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66" w:rsidRDefault="00174219">
      <w:pPr>
        <w:spacing w:after="40" w:line="26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-69215</wp:posOffset>
                </wp:positionV>
                <wp:extent cx="9176385" cy="878840"/>
                <wp:effectExtent l="13970" t="13970" r="2984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280" y="561340"/>
                          <a:ext cx="9176385" cy="878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-10.65pt;margin-top:-5.45pt;height:69.2pt;width:722.55pt;z-index:251659264;v-text-anchor:middle;mso-width-relative:page;mso-height-relative:page;" filled="f" stroked="t" coordsize="21600,21600" arcsize="0.166666666666667" o:gfxdata="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eC5wI2QAAAAwBAAAPAAAAAAAAAAEAIAAAACIAAABkcnMv&#10;ZG93bnJldi54bWxQSwECFAAUAAAACACHTuJAcbfLVXQCAADlBAAADgAAAAAAAAABACAAAAAoAQAA&#10;ZHJzL2Uyb0RvYy54bWxQSwUGAAAAAAYABgBZAQAADgYAAAAA&#10;">
                <v:fill on="f" focussize="0,0"/>
                <v:stroke weight="2.25pt" color="#00B05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สรุป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t>ข้อมูลประกอบการเยี่ยมหน่วยงาน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t>ของ รมว</w:t>
      </w:r>
      <w:r>
        <w:rPr>
          <w:rFonts w:ascii="TH SarabunPSK" w:hAnsi="TH SarabunPSK" w:cs="TH SarabunPSK"/>
          <w:b/>
          <w:bCs/>
          <w:sz w:val="44"/>
          <w:szCs w:val="44"/>
        </w:rPr>
        <w:t>.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t>พน</w:t>
      </w:r>
      <w:r>
        <w:rPr>
          <w:rFonts w:ascii="TH SarabunPSK" w:hAnsi="TH SarabunPSK" w:cs="TH SarabunPSK"/>
          <w:b/>
          <w:bCs/>
          <w:sz w:val="44"/>
          <w:szCs w:val="44"/>
        </w:rPr>
        <w:t>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9A2366" w:rsidRDefault="00174219">
      <w:pPr>
        <w:spacing w:after="40" w:line="26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t>วัน</w:t>
      </w: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 xml:space="preserve">ที่ </w:t>
      </w:r>
      <w:r>
        <w:rPr>
          <w:rFonts w:ascii="TH SarabunPSK" w:hAnsi="TH SarabunPSK" w:cs="TH SarabunPSK"/>
          <w:b/>
          <w:bCs/>
          <w:sz w:val="44"/>
          <w:szCs w:val="44"/>
        </w:rPr>
        <w:t>21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t>เมษายน</w:t>
      </w: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256</w:t>
      </w:r>
      <w:r>
        <w:rPr>
          <w:rFonts w:ascii="TH SarabunPSK" w:hAnsi="TH SarabunPSK" w:cs="TH SarabunPSK"/>
          <w:b/>
          <w:bCs/>
          <w:sz w:val="44"/>
          <w:szCs w:val="44"/>
        </w:rPr>
        <w:t>4</w:t>
      </w:r>
    </w:p>
    <w:p w:rsidR="009A2366" w:rsidRDefault="009A23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2366" w:rsidRDefault="001742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ชื่อหน่วยงาน</w:t>
      </w:r>
      <w:r>
        <w:rPr>
          <w:rFonts w:ascii="TH SarabunPSK" w:hAnsi="TH SarabunPSK" w:cs="TH SarabunPSK"/>
          <w:b/>
          <w:bCs/>
          <w:sz w:val="36"/>
          <w:szCs w:val="36"/>
        </w:rPr>
        <w:t>:……………………………………………………………………………………………………………………………………………………………………………………….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a7"/>
        <w:tblW w:w="14312" w:type="dxa"/>
        <w:tblLayout w:type="fixed"/>
        <w:tblLook w:val="04A0" w:firstRow="1" w:lastRow="0" w:firstColumn="1" w:lastColumn="0" w:noHBand="0" w:noVBand="1"/>
      </w:tblPr>
      <w:tblGrid>
        <w:gridCol w:w="4113"/>
        <w:gridCol w:w="10199"/>
      </w:tblGrid>
      <w:tr w:rsidR="009A2366">
        <w:trPr>
          <w:trHeight w:val="680"/>
          <w:tblHeader/>
        </w:trPr>
        <w:tc>
          <w:tcPr>
            <w:tcW w:w="4113" w:type="dxa"/>
            <w:shd w:val="clear" w:color="auto" w:fill="C5E0B3" w:themeFill="accent6" w:themeFillTint="66"/>
          </w:tcPr>
          <w:p w:rsidR="009A2366" w:rsidRDefault="00174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>ประเด็น</w:t>
            </w:r>
          </w:p>
        </w:tc>
        <w:tc>
          <w:tcPr>
            <w:tcW w:w="10199" w:type="dxa"/>
            <w:shd w:val="clear" w:color="auto" w:fill="C5E0B3" w:themeFill="accent6" w:themeFillTint="66"/>
          </w:tcPr>
          <w:p w:rsidR="009A2366" w:rsidRDefault="00174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th-TH"/>
              </w:rPr>
              <w:t>การดำเนินงาน</w:t>
            </w:r>
          </w:p>
        </w:tc>
      </w:tr>
      <w:tr w:rsidR="009A2366">
        <w:tc>
          <w:tcPr>
            <w:tcW w:w="4113" w:type="dxa"/>
          </w:tcPr>
          <w:p w:rsidR="009A2366" w:rsidRDefault="001742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>แผนการลงทุน</w:t>
            </w:r>
          </w:p>
          <w:p w:rsidR="009A2366" w:rsidRDefault="00174219">
            <w:pPr>
              <w:pStyle w:val="a8"/>
              <w:spacing w:after="0" w:line="240" w:lineRule="auto"/>
              <w:ind w:leftChars="163" w:left="359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>ให้รวมถึงบริษัทในเครือ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  <w:p w:rsidR="009A2366" w:rsidRDefault="009A2366">
            <w:pPr>
              <w:pStyle w:val="a8"/>
              <w:spacing w:after="0" w:line="240" w:lineRule="auto"/>
              <w:ind w:leftChars="163" w:left="359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99" w:type="dxa"/>
          </w:tcPr>
          <w:p w:rsidR="009A2366" w:rsidRDefault="00174219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นำเสนอตัวเลขแผนการลงทุนในปี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ทั้งนี้ให้แยกรายการตามบริษัท</w:t>
            </w:r>
          </w:p>
          <w:p w:rsidR="009A2366" w:rsidRDefault="009A23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723"/>
              <w:gridCol w:w="724"/>
              <w:gridCol w:w="723"/>
              <w:gridCol w:w="719"/>
              <w:gridCol w:w="725"/>
              <w:gridCol w:w="732"/>
              <w:gridCol w:w="723"/>
              <w:gridCol w:w="724"/>
              <w:gridCol w:w="643"/>
              <w:gridCol w:w="617"/>
              <w:gridCol w:w="650"/>
              <w:gridCol w:w="666"/>
              <w:gridCol w:w="750"/>
            </w:tblGrid>
            <w:tr w:rsidR="009A2366">
              <w:trPr>
                <w:trHeight w:val="90"/>
              </w:trPr>
              <w:tc>
                <w:tcPr>
                  <w:tcW w:w="734" w:type="dxa"/>
                  <w:vMerge w:val="restart"/>
                  <w:vAlign w:val="center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บริษัท</w:t>
                  </w:r>
                </w:p>
              </w:tc>
              <w:tc>
                <w:tcPr>
                  <w:tcW w:w="9119" w:type="dxa"/>
                  <w:gridSpan w:val="13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กรอบวงเงินลงทุนของปี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2564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ล้านบาท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</w:tr>
            <w:tr w:rsidR="009A2366">
              <w:tc>
                <w:tcPr>
                  <w:tcW w:w="734" w:type="dxa"/>
                  <w:vMerge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พ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723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มี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719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เม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725" w:type="dxa"/>
                </w:tcPr>
                <w:p w:rsidR="009A2366" w:rsidRDefault="00174219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พ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มิ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723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ส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643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617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ต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650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พ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666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ธ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750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รวม</w:t>
                  </w:r>
                </w:p>
              </w:tc>
            </w:tr>
            <w:tr w:rsidR="009A2366">
              <w:tc>
                <w:tcPr>
                  <w:tcW w:w="734" w:type="dxa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19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5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2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4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17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A2366">
              <w:tc>
                <w:tcPr>
                  <w:tcW w:w="734" w:type="dxa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19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5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2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4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17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A2366">
              <w:tc>
                <w:tcPr>
                  <w:tcW w:w="734" w:type="dxa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19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5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2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4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17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A2366">
              <w:tc>
                <w:tcPr>
                  <w:tcW w:w="734" w:type="dxa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รวม</w:t>
                  </w: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19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5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2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43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17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66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74219" w:rsidRDefault="001742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366" w:rsidRDefault="001742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7"/>
              <w:tblW w:w="9242" w:type="dxa"/>
              <w:tblInd w:w="359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340"/>
              <w:gridCol w:w="1350"/>
              <w:gridCol w:w="1530"/>
              <w:gridCol w:w="1350"/>
              <w:gridCol w:w="1682"/>
            </w:tblGrid>
            <w:tr w:rsidR="009A2366" w:rsidTr="00174219">
              <w:trPr>
                <w:trHeight w:val="90"/>
              </w:trPr>
              <w:tc>
                <w:tcPr>
                  <w:tcW w:w="990" w:type="dxa"/>
                  <w:vMerge w:val="restart"/>
                  <w:vAlign w:val="center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บริษัท</w:t>
                  </w:r>
                </w:p>
              </w:tc>
              <w:tc>
                <w:tcPr>
                  <w:tcW w:w="2340" w:type="dxa"/>
                  <w:vAlign w:val="center"/>
                </w:tcPr>
                <w:p w:rsidR="009A2366" w:rsidRDefault="009A23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</w:pPr>
                </w:p>
              </w:tc>
              <w:tc>
                <w:tcPr>
                  <w:tcW w:w="5912" w:type="dxa"/>
                  <w:gridSpan w:val="4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ผลเบิกจ่ายของปี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2564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9A2366" w:rsidTr="00174219">
              <w:tc>
                <w:tcPr>
                  <w:tcW w:w="990" w:type="dxa"/>
                  <w:vMerge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530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พ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350" w:type="dxa"/>
                </w:tcPr>
                <w:p w:rsidR="009A2366" w:rsidRDefault="001742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มี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682" w:type="dxa"/>
                </w:tcPr>
                <w:p w:rsidR="009A2366" w:rsidRDefault="00174219">
                  <w:pPr>
                    <w:numPr>
                      <w:ilvl w:val="254"/>
                      <w:numId w:val="0"/>
                    </w:numPr>
                    <w:spacing w:after="0" w:line="240" w:lineRule="auto"/>
                    <w:ind w:firstLineChars="150" w:firstLine="480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รวม</w:t>
                  </w:r>
                </w:p>
              </w:tc>
            </w:tr>
            <w:tr w:rsidR="009A2366" w:rsidTr="00174219">
              <w:tc>
                <w:tcPr>
                  <w:tcW w:w="990" w:type="dxa"/>
                  <w:vMerge w:val="restart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2340" w:type="dxa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เบิกจ่ายจริง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ล้านบาท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82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A2366" w:rsidTr="00174219">
              <w:tc>
                <w:tcPr>
                  <w:tcW w:w="990" w:type="dxa"/>
                  <w:vMerge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เบิกจ่าย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ผล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แผน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82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A2366" w:rsidTr="00174219">
              <w:tc>
                <w:tcPr>
                  <w:tcW w:w="990" w:type="dxa"/>
                  <w:vMerge w:val="restart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2340" w:type="dxa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เบิกจ่ายจริง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ล้านบาท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82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A2366" w:rsidTr="00174219">
              <w:trPr>
                <w:trHeight w:val="473"/>
              </w:trPr>
              <w:tc>
                <w:tcPr>
                  <w:tcW w:w="990" w:type="dxa"/>
                  <w:vMerge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</w:pPr>
                </w:p>
              </w:tc>
              <w:tc>
                <w:tcPr>
                  <w:tcW w:w="2340" w:type="dxa"/>
                </w:tcPr>
                <w:p w:rsidR="009A2366" w:rsidRDefault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เบิกจ่าย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ผล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แผน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82" w:type="dxa"/>
                </w:tcPr>
                <w:p w:rsidR="009A2366" w:rsidRDefault="009A236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74219" w:rsidTr="00174219">
              <w:tc>
                <w:tcPr>
                  <w:tcW w:w="990" w:type="dxa"/>
                  <w:vMerge w:val="restart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รวม</w:t>
                  </w:r>
                </w:p>
              </w:tc>
              <w:tc>
                <w:tcPr>
                  <w:tcW w:w="2340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เบิกจ่ายจริง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ล้านบาท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82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74219" w:rsidTr="00174219">
              <w:trPr>
                <w:trHeight w:val="428"/>
              </w:trPr>
              <w:tc>
                <w:tcPr>
                  <w:tcW w:w="990" w:type="dxa"/>
                  <w:vMerge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</w:pPr>
                </w:p>
              </w:tc>
              <w:tc>
                <w:tcPr>
                  <w:tcW w:w="2340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เบิกจ่าย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ผล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แผน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82" w:type="dxa"/>
                </w:tcPr>
                <w:p w:rsidR="00174219" w:rsidRDefault="00174219" w:rsidP="0017421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9A2366" w:rsidRDefault="009A2366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A2366" w:rsidTr="00174219">
        <w:trPr>
          <w:trHeight w:val="3533"/>
        </w:trPr>
        <w:tc>
          <w:tcPr>
            <w:tcW w:w="4113" w:type="dxa"/>
          </w:tcPr>
          <w:p w:rsidR="009A2366" w:rsidRDefault="001742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lastRenderedPageBreak/>
              <w:t>เป้าหมายการจ้างงาน</w:t>
            </w:r>
          </w:p>
          <w:p w:rsidR="009A2366" w:rsidRDefault="00174219">
            <w:pPr>
              <w:pStyle w:val="a8"/>
              <w:spacing w:after="0" w:line="240" w:lineRule="auto"/>
              <w:ind w:left="0" w:firstLineChars="50" w:firstLine="18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>ให้รวมถึงบริษัทในเครือ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0199" w:type="dxa"/>
          </w:tcPr>
          <w:p w:rsidR="009A2366" w:rsidRDefault="00174219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นำเสนอกรอบอัตรารับสมัครสำหรับการจ้างงานที่ประกาศในงาน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Job Expo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ที่ผ่านมา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และรายงานผลความคืบหน้าอัตราการจ้างงาน ณ ปัจจุบัน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A2366" w:rsidRDefault="00174219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/>
              </w:rPr>
              <w:t>สำนักงานปลัดกระทรวงพลังงาน จะรวบรวมให้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4"/>
              <w:gridCol w:w="2567"/>
              <w:gridCol w:w="2502"/>
              <w:gridCol w:w="2235"/>
            </w:tblGrid>
            <w:tr w:rsidR="009A2366">
              <w:tc>
                <w:tcPr>
                  <w:tcW w:w="1634" w:type="dxa"/>
                  <w:vAlign w:val="center"/>
                </w:tcPr>
                <w:p w:rsidR="009A2366" w:rsidRDefault="0017421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หน่วยงาน</w:t>
                  </w:r>
                </w:p>
              </w:tc>
              <w:tc>
                <w:tcPr>
                  <w:tcW w:w="2567" w:type="dxa"/>
                  <w:vAlign w:val="center"/>
                </w:tcPr>
                <w:p w:rsidR="009A2366" w:rsidRDefault="0017421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อัตราจ้างงานที่ประกาศรับจากงาน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Job Expo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อัตรา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502" w:type="dxa"/>
                  <w:vAlign w:val="center"/>
                </w:tcPr>
                <w:p w:rsidR="009A2366" w:rsidRDefault="0017421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จำนวนที่มีการจ้างงานไปแล้ว ณ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มีค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64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อัตรา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235" w:type="dxa"/>
                  <w:vAlign w:val="center"/>
                </w:tcPr>
                <w:p w:rsidR="009A2366" w:rsidRDefault="0017421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จำนวนที่จะจ้างใน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 xml:space="preserve">เดือนข้างหน้า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อัตรา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</w:tr>
            <w:tr w:rsidR="009A2366">
              <w:tc>
                <w:tcPr>
                  <w:tcW w:w="1634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67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02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35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9A2366">
              <w:tc>
                <w:tcPr>
                  <w:tcW w:w="1634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67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02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35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9A2366">
              <w:tc>
                <w:tcPr>
                  <w:tcW w:w="1634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67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02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35" w:type="dxa"/>
                </w:tcPr>
                <w:p w:rsidR="009A2366" w:rsidRDefault="009A2366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174219">
              <w:tc>
                <w:tcPr>
                  <w:tcW w:w="1634" w:type="dxa"/>
                </w:tcPr>
                <w:p w:rsidR="00174219" w:rsidRDefault="00174219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67" w:type="dxa"/>
                </w:tcPr>
                <w:p w:rsidR="00174219" w:rsidRDefault="00174219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02" w:type="dxa"/>
                </w:tcPr>
                <w:p w:rsidR="00174219" w:rsidRDefault="00174219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35" w:type="dxa"/>
                </w:tcPr>
                <w:p w:rsidR="00174219" w:rsidRDefault="00174219">
                  <w:pPr>
                    <w:pStyle w:val="a8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9A2366" w:rsidRDefault="009A2366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2366">
        <w:trPr>
          <w:trHeight w:val="2463"/>
        </w:trPr>
        <w:tc>
          <w:tcPr>
            <w:tcW w:w="4113" w:type="dxa"/>
          </w:tcPr>
          <w:p w:rsidR="009A2366" w:rsidRDefault="001742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Performance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 xml:space="preserve">ของหน่วยงาน ในเชิง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contribution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 xml:space="preserve">สำหรับเป้าหมายประเทศ ปีนี้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GPD 4% </w:t>
            </w:r>
          </w:p>
        </w:tc>
        <w:tc>
          <w:tcPr>
            <w:tcW w:w="10199" w:type="dxa"/>
          </w:tcPr>
          <w:p w:rsidR="009A2366" w:rsidRDefault="00174219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performance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ของหน่วยงานเพื่อตอบประเด็นคำถามดังนี้</w:t>
            </w:r>
          </w:p>
          <w:p w:rsidR="009A2366" w:rsidRDefault="00174219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  performance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ของหน่วยงานในเชิง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contribution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จะช่วยประเทศได้อย่างไร</w:t>
            </w:r>
          </w:p>
          <w:p w:rsidR="009A2366" w:rsidRDefault="00174219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เพิ่มมากว่าปีที่แล้วได้เท่าไหร่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มิติการส่งออกสินค้าและบริการ การลงทุนภาคเอกชน </w:t>
            </w:r>
          </w:p>
          <w:p w:rsidR="009A2366" w:rsidRDefault="00174219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เช่น การจ้างงาน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การกระตุ้นการท่องเที่ยว การจัดอบรม สัมมนา ฯลฯ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A2366" w:rsidRDefault="00174219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หากคิดว่าไม่ภึง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อะไรคือปัญหาและอุปสรรค</w:t>
            </w:r>
          </w:p>
          <w:p w:rsidR="009A2366" w:rsidRDefault="009A2366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A2366" w:rsidRDefault="009A2366">
            <w:pPr>
              <w:pStyle w:val="a8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2366">
        <w:tc>
          <w:tcPr>
            <w:tcW w:w="4113" w:type="dxa"/>
          </w:tcPr>
          <w:p w:rsidR="009A2366" w:rsidRDefault="001742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 xml:space="preserve">ทบาทในการลงทุนอุตสาหกรรมเป้าหมาย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new S-Curve </w:t>
            </w:r>
          </w:p>
        </w:tc>
        <w:tc>
          <w:tcPr>
            <w:tcW w:w="10199" w:type="dxa"/>
          </w:tcPr>
          <w:p w:rsidR="009A2366" w:rsidRDefault="001742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หน่วยงานมีพันธมิตรใดบ้างในการดำเนินการเรื่องนี้</w:t>
            </w:r>
          </w:p>
          <w:p w:rsidR="009A2366" w:rsidRDefault="001742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สถานะของแต่ละโครงการ </w:t>
            </w:r>
          </w:p>
          <w:p w:rsidR="009A2366" w:rsidRDefault="001742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มีปัญหา อุปสรรคใดบ้าง</w:t>
            </w:r>
          </w:p>
          <w:p w:rsidR="00174219" w:rsidRDefault="0017421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  <w:p w:rsidR="009A2366" w:rsidRDefault="009A23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2366">
        <w:trPr>
          <w:trHeight w:val="2690"/>
        </w:trPr>
        <w:tc>
          <w:tcPr>
            <w:tcW w:w="4113" w:type="dxa"/>
          </w:tcPr>
          <w:p w:rsidR="009A2366" w:rsidRDefault="001742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lastRenderedPageBreak/>
              <w:t>บทบาทของหน่วยงาน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 xml:space="preserve">ร่วมกับกระทรวงพลังงานที่จะร่วมส่งเสริมนโยบายภาครัฐที่สำคัญในเรื่อง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EV/Carbon Neutrality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 xml:space="preserve">เช่น การลงทุนติดตั้งสถานีประจุไฟฟ้า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Infrastructure</w:t>
            </w:r>
          </w:p>
        </w:tc>
        <w:tc>
          <w:tcPr>
            <w:tcW w:w="10199" w:type="dxa"/>
          </w:tcPr>
          <w:p w:rsidR="009A2366" w:rsidRDefault="001742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EV</w:t>
            </w:r>
          </w:p>
          <w:p w:rsidR="009A2366" w:rsidRDefault="009A23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366" w:rsidRDefault="001742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Carbon Neutrality</w:t>
            </w:r>
          </w:p>
        </w:tc>
      </w:tr>
      <w:tr w:rsidR="009A2366">
        <w:trPr>
          <w:trHeight w:val="1513"/>
        </w:trPr>
        <w:tc>
          <w:tcPr>
            <w:tcW w:w="4113" w:type="dxa"/>
          </w:tcPr>
          <w:p w:rsidR="009A2366" w:rsidRDefault="001742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OHI (Organizational Health Index)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 xml:space="preserve">ของหน่วยงาน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th-TH"/>
              </w:rPr>
              <w:t>ให้รวมถึงบริษัทในเครือ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0199" w:type="dxa"/>
          </w:tcPr>
          <w:p w:rsidR="009A2366" w:rsidRDefault="009A23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2366" w:rsidRDefault="009A236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2366" w:rsidRDefault="009A23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2366" w:rsidRDefault="009A236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2366" w:rsidRDefault="009A2366">
      <w:pPr>
        <w:rPr>
          <w:rFonts w:ascii="TH SarabunPSK" w:hAnsi="TH SarabunPSK" w:cs="TH SarabunPSK"/>
        </w:rPr>
      </w:pPr>
    </w:p>
    <w:p w:rsidR="009A2366" w:rsidRDefault="009A2366">
      <w:pPr>
        <w:rPr>
          <w:rFonts w:ascii="TH SarabunPSK" w:hAnsi="TH SarabunPSK" w:cs="TH SarabunPSK"/>
        </w:rPr>
      </w:pPr>
    </w:p>
    <w:sectPr w:rsidR="009A2366">
      <w:footerReference w:type="default" r:id="rId8"/>
      <w:pgSz w:w="16838" w:h="11906" w:orient="landscape"/>
      <w:pgMar w:top="993" w:right="1440" w:bottom="709" w:left="144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66" w:rsidRDefault="00174219">
      <w:pPr>
        <w:spacing w:line="240" w:lineRule="auto"/>
      </w:pPr>
      <w:r>
        <w:separator/>
      </w:r>
    </w:p>
  </w:endnote>
  <w:endnote w:type="continuationSeparator" w:id="0">
    <w:p w:rsidR="009A2366" w:rsidRDefault="00174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66" w:rsidRDefault="00174219">
    <w:pPr>
      <w:pStyle w:val="a3"/>
      <w:jc w:val="right"/>
      <w:rPr>
        <w:rFonts w:ascii="TH SarabunPSK" w:hAnsi="TH SarabunPSK" w:cs="TH SarabunPSK"/>
        <w:sz w:val="28"/>
        <w:szCs w:val="36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50886054"/>
                          </w:sdtPr>
                          <w:sdtEndPr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sdtEndPr>
                          <w:sdtContent>
                            <w:p w:rsidR="009A2366" w:rsidRDefault="00174219">
                              <w:pPr>
                                <w:pStyle w:val="a3"/>
                                <w:jc w:val="right"/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separate"/>
                              </w:r>
                              <w:r w:rsidRPr="00174219"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  <w:lang w:val="th-TH"/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A2366" w:rsidRDefault="009A2366">
                          <w:pPr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sdt>
                    <w:sdtPr>
                      <w:id w:val="2050886054"/>
                    </w:sdtPr>
                    <w:sdtEndPr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sdtEndPr>
                    <w:sdtContent>
                      <w:p w:rsidR="009A2366" w:rsidRDefault="00174219">
                        <w:pPr>
                          <w:pStyle w:val="a3"/>
                          <w:jc w:val="right"/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begin"/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instrText>PAGE   \* MERGEFORMAT</w:instrTex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separate"/>
                        </w:r>
                        <w:r w:rsidRPr="00174219">
                          <w:rPr>
                            <w:rFonts w:ascii="TH SarabunPSK" w:hAnsi="TH SarabunPSK" w:cs="TH SarabunPSK"/>
                            <w:noProof/>
                            <w:sz w:val="28"/>
                            <w:lang w:val="th-TH"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end"/>
                        </w:r>
                      </w:p>
                    </w:sdtContent>
                  </w:sdt>
                  <w:p w:rsidR="009A2366" w:rsidRDefault="009A2366">
                    <w:pPr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A2366" w:rsidRDefault="009A23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66" w:rsidRDefault="00174219">
      <w:pPr>
        <w:spacing w:after="0" w:line="240" w:lineRule="auto"/>
      </w:pPr>
      <w:r>
        <w:separator/>
      </w:r>
    </w:p>
  </w:footnote>
  <w:footnote w:type="continuationSeparator" w:id="0">
    <w:p w:rsidR="009A2366" w:rsidRDefault="0017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F330B"/>
    <w:multiLevelType w:val="multilevel"/>
    <w:tmpl w:val="714F33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96"/>
    <w:rsid w:val="001033B3"/>
    <w:rsid w:val="00167973"/>
    <w:rsid w:val="00174219"/>
    <w:rsid w:val="00184590"/>
    <w:rsid w:val="001A2398"/>
    <w:rsid w:val="001B133C"/>
    <w:rsid w:val="001D56C7"/>
    <w:rsid w:val="002C183E"/>
    <w:rsid w:val="002C1C32"/>
    <w:rsid w:val="00301B61"/>
    <w:rsid w:val="00331002"/>
    <w:rsid w:val="00341689"/>
    <w:rsid w:val="00350C2B"/>
    <w:rsid w:val="00363D36"/>
    <w:rsid w:val="003B5285"/>
    <w:rsid w:val="00406695"/>
    <w:rsid w:val="00406FF3"/>
    <w:rsid w:val="0045257A"/>
    <w:rsid w:val="00481795"/>
    <w:rsid w:val="00487AE0"/>
    <w:rsid w:val="00495AE2"/>
    <w:rsid w:val="004C5934"/>
    <w:rsid w:val="005146CF"/>
    <w:rsid w:val="00574C09"/>
    <w:rsid w:val="00580BEB"/>
    <w:rsid w:val="005C2215"/>
    <w:rsid w:val="00626B67"/>
    <w:rsid w:val="00627975"/>
    <w:rsid w:val="006363FA"/>
    <w:rsid w:val="00643E15"/>
    <w:rsid w:val="00665F76"/>
    <w:rsid w:val="006C10B7"/>
    <w:rsid w:val="00710CF7"/>
    <w:rsid w:val="0071711A"/>
    <w:rsid w:val="007176AB"/>
    <w:rsid w:val="007244DB"/>
    <w:rsid w:val="00741DD6"/>
    <w:rsid w:val="00780294"/>
    <w:rsid w:val="00787540"/>
    <w:rsid w:val="0079523C"/>
    <w:rsid w:val="007D32B3"/>
    <w:rsid w:val="007E695B"/>
    <w:rsid w:val="007F6319"/>
    <w:rsid w:val="007F6A3F"/>
    <w:rsid w:val="008245D0"/>
    <w:rsid w:val="00884F4A"/>
    <w:rsid w:val="008C636C"/>
    <w:rsid w:val="009035C5"/>
    <w:rsid w:val="00913C85"/>
    <w:rsid w:val="00944825"/>
    <w:rsid w:val="009514F8"/>
    <w:rsid w:val="0095267C"/>
    <w:rsid w:val="00987DA8"/>
    <w:rsid w:val="009A0B18"/>
    <w:rsid w:val="009A2366"/>
    <w:rsid w:val="009C5C0E"/>
    <w:rsid w:val="009C78F9"/>
    <w:rsid w:val="00A135A4"/>
    <w:rsid w:val="00A549AC"/>
    <w:rsid w:val="00A82EA3"/>
    <w:rsid w:val="00AC771E"/>
    <w:rsid w:val="00B46799"/>
    <w:rsid w:val="00BE40C6"/>
    <w:rsid w:val="00BF50F5"/>
    <w:rsid w:val="00C34F8E"/>
    <w:rsid w:val="00C7328E"/>
    <w:rsid w:val="00CA3D97"/>
    <w:rsid w:val="00CB0212"/>
    <w:rsid w:val="00CC245C"/>
    <w:rsid w:val="00CD3D32"/>
    <w:rsid w:val="00CF4B9B"/>
    <w:rsid w:val="00D0624F"/>
    <w:rsid w:val="00D06CAE"/>
    <w:rsid w:val="00D13496"/>
    <w:rsid w:val="00D24470"/>
    <w:rsid w:val="00D34293"/>
    <w:rsid w:val="00D371FF"/>
    <w:rsid w:val="00D63923"/>
    <w:rsid w:val="00D70EF1"/>
    <w:rsid w:val="00DA65F2"/>
    <w:rsid w:val="00DD1F04"/>
    <w:rsid w:val="00DD734F"/>
    <w:rsid w:val="00DE0F61"/>
    <w:rsid w:val="00E24075"/>
    <w:rsid w:val="00E251BC"/>
    <w:rsid w:val="00E62F84"/>
    <w:rsid w:val="00EA3954"/>
    <w:rsid w:val="00EF7952"/>
    <w:rsid w:val="00F045FE"/>
    <w:rsid w:val="00F21DF5"/>
    <w:rsid w:val="00FD016B"/>
    <w:rsid w:val="00FE4E12"/>
    <w:rsid w:val="07420ACE"/>
    <w:rsid w:val="0E1F5E04"/>
    <w:rsid w:val="106A426C"/>
    <w:rsid w:val="1E503243"/>
    <w:rsid w:val="24080E98"/>
    <w:rsid w:val="2DDD000B"/>
    <w:rsid w:val="423D2BE7"/>
    <w:rsid w:val="464F3C5F"/>
    <w:rsid w:val="56501590"/>
    <w:rsid w:val="61ED5A2D"/>
    <w:rsid w:val="6A770825"/>
    <w:rsid w:val="7F0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066C69"/>
  <w15:docId w15:val="{90CE6CA5-1CBF-45A6-B928-F6E023B7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รายการย่อหน้า อักขระ"/>
    <w:link w:val="a8"/>
    <w:uiPriority w:val="34"/>
    <w:qFormat/>
    <w:locked/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2021-03-31T02:48:00Z</cp:lastPrinted>
  <dcterms:created xsi:type="dcterms:W3CDTF">2021-03-31T02:51:00Z</dcterms:created>
  <dcterms:modified xsi:type="dcterms:W3CDTF">2021-03-31T02:51:00Z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