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AA00C" w14:textId="77777777" w:rsidR="00716B79" w:rsidRDefault="00716B79" w:rsidP="00716B79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bookmarkStart w:id="0" w:name="_Toc507598063"/>
      <w:r>
        <w:rPr>
          <w:rFonts w:ascii="TH SarabunIT๙" w:hAnsi="TH SarabunIT๙" w:cs="TH SarabunIT๙"/>
          <w:b/>
          <w:bCs/>
          <w:sz w:val="48"/>
          <w:szCs w:val="48"/>
        </w:rPr>
        <w:t xml:space="preserve">  </w:t>
      </w:r>
    </w:p>
    <w:p w14:paraId="358AB62A" w14:textId="77777777" w:rsidR="00716B79" w:rsidRDefault="00716B79" w:rsidP="00716B79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1EACFD" w14:textId="77777777" w:rsidR="00E114CC" w:rsidRDefault="00E114CC" w:rsidP="00E114C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1DF5C3A" w14:textId="77777777" w:rsidR="00E114CC" w:rsidRDefault="00E114CC" w:rsidP="00E114C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แผนการปฏิรูปประเทศ</w:t>
      </w:r>
    </w:p>
    <w:p w14:paraId="40E1C95A" w14:textId="77777777" w:rsidR="00E114CC" w:rsidRDefault="00E114CC" w:rsidP="00E114C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ด้านพลังงาน</w:t>
      </w:r>
    </w:p>
    <w:p w14:paraId="30F668F3" w14:textId="77777777" w:rsidR="00E114CC" w:rsidRDefault="00E114CC" w:rsidP="00E114CC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7824F14A" w14:textId="77777777" w:rsidR="00E114CC" w:rsidRPr="00716B79" w:rsidRDefault="00E114CC" w:rsidP="00E114C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16B79">
        <w:rPr>
          <w:rFonts w:ascii="TH SarabunIT๙" w:hAnsi="TH SarabunIT๙" w:cs="TH SarabunIT๙" w:hint="cs"/>
          <w:b/>
          <w:bCs/>
          <w:sz w:val="48"/>
          <w:szCs w:val="48"/>
          <w:cs/>
        </w:rPr>
        <w:t>ด้านการสนับสนุนพลังงานทดแทนเพื่อส่งเสริมการแข่งขันและ</w:t>
      </w:r>
    </w:p>
    <w:p w14:paraId="3C499ADF" w14:textId="77777777" w:rsidR="00E114CC" w:rsidRPr="00716B79" w:rsidRDefault="00E114CC" w:rsidP="00E114C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16B79">
        <w:rPr>
          <w:rFonts w:ascii="TH SarabunIT๙" w:hAnsi="TH SarabunIT๙" w:cs="TH SarabunIT๙" w:hint="cs"/>
          <w:b/>
          <w:bCs/>
          <w:sz w:val="48"/>
          <w:szCs w:val="48"/>
          <w:cs/>
        </w:rPr>
        <w:t>สร้างมูลค่าเพิ่มทางเศรษฐกิจ</w:t>
      </w:r>
    </w:p>
    <w:p w14:paraId="6EC72192" w14:textId="77777777" w:rsidR="00E114CC" w:rsidRPr="00716B79" w:rsidRDefault="00E114CC" w:rsidP="00E114C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85FBF98" w14:textId="77777777" w:rsidR="00E114CC" w:rsidRPr="00716B79" w:rsidRDefault="00E114CC" w:rsidP="00E114CC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716B79">
        <w:rPr>
          <w:rFonts w:ascii="TH SarabunIT๙" w:hAnsi="TH SarabunIT๙" w:cs="TH SarabunIT๙" w:hint="cs"/>
          <w:b/>
          <w:bCs/>
          <w:sz w:val="48"/>
          <w:szCs w:val="48"/>
          <w:cs/>
        </w:rPr>
        <w:t>ด้านการอนุรักษ์พลังงานและการใช้พลังงานอย่างมีประสิทธิภาพ</w:t>
      </w:r>
    </w:p>
    <w:p w14:paraId="3C46173D" w14:textId="77777777" w:rsidR="00E114CC" w:rsidRDefault="00E114CC" w:rsidP="00E114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F66403" w14:textId="77777777" w:rsidR="00E114CC" w:rsidRDefault="00E114CC" w:rsidP="00E114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67B3A8" w14:textId="77777777" w:rsidR="00E114CC" w:rsidRDefault="00E114CC" w:rsidP="00E114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43BCE" w14:textId="77777777" w:rsidR="00E114CC" w:rsidRDefault="00E114CC" w:rsidP="00E114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C79EE4" w14:textId="13570669" w:rsidR="00E86178" w:rsidRDefault="00E114CC" w:rsidP="00E114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คณะกรรมการปฏิรูปประเทศด้านพลังงาน</w:t>
      </w:r>
      <w:bookmarkStart w:id="1" w:name="_GoBack"/>
      <w:bookmarkEnd w:id="1"/>
      <w:r w:rsidR="00E86178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3F27486D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61124EE5" w14:textId="77777777" w:rsidR="00E86178" w:rsidRDefault="00E86178" w:rsidP="00E8617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16699B1C" w14:textId="77777777" w:rsidR="00E86178" w:rsidRDefault="00E86178" w:rsidP="00E86178">
      <w:pPr>
        <w:tabs>
          <w:tab w:val="left" w:pos="993"/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๑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บทสรุปผู้บริหาร</w:t>
      </w:r>
    </w:p>
    <w:p w14:paraId="6C703492" w14:textId="77777777" w:rsidR="00E86178" w:rsidRDefault="00E86178" w:rsidP="00E8617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๒ ภาพรวมการปฏิรูปประเทศด้านพลังงาน</w:t>
      </w:r>
    </w:p>
    <w:p w14:paraId="279DB61C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บทนำ</w:t>
      </w:r>
    </w:p>
    <w:p w14:paraId="68600764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</w:t>
      </w:r>
    </w:p>
    <w:p w14:paraId="47088283" w14:textId="77777777" w:rsidR="00E86178" w:rsidRDefault="00E86178" w:rsidP="00E8617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2C83A6BF" w14:textId="77777777" w:rsidR="00E86178" w:rsidRDefault="00E86178" w:rsidP="00E8617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51A0A7FB" w14:textId="77777777" w:rsidR="00E86178" w:rsidRDefault="00E86178" w:rsidP="00E86178">
      <w:pPr>
        <w:tabs>
          <w:tab w:val="left" w:pos="709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1B5923AC" w14:textId="77777777" w:rsidR="00E86178" w:rsidRDefault="00E86178" w:rsidP="00E8617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ปัญหาอุปสรรคและความท้าทาย</w:t>
      </w:r>
    </w:p>
    <w:p w14:paraId="45BA4F02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ความสอดคล้องกับยุทธศาสตร์ชาติและแผนแม่บท</w:t>
      </w:r>
    </w:p>
    <w:p w14:paraId="1775CB2F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๔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 และผลสัมฤทธิ์ที่คาดว่าจะเกิดขึ้น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เมื่อดำเนินการแล้วเสร็จ</w:t>
      </w:r>
    </w:p>
    <w:p w14:paraId="1D007A2E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๕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65C01B7" w14:textId="77777777" w:rsidR="00E86178" w:rsidRDefault="00E86178" w:rsidP="00E8617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2BA9C81" w14:textId="77777777" w:rsidR="00E86178" w:rsidRDefault="00E86178" w:rsidP="00E8617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๓ เรื่องและประเด็นปฏิรูป</w:t>
      </w:r>
    </w:p>
    <w:p w14:paraId="4C12BE3B" w14:textId="77777777" w:rsidR="00E86178" w:rsidRDefault="00E86178" w:rsidP="00E86178">
      <w:pPr>
        <w:tabs>
          <w:tab w:val="left" w:pos="567"/>
          <w:tab w:val="center" w:pos="9072"/>
        </w:tabs>
        <w:spacing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เรื่องและประเด็นปฏิรูปที่สำคัญ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Big Rock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618AE36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 การปฏิรูปองค์กรด้านพลังงาน</w:t>
      </w:r>
    </w:p>
    <w:p w14:paraId="7BE010C0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DEF8C5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9E893F1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A805B51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93C194E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1A387F4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9A33B1B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๓ ปฏิรูปการสร้างธรรมาภิบาลในทุกภาคส่วน</w:t>
      </w:r>
    </w:p>
    <w:p w14:paraId="061F861B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2686C3D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B0D1D00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411E75B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8971A31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67D4976D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61C21154" w14:textId="77777777" w:rsidR="00E86178" w:rsidRDefault="00E86178" w:rsidP="00E8617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6D1FB075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17CC0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0DBC284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๘  ปฏิรูประบบบริหารจัดการเชื้อเพลิงชีวมวลไม้โตเร็ว สำหรับโรงไฟฟ้าชีวมวล</w:t>
      </w:r>
    </w:p>
    <w:p w14:paraId="69C22A07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8D333D8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3978D57D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BA2E517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633B848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D586C3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43D2C4A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๙ </w:t>
      </w:r>
      <w:r w:rsidRPr="004E23B8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</w:p>
    <w:p w14:paraId="79D8DB56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F6364E3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32208A4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BB273E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815A710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1B6B634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978B4DF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๑๐ การส่งเสริมการติดตั้งโซลาร์รูฟอย่างเสรี</w:t>
      </w:r>
    </w:p>
    <w:p w14:paraId="46BF8988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D0BFAED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0FA62BBE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4E8E31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55D3670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3FE2003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71EC4D8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๑๑ ปฏิรูปโครงสร้างการใช้พลังงานภาคขนส่ง ระยะ ๒๐ ปี</w:t>
      </w:r>
    </w:p>
    <w:p w14:paraId="02725D54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7872FE3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6E902FC5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2C857F98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187CBAC5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415D52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49F4535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๑๒  </w:t>
      </w:r>
      <w:r w:rsidRPr="004E23B8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</w:p>
    <w:p w14:paraId="7D2EEEBF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C8A1631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28821292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210F2A6E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</w:p>
    <w:p w14:paraId="5DDB8B10" w14:textId="77777777" w:rsidR="00E86178" w:rsidRDefault="00E86178" w:rsidP="00E8617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4A72BB21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E81C46B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3591822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BFFB355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๑๓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</w:rPr>
        <w:t>Building Energy Code : BEC)</w:t>
      </w:r>
    </w:p>
    <w:p w14:paraId="2B8F9BB2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F54D102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33E30F4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28CE9AB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191262F5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16B09DF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3266AB0C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๑๕ การส่งเสริมยานยนต์ไฟฟ้าในประเทศไทย</w:t>
      </w:r>
    </w:p>
    <w:p w14:paraId="27BCA8BA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BA1B859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5629DA77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1EAEE08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5E9221E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BCEA8C6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22D7F88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๑๖ การส่งเสริมเทคโนโลยีระบบการกักเก็บพลังงาน</w:t>
      </w:r>
    </w:p>
    <w:p w14:paraId="368268D0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43FBB653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2A8E61E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34F776C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AA5382A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F685322" w14:textId="77777777" w:rsidR="00E86178" w:rsidRDefault="00E86178" w:rsidP="00E8617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04A422D" w14:textId="77777777" w:rsidR="00E86178" w:rsidRDefault="00E86178" w:rsidP="00E8617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997E2" w14:textId="77777777" w:rsidR="00E86178" w:rsidRDefault="00E86178" w:rsidP="00E8617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ภาคผนวก</w:t>
      </w:r>
    </w:p>
    <w:p w14:paraId="05A48349" w14:textId="77777777" w:rsidR="00E86178" w:rsidRDefault="00E86178" w:rsidP="00E8617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134D3441" w14:textId="77777777" w:rsidR="00E86178" w:rsidRDefault="00E86178" w:rsidP="00E8617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13DA65F3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85E7EE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1F6854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รูป</w:t>
      </w:r>
    </w:p>
    <w:p w14:paraId="67F25AAB" w14:textId="77777777" w:rsidR="00E86178" w:rsidRDefault="00E86178" w:rsidP="00E8617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578D5193" w14:textId="77777777" w:rsidR="00E86178" w:rsidRDefault="00E86178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รูปที่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31" w:history="1"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ดุลยภาพในการพัฒนาระบบโครงสร้างพลังงานอย่างยั่งยืน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_Toc34756631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๒๑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7F4D1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2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กระบวนการจัดทำแผนปฏิรูปประเทศด้านพลังงาน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5BE5423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3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กระบวนการปรับปรุงแผนปฏิรูปประเทศด้านพลังงาน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1AE8D32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4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สถานภาพด้านพลังงานในกลุ่มประเทศอาเซียน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06B7FC4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5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ความเชื่อมโยงปัญหาและความจำเป็นต้องปฏิรูปการบริหารจัดการพลังงานของประเทศ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๔๙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71182C7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6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๕๑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5D300C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7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ขั้นตอนและช่วงระยะเวลาการพิจารณาอนุญาตกิจการไฟฟ้าตาม มาตรา ๔๗ และ ๔๘ ตาม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บ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ประกอบกิจการพลังงาน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๒๕๕๐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๕๔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AD2C9F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8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๖๓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9B98A4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9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_Toc34756639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๗๓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33BD273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10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๗๘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055DD2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แนวทางกำหนดพื้นที่ตั้งโรงไฟฟ้าที่ประชาชนมีส่วนร่วม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๘๒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DED052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แนวคิดในการขับเคลื่อนบริษัทวิสาหกิจเพื่อสังคม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๘๘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8EC588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ขั้นตอนการดำเนินโครงการนำร่อง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๙๐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E0E04E4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ปริมาณการใช้ไฟฟ้ารายสาขา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๙๖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ADE9FB5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การผลิตไฟฟ้าจากเชื้อเพลิงชนิดต่างๆ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๙๗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9A1A66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ความเชื่อมโยงปัญหาและความจำเป็นต้องปฏิรูปด้านไฟฟ้าของประเทศ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๙๙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7A0B2D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กระบวนการปฏิรูปโครงสร้างแผนพัฒนากำลังผลิตไฟฟ้า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๑๐๙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A0B6895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เปรียบเทียบการปล่อย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ต่อหน่วยผลิตไฟฟ้าของเชื้อเพลิงแต่ละประเภท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๑๓๒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B7EE8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ความต้องการไฟฟ้าของประเทศและสัดส่วนของเชื้อเพลิงที่ใช้ในการผลิตไฟฟ้าของประเทศตั้งแต่ปี ๒๕๒๙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_Toc34756649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5476992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แผนภาพเปรียบเทียบราคาเฉลี่ยก๊าซธรรมชาติเทียบกับราคาน้ำมันดิบดูไบ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FA9D16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แผนภาพจำลองปริมาณการปล่อย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ของโลก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๑๓๗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0D3C560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สัดส่วนการปล่อย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ในปี ๒๕๕๙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๑๓๘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7479CA3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23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ความเชื่อมโยงปัญหาและความจำเป็นของการปฏิรูป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๑๖๔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50EBD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</w:rPr>
          <w:t>Error! Bookmark not defined.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87549A3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กระบวนการดำเนินงานบริหารจัดการเชื้อเพลิงชีวมวลไม้โตเร็วสำหรับโรงไฟฟ้าชีวมวล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๑๗๔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696CFA6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การส่งเสริมการติดตั้งโซลาร์รูฟ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2A9008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27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886F49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28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๕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C6331A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29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สำหรับกรณีโซลาร์รูฟที่ติดตั้งบนหลังคาอาคารพาณิชย์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๒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๑๐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_Toc34756659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475C9B7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30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เงินลงทุนสำหรับกรณีโซลาร์รูฟที่ติดตั้งบนหลังคาอาคารพาณิชย์ขนาด ๕๐๐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,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5C81B5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เป้าหมายแผนพัฒนาโรงไฟฟ้าพลังงานหมุนเวียนภายใต้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๒๐๑๘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8CEAD3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๒๑๐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BD8803B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33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การประมาณการการใช้เชื้อเพลิงในปี ๒๕๕๙ และ ปี ๒๕๗๙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BBC426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๒๕๕๘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๒๒๑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04D5E7D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วงเงินงบประมาณ ปี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๒๕๖๒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๒๕๖๕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32EA3C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แผนการประเมินแผนอนุรักษ์พลังงาน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F4EA067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37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66C5A59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38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รายละเอียดเป้าหมายประหยัดพลังงานตามแผน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5D2D462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39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เป้าหมายการประหยัดพลังงาน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_Toc34756669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2A9B74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40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 ๕ ปี ความร่วมมือลดใช้งานพลังงานในโรงงานอุตสาหกรรมทั่วประเทศ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๒๓๙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19A818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บริษัทจัดการพลังงานรูปแบบแบ่งผลประหยัด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Shared Savings)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ในหน่วยงานของรัฐ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๒๖๗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F686127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กระบวนการดำเนินงานโครงการด้วยบริษัทจัดการพลังงานในหน่วยงานของรัฐ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๒๖๘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263DCB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43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แสดงความเชื่อมโยงปัญหาและความจำเป็นต้องปฏิรูปด้านเทคโนโลยี นวัตกรรม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๒๗๕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C1790F4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๒๗๘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F20C21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เปรียบเทียบแนวโน้มราคายานยนต์สันดาปภายในและ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EV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๒๘๓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6C4052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วิเคราะห์กระบวนการดำเนินการและโครงสร้างปัญหาการพัฒนาระบบกักเก็บพลังงาน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๒๙๒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906F74C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47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ระบบกักเก็บพลังงานเป็นเทคโนโลยีที่จะเปลี่ยนโฉมหน้าไปสู่พลังงานยุคใหม่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Game Changer)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๒๙๓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B49ECA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67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48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การนำระบบกักเก็บพลังงานมาบริหารจัดการเพื่อเพิ่มประสิทธิภาพในระบบโครงข่ายไฟฟ้า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_Toc34756678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๒๙๕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E09D9C1" w14:textId="77777777" w:rsidR="00E86178" w:rsidRDefault="00E86178" w:rsidP="00E861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1AF39556" w14:textId="77777777" w:rsidR="00E86178" w:rsidRDefault="00E86178" w:rsidP="00E8617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DB4BE04" w14:textId="77777777" w:rsidR="00E86178" w:rsidRDefault="00E86178" w:rsidP="00E861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ตาราง</w:t>
      </w:r>
    </w:p>
    <w:p w14:paraId="69EA54A6" w14:textId="77777777" w:rsidR="00E86178" w:rsidRDefault="00E86178" w:rsidP="00E8617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5DBE6328" w14:textId="77777777" w:rsidR="00E86178" w:rsidRDefault="00E86178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ตารางที่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89" w:history="1"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</w:rPr>
          <w:t>1</w:t>
        </w:r>
        <w:r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แสดงการประมาณการงบประมาณศูนย์สารสนเทศพลังงานแห่งชาติ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_Toc34756689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๖๒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BEEE339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2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๖๔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68FFEE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3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เปรียบเทียบข้อดีข้อเสียกระบวนการจัดตั้งโรงไฟฟ้าแบบเดิมกับข้อเสนอกำหนดพื้นที่ตั้งโรงไฟฟ้าที่ประชาชนมีส่วนร่วม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๗๙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D331E91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ความเห็นการทบทวนสัดส่วนการจัดสรรค่าภาคหลวง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๘๕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D28660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ตารางเปรียบเทียบระหว่างแผน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๒๐๑๕ แผน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๒๐๑๘ และ ข้อเสนอการปฏิรูปของคณะกรรมการปฏิรูป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๑๐๓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1E02EE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ศักยภาพของพื้นที่ปลูกไม้โตเร็ว และศักยภาพการผลิตไฟฟ้าด้วยพลังงานชีวมวล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๑๖๗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75465D" w14:textId="77777777" w:rsidR="00E86178" w:rsidRDefault="00E86178" w:rsidP="00E86178">
      <w:pPr>
        <w:pStyle w:val="af5"/>
        <w:tabs>
          <w:tab w:val="right" w:leader="dot" w:pos="9627"/>
        </w:tabs>
        <w:rPr>
          <w:rStyle w:val="afa"/>
          <w:rFonts w:ascii="TH SarabunIT๙" w:hAnsi="TH SarabunIT๙" w:cs="TH SarabunIT๙"/>
          <w:sz w:val="32"/>
          <w:szCs w:val="32"/>
        </w:rPr>
      </w:pP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Style w:val="afa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>HYPERLINK \l "_Toc34756695"</w:instrText>
      </w:r>
      <w:r>
        <w:rPr>
          <w:rStyle w:val="afa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separate"/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สำหรับกรณีโซลาร์รูฟที่ติดตั้งบนหลังคาบ้านขนาดชุด  </w:t>
      </w:r>
    </w:p>
    <w:p w14:paraId="1E1938D3" w14:textId="77777777" w:rsidR="00E86178" w:rsidRDefault="00E86178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Style w:val="afa"/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ละ ๕ </w:t>
      </w:r>
      <w:r>
        <w:rPr>
          <w:rStyle w:val="afa"/>
          <w:rFonts w:ascii="TH SarabunIT๙" w:hAnsi="TH SarabunIT๙" w:cs="TH SarabunIT๙"/>
          <w:sz w:val="32"/>
          <w:szCs w:val="32"/>
        </w:rPr>
        <w:t>kWp (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t>-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Style w:val="afa"/>
          <w:rFonts w:ascii="TH SarabunIT๙" w:hAnsi="TH SarabunIT๙" w:cs="TH SarabunIT๙"/>
          <w:sz w:val="32"/>
          <w:szCs w:val="32"/>
        </w:rPr>
        <w:t>kWp)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fldChar w:fldCharType="begin"/>
      </w:r>
      <w:r>
        <w:rPr>
          <w:rFonts w:ascii="TH SarabunIT๙" w:hAnsi="TH SarabunIT๙" w:cs="TH SarabunIT๙"/>
          <w:sz w:val="32"/>
          <w:szCs w:val="32"/>
        </w:rPr>
        <w:instrText xml:space="preserve"> PAGEREF _Toc34756695 \h </w:instrText>
      </w:r>
      <w:r>
        <w:rPr>
          <w:rFonts w:ascii="TH SarabunIT๙" w:hAnsi="TH SarabunIT๙" w:cs="TH SarabunIT๙"/>
          <w:sz w:val="32"/>
          <w:szCs w:val="32"/>
        </w:rPr>
      </w:r>
      <w:r>
        <w:rPr>
          <w:rFonts w:ascii="TH SarabunIT๙" w:hAnsi="TH SarabunIT๙" w:cs="TH SarabunIT๙"/>
          <w:sz w:val="32"/>
          <w:szCs w:val="32"/>
        </w:rPr>
        <w:fldChar w:fldCharType="separate"/>
      </w:r>
      <w:r>
        <w:rPr>
          <w:rFonts w:ascii="TH SarabunIT๙" w:hAnsi="TH SarabunIT๙" w:cs="TH SarabunIT๙"/>
          <w:noProof/>
          <w:sz w:val="32"/>
          <w:szCs w:val="32"/>
          <w:cs/>
        </w:rPr>
        <w:t>๑๙๕</w:t>
      </w:r>
      <w:r>
        <w:rPr>
          <w:rFonts w:ascii="TH SarabunIT๙" w:hAnsi="TH SarabunIT๙" w:cs="TH SarabunIT๙"/>
          <w:sz w:val="32"/>
          <w:szCs w:val="32"/>
        </w:rPr>
        <w:fldChar w:fldCharType="end"/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end"/>
      </w:r>
    </w:p>
    <w:p w14:paraId="48A5C4BA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8 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สำหรับกรณีโซลาร์รูฟที่ติดตั้งบนหลังคาอาคารพาณิชย์ขนาด ๕๐๐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 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,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A78F7C1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9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๒๕๘๐ กรณีบ้านที่อยู่อาศัย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๒๐๑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DC554F9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10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ในประเทศไทยในอนาคต ๒๐ ปี 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กรณีอาคารพาณิชย์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๒๐๓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6598E3B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กรณีรวมบ้านและอาคารพาณิชย์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_Toc34756699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๒๐๔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4B222A2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0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พิจารณาผลของมาตรการการใช้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LPG/NGV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ในภาคขนส่ง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_Toc34756700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E77958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1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พิจารณาผลของมาตรการอนุรักษ์พลังงานภาคขนส่งที่กระทบต่อสัดส่วนการใช้พลังงาน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_Toc34756701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B26EC4D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2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พิจารณาผลนโยบายด้านเชื้อเพลิงชีวภาพ เช่น สัดส่วนการใช้เอทานอลและไบโอดีเซล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_Toc34756702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F441CD0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3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ผลที่เกิดขึ้นจากการกำหนดนโยบายแบบต่าง ๆ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_Toc34756703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๒๑๖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3124568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4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กรอบในการใช้เชื้อเพลิงแต่ละประเภท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_Toc34756704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๒๑๗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EFD8B8E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5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ผลประหยัดจากกลุ่มอุตสาหกรรมที่คาดหวัง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_Toc34756705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FDFD28D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6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การลดค่าใช้จ่ายพลังงานจากกลุ่มอุตสาหกรรมที่คาดหวัง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_Toc34756706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๒๒๔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89D50C1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7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ตัวอย่างการประมาณการเงินลงทุนการใช้มาตรการ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ESCO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หน่วยงานภาครัฐแบบ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>Shared Saving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_Toc34756707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๒๕๖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62FB44F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8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ความเห็นจากผู้แทน พพ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สำนักงบประมาณ และกรมบัญชีกลาง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_Toc34756708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๒๖๐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F251D61" w14:textId="77777777" w:rsidR="00E86178" w:rsidRDefault="00E114CC" w:rsidP="00E86178">
      <w:pPr>
        <w:pStyle w:val="af5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709" w:history="1"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แผนการขับเคลื่อนกลไก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</w:rPr>
          <w:t xml:space="preserve">ESCO </w:t>
        </w:r>
        <w:r w:rsidR="00E86178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กับหน่วยงานภาครัฐ</w:t>
        </w:r>
        <w:r w:rsidR="00E86178">
          <w:rPr>
            <w:rFonts w:ascii="TH SarabunIT๙" w:hAnsi="TH SarabunIT๙" w:cs="TH SarabunIT๙"/>
            <w:sz w:val="32"/>
            <w:szCs w:val="32"/>
          </w:rPr>
          <w:tab/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86178">
          <w:rPr>
            <w:rFonts w:ascii="TH SarabunIT๙" w:hAnsi="TH SarabunIT๙" w:cs="TH SarabunIT๙"/>
            <w:sz w:val="32"/>
            <w:szCs w:val="32"/>
          </w:rPr>
          <w:instrText xml:space="preserve"> PAGEREF _Toc34756709 \h </w:instrText>
        </w:r>
        <w:r w:rsidR="00E86178">
          <w:rPr>
            <w:rFonts w:ascii="TH SarabunIT๙" w:hAnsi="TH SarabunIT๙" w:cs="TH SarabunIT๙"/>
            <w:sz w:val="32"/>
            <w:szCs w:val="32"/>
          </w:rPr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E86178">
          <w:rPr>
            <w:rFonts w:ascii="TH SarabunIT๙" w:hAnsi="TH SarabunIT๙" w:cs="TH SarabunIT๙"/>
            <w:noProof/>
            <w:sz w:val="32"/>
            <w:szCs w:val="32"/>
            <w:cs/>
          </w:rPr>
          <w:t>๒๖๓</w:t>
        </w:r>
        <w:r w:rsidR="00E8617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BB6F32" w14:textId="32BB20CF" w:rsidR="00716B79" w:rsidRPr="00E114CC" w:rsidRDefault="00E86178" w:rsidP="00E114C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  <w:r w:rsidR="00716B79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519D242E" w14:textId="09BE7817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/>
          <w:sz w:val="40"/>
          <w:cs/>
          <w:lang w:val="th-TH"/>
        </w:rPr>
        <w:t>ด้านการสนับสนุนพลังงานทดแทนเพื่อการส่งเสริม</w:t>
      </w:r>
      <w:r>
        <w:rPr>
          <w:rFonts w:ascii="TH SarabunIT๙" w:hAnsi="TH SarabunIT๙" w:cs="TH SarabunIT๙"/>
          <w:sz w:val="40"/>
          <w:cs/>
        </w:rPr>
        <w:br/>
      </w:r>
      <w:r>
        <w:rPr>
          <w:rFonts w:ascii="TH SarabunIT๙" w:hAnsi="TH SarabunIT๙" w:cs="TH SarabunIT๙"/>
          <w:sz w:val="40"/>
          <w:cs/>
          <w:lang w:val="th-TH"/>
        </w:rPr>
        <w:t>การแข่งขันและสร้างมูลค่าเพิ่มทางเศรษฐกิจ</w:t>
      </w:r>
      <w:bookmarkEnd w:id="0"/>
    </w:p>
    <w:p w14:paraId="1481CEA8" w14:textId="77777777" w:rsidR="00553A6F" w:rsidRDefault="00442ECA">
      <w:pPr>
        <w:tabs>
          <w:tab w:val="left" w:pos="709"/>
        </w:tabs>
        <w:spacing w:before="120" w:after="12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lang w:val="zh-CN" w:eastAsia="zh-CN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การปฏิรูปด้านการสนับสนุนพลังงานทดแทนเพื่อการส่งเสริมการแข่งขันและสร้างมูลค่าเพิ่ม</w:t>
      </w:r>
      <w:r w:rsidR="00FF0A3D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ทางเศรษฐกิจ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th-TH" w:eastAsia="zh-CN"/>
        </w:rPr>
        <w:t>ต่อการขับเคลื่อนยุทธศาสตร์พลังงานของประเทศ</w:t>
      </w:r>
    </w:p>
    <w:p w14:paraId="52E1C39E" w14:textId="77777777" w:rsidR="00553A6F" w:rsidRPr="00FF0A3D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F0A3D">
        <w:rPr>
          <w:rFonts w:ascii="TH SarabunIT๙" w:eastAsia="SimSun" w:hAnsi="TH SarabunIT๙" w:cs="TH SarabunIT๙"/>
          <w:sz w:val="32"/>
          <w:szCs w:val="32"/>
          <w:cs/>
          <w:lang w:val="th-TH" w:eastAsia="zh-CN"/>
        </w:rPr>
        <w:t>ประเทศไทยอยู่ในระหว่างการพัฒนาเพื่อให้เท่าเทียมกับนานาอารยประเทศ ทั้งประเทศเพื่อนบ้าน</w:t>
      </w:r>
      <w:r w:rsidRPr="00FF0A3D">
        <w:rPr>
          <w:rFonts w:ascii="TH SarabunIT๙" w:eastAsia="SimSun" w:hAnsi="TH SarabunIT๙" w:cs="TH SarabunIT๙"/>
          <w:sz w:val="32"/>
          <w:szCs w:val="32"/>
          <w:cs/>
          <w:lang w:val="zh-CN" w:eastAsia="zh-CN"/>
        </w:rPr>
        <w:br/>
      </w:r>
      <w:r w:rsidRPr="00FF0A3D">
        <w:rPr>
          <w:rFonts w:ascii="TH SarabunIT๙" w:eastAsia="SimSun" w:hAnsi="TH SarabunIT๙" w:cs="TH SarabunIT๙"/>
          <w:sz w:val="32"/>
          <w:szCs w:val="32"/>
          <w:cs/>
          <w:lang w:val="th-TH" w:eastAsia="zh-CN"/>
        </w:rPr>
        <w:t>ในภูมิภาคเอเชียด้วยกันหรือประเทศทางตะวันตก จึงจำเป็นต้องใช้พลังงานจำนวนมากในการพัฒนาเศรษฐกิจ พลังงานเกือบทั้งหมดมาจากการซื้อและนำเข้าจากต่างประเทศ ประเทศไทยจึงสูญเสียเงินตราจำนวนมาก</w:t>
      </w:r>
      <w:r w:rsidRPr="00FF0A3D">
        <w:rPr>
          <w:rFonts w:ascii="TH SarabunIT๙" w:eastAsia="SimSun" w:hAnsi="TH SarabunIT๙" w:cs="TH SarabunIT๙"/>
          <w:sz w:val="32"/>
          <w:szCs w:val="32"/>
          <w:cs/>
          <w:lang w:val="zh-CN" w:eastAsia="zh-CN"/>
        </w:rPr>
        <w:br/>
      </w:r>
      <w:r w:rsidRPr="00FF0A3D">
        <w:rPr>
          <w:rFonts w:ascii="TH SarabunIT๙" w:eastAsia="SimSun" w:hAnsi="TH SarabunIT๙" w:cs="TH SarabunIT๙"/>
          <w:sz w:val="32"/>
          <w:szCs w:val="32"/>
          <w:cs/>
          <w:lang w:val="th-TH" w:eastAsia="zh-CN"/>
        </w:rPr>
        <w:t>ออกนอกประเทศ ดังนั้น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การส่งเสริมและพัฒนาพลังงานทดแทนใช้เอง จึงมีความสำคัญเป็นอย่างยิ่งเพื่อลดการใช้พลังงานจากต่างประเทศ กระทรวงพลังงาน จึงได้จัดทำแผนพัฒนาพลังงานทดแทนและพลังงานทางเลือก </w:t>
      </w:r>
      <w:r w:rsidRPr="00FF0A3D">
        <w:rPr>
          <w:rFonts w:ascii="TH SarabunIT๙" w:hAnsi="TH SarabunIT๙" w:cs="TH SarabunIT๙"/>
          <w:sz w:val="32"/>
          <w:szCs w:val="32"/>
          <w:cs/>
        </w:rPr>
        <w:br/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 w:rsidRPr="00FF0A3D">
        <w:rPr>
          <w:rFonts w:ascii="TH SarabunIT๙" w:hAnsi="TH SarabunIT๙" w:cs="TH SarabunIT๙"/>
          <w:sz w:val="32"/>
          <w:szCs w:val="32"/>
          <w:cs/>
        </w:rPr>
        <w:t>.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FF0A3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Pr="00FF0A3D">
        <w:rPr>
          <w:rFonts w:ascii="TH SarabunIT๙" w:hAnsi="TH SarabunIT๙" w:cs="TH SarabunIT๙" w:hint="cs"/>
          <w:sz w:val="32"/>
          <w:szCs w:val="32"/>
          <w:cs/>
          <w:lang w:val="th-TH"/>
        </w:rPr>
        <w:t>๖๑</w:t>
      </w:r>
      <w:r w:rsidRPr="00FF0A3D">
        <w:rPr>
          <w:rFonts w:ascii="TH SarabunIT๙" w:hAnsi="TH SarabunIT๙" w:cs="TH SarabunIT๙"/>
          <w:sz w:val="32"/>
          <w:szCs w:val="32"/>
          <w:cs/>
        </w:rPr>
        <w:t>-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Pr="00FF0A3D">
        <w:rPr>
          <w:rFonts w:ascii="TH SarabunIT๙" w:hAnsi="TH SarabunIT๙" w:cs="TH SarabunIT๙" w:hint="cs"/>
          <w:sz w:val="32"/>
          <w:szCs w:val="32"/>
          <w:cs/>
          <w:lang w:val="th-TH"/>
        </w:rPr>
        <w:t>๘๐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</w:rPr>
        <w:t>(Alternative Energy Development Plan : AEDP</w:t>
      </w:r>
      <w:r w:rsidRPr="00FF0A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๒๐๑</w:t>
      </w:r>
      <w:r w:rsidRPr="00FF0A3D">
        <w:rPr>
          <w:rFonts w:ascii="TH SarabunIT๙" w:hAnsi="TH SarabunIT๙" w:cs="TH SarabunIT๙" w:hint="cs"/>
          <w:sz w:val="32"/>
          <w:szCs w:val="32"/>
          <w:cs/>
          <w:lang w:val="th-TH"/>
        </w:rPr>
        <w:t>๘</w:t>
      </w:r>
      <w:r w:rsidRPr="00FF0A3D">
        <w:rPr>
          <w:rFonts w:ascii="TH SarabunIT๙" w:hAnsi="TH SarabunIT๙" w:cs="TH SarabunIT๙"/>
          <w:sz w:val="32"/>
          <w:szCs w:val="32"/>
        </w:rPr>
        <w:t xml:space="preserve">)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โดยให้ความสำคัญในการส่งเสริมการผลิตพลังงานจากวัตถุดิบพลังงานทดแทนที่มีอยู่ภายในประเทศให้ได้เต็มตามศักยภาพ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การพัฒนาศักยภาพการผลิตพลังงานทดแทนด้วยเทคโนโลยีที่มีความเหมาะสม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และการพัฒนาพลังงานทดแทนเพื่อผลประโยชน์ร่วมในมิติด้านสังคมและสิ่งแวดล้อมแก่ชุมชน และได้กำหนดเป้าหมายเพิ่มสัดส่วนการใช้พลังงานทดแทน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ทั้งในรูปของพลังงานไฟฟ้า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ความร้อน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และเชื้อเพลิงชีวภาพ ภายใต้แผน</w:t>
      </w:r>
      <w:r w:rsidRPr="00FF0A3D">
        <w:rPr>
          <w:rFonts w:ascii="TH SarabunIT๙" w:hAnsi="TH SarabunIT๙" w:cs="TH SarabunIT๙"/>
          <w:sz w:val="32"/>
          <w:szCs w:val="32"/>
        </w:rPr>
        <w:t xml:space="preserve"> AEDP</w:t>
      </w:r>
      <w:r w:rsidRPr="00FF0A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๒๐๑</w:t>
      </w:r>
      <w:r w:rsidRPr="00FF0A3D">
        <w:rPr>
          <w:rFonts w:ascii="TH SarabunIT๙" w:hAnsi="TH SarabunIT๙" w:cs="TH SarabunIT๙" w:hint="cs"/>
          <w:sz w:val="32"/>
          <w:szCs w:val="32"/>
          <w:cs/>
          <w:lang w:val="th-TH"/>
        </w:rPr>
        <w:t>๘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เท่ากับร้อยละ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๓๐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ของการใช้พลังงานขั้นสุดท้ายในปี</w:t>
      </w:r>
      <w:r w:rsidRPr="00FF0A3D">
        <w:rPr>
          <w:rFonts w:ascii="TH SarabunIT๙" w:hAnsi="TH SarabunIT๙" w:cs="TH SarabunIT๙"/>
          <w:sz w:val="32"/>
          <w:szCs w:val="32"/>
        </w:rPr>
        <w:t xml:space="preserve"> </w:t>
      </w:r>
      <w:r w:rsidRPr="00FF0A3D">
        <w:rPr>
          <w:rFonts w:ascii="TH SarabunIT๙" w:hAnsi="TH SarabunIT๙" w:cs="TH SarabunIT๙"/>
          <w:sz w:val="32"/>
          <w:szCs w:val="32"/>
          <w:cs/>
          <w:lang w:val="th-TH"/>
        </w:rPr>
        <w:t>๒๕</w:t>
      </w:r>
      <w:r w:rsidRPr="00FF0A3D">
        <w:rPr>
          <w:rFonts w:ascii="TH SarabunIT๙" w:hAnsi="TH SarabunIT๙" w:cs="TH SarabunIT๙" w:hint="cs"/>
          <w:sz w:val="32"/>
          <w:szCs w:val="32"/>
          <w:cs/>
          <w:lang w:val="th-TH"/>
        </w:rPr>
        <w:t>๘๐</w:t>
      </w:r>
    </w:p>
    <w:p w14:paraId="3A1A7444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โดยในภาคการผลิตไฟฟ้า คาดว่าจะมีการพัฒนาการผลิตไฟฟ้าจากพลังงานทดแทนเพิ่มมากขึ้นอย่างต่อเนื่อง ตามศักยภาพวัตถุดิบเชิงพื้นที่และระบบสายส่งไฟฟ้าที่สามารถรองรับการผลิตไฟฟ้าจากพลังงานทดแทนได้ โดยเฉพาะการพัฒนาการผลิตไฟฟ้าจากชีวมวล ขยะ และแสงอาทิตย์ สำหรับภาคการผลิตความร้อน การใช้พลังงานทดแทนในภาคส่วนนี้ มีเป้าหมายในการพัฒนาการผลิตความร้อนจากพลังงานทดแทนเพิ่มขึ้นอย่างช้าๆ ในช่วงแรก และจะเพิ่มมากขึ้นอย่างรวดเร็วในช่วงปลายแผนฯ ซึ่งจะต้องมีนโยบายในการส่งเสริมและผลักดันให้มีการผลิตการใช้ความร้อนจากพลังงานทดแทนเป็นไปตามเป้าหมาย โดยอาศัยกลไกการสนับสนุน   ด้านราคา สร้างแรงจูงใจให้ผู้ประกอบการ และการมีส่วนร่วมจากภาคส่วนที่เกี่ยวข้องทั้งกลุ่มผู้ผลิตเชื้อเพลิงพลังงานทดแทนและกลุ่มโรงงานอุตสาหกรรมที่เป็นผู้ใช้งานหลัก ในขณะที่ การใช้พลังงานเชื้อเพลิงชีวภาพหรือพลังงานทดแทนในภาคขนส่งประเทศไทย ซึ่งเกี่ยวข้องกับหลายภาคส่วนทั้งด้านการเกษตร การลงทุนอุตสาหกรรมพลังงานทดแทน โรงกลั่น และอุตสาหกรรมยานยนต์ มีการเติบโตต่อเนื่อง แต่จากการที่มีความหลากหลายของเชื้อเพลิง อาจส่งผลต่อต้นทุนการบริหารจัดการเชื้อเพลิง และการวางแผนการดำเนินการสำหรับหน่วยงานและการกำหนดแผนลงทุนของผู้ประกอบการที่เกี่ยวข้อง 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</w:p>
    <w:p w14:paraId="23EB35D0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ซึ่งจากการวิเคราะห์โครงสร้างปัญหาในการส่งเสริมพลังงานทดแทน สามารถแบ่งปัญหาการบริหารจัดการเป็น 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ประเด็นใหญ่ที่ต้องเร่งปฏิรูป ดังนี้</w:t>
      </w:r>
    </w:p>
    <w:p w14:paraId="117C2FA0" w14:textId="77777777" w:rsidR="00553A6F" w:rsidRDefault="00442ECA" w:rsidP="00D35259">
      <w:pPr>
        <w:pStyle w:val="afe"/>
        <w:numPr>
          <w:ilvl w:val="0"/>
          <w:numId w:val="1"/>
        </w:numPr>
        <w:tabs>
          <w:tab w:val="left" w:pos="709"/>
          <w:tab w:val="left" w:pos="1134"/>
        </w:tabs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4"/>
          <w:kern w:val="24"/>
          <w:sz w:val="32"/>
          <w:szCs w:val="32"/>
          <w:cs/>
          <w:lang w:val="th-TH"/>
        </w:rPr>
        <w:t xml:space="preserve">การส่งเสริมพลังงานทดแทนจากชีวมวลมีปัญหาด้านการบูรณาการข้อมูล และได้รับการต่อต้านจากประชาชน รวมทั้งยังขาดมาตรฐานและตลาดกลางชีวมวล </w:t>
      </w:r>
      <w:r>
        <w:rPr>
          <w:rFonts w:ascii="TH SarabunIT๙" w:hAnsi="TH SarabunIT๙" w:cs="TH SarabunIT๙"/>
          <w:spacing w:val="-4"/>
          <w:kern w:val="24"/>
          <w:sz w:val="32"/>
          <w:szCs w:val="32"/>
          <w:cs/>
          <w:lang w:val="th-TH"/>
        </w:rPr>
        <w:t>ในภาคการผลิตไฟฟ้าและภาคความร้อน</w:t>
      </w:r>
      <w:r>
        <w:rPr>
          <w:rFonts w:ascii="TH SarabunIT๙" w:hAnsi="TH SarabunIT๙" w:cs="TH SarabunIT๙"/>
          <w:spacing w:val="-2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2"/>
          <w:kern w:val="24"/>
          <w:sz w:val="32"/>
          <w:szCs w:val="32"/>
          <w:cs/>
          <w:lang w:val="th-TH"/>
        </w:rPr>
        <w:t>มีแผนที่จะเพิ่มการผลิตไฟฟ้าจากพลังงานทดแทนให้มากขึ้น โดยการเพิ่มสัดส่วนจากพลังงานทดแทนที่จะสามารถส่งเสริมให้ผลิตได้เพิ่มขึ้นได้นั้น ก็คือ ชีวมวล ซึ่งปัจจุบันแนวโน้มของวัตถุดิบที่มาใช้เป็นเชื้อเพลิงลดลงและอาจไม่เพียงพอต่อการผลิตพลังงานในอนาคต จึงจำเป็นต้องมีวางแผนในการจัดหาเชื้อเพลิงให้เพียงพอ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นอกจากนี้ ปัจจุบันการดำเนินการโครงการส่วนใหญ่จะดำเนินการโดยภาคเอกชน ยังไม่มีการเปิดโอกาสให้ชุมชนเข้าไปมีส่วนร่วมเป็นส่วนหนึ่งในโครงการ ส่งผลให้ชุมชนเกิดการต่อต้านโครงการ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>จำเป็นอย่างยิ่งที่รัฐต้องเร่งปฏิรูป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ให้ชุมชนมีส่วนร่วมในโครงการพลังงานทดแทน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>โดยอาจให้ชุมชนมีส่วนร่วมในการผลิตเชื้อเพลิงพลังงานทดแทน เพื่อส่งเสริมให้ประชาชนมีจิตสำนึกในการมีส่วนร่วมในการผลิตพลังงานทดแทน ลดการต่อต้าน และเป็นการสร้างรายได้แก่เกษตรกรหรือชุมชน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3BD667" w14:textId="77777777" w:rsidR="00553A6F" w:rsidRDefault="00442ECA" w:rsidP="00D35259">
      <w:pPr>
        <w:pStyle w:val="afe"/>
        <w:numPr>
          <w:ilvl w:val="0"/>
          <w:numId w:val="1"/>
        </w:numPr>
        <w:tabs>
          <w:tab w:val="left" w:pos="709"/>
        </w:tabs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กฎระเบียบเป็นอุปสรรคต่อการส่งเสริมการผลิตไฟฟ้าจากขยะ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การจะนำขยะไปผลิตเป็นพลังงานนั้น ยังมีปัญหาอุปสรรคอยู่หลายประการ โดยเฉพาะในประเทศไทย ซึ่งขยะมูลฝอยส่วนใหญ่มักเป็นขยะที่มีความชื้นสูง และยังมีกฎระเบียบหรือกฎหมายที่ไม่เอื้อต่อการลงทุนเพื่อผลิตไฟฟ้าจากขยะ รวมถึงชุมชนโดยรอบผู้มีส่วนได้เสีย ยังขาดความตระหนักหรือความเข้าใจถึงการบำบัดขยะให้ถูกวิธี จนบางครั้งเกิดการประท้วงต่อต้านโรงไฟฟ้าขยะ ทั้งๆ ที่โครงการเหล่านั้นเป็นไปเพื่อประโยชน์ของชุมชนเอง</w:t>
      </w:r>
    </w:p>
    <w:p w14:paraId="669D1FFB" w14:textId="77777777" w:rsidR="00553A6F" w:rsidRDefault="00442ECA" w:rsidP="00D35259">
      <w:pPr>
        <w:pStyle w:val="afe"/>
        <w:numPr>
          <w:ilvl w:val="0"/>
          <w:numId w:val="1"/>
        </w:numPr>
        <w:tabs>
          <w:tab w:val="left" w:pos="709"/>
        </w:tabs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การส่งเสริมโซลาร์รูฟในปัจจุบันยังไม่เอื้อต่อการเข้าร่วมของประชาชนทั่วไป 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แม้ว่าการส่งเสริมการผลิตไฟฟ้าจากโซลาร์เซลล์จะดำเนินการมาแล้ว หลายไปและมีไฟฟ้าที่ขายเข้าระบบแล้วจำนวนมาก แต่เนื่องจากศักยภาพของประเทศ ที่สามารถผลิตไฟฟ้าจากโซลาร์เซลล์นั้นมีสูงมาก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ด้วยปัญหาด้านกฎระเบียบและเงื่อนไขของการดำเนินการที่ยังไม่เอื้อให้การดำเนินการขยายวงได้อย่างรวดเร็วและมีประสิทธิภาพเท่าที่ควร จึงเห็นสมควรเร่งแก้ไขและปรับปรุงกฎระเบียบและเงื่อนไขให้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การส่งเสริมโซลาร์รูฟเอื้อต่อการเข้าร่วมของประชาชนทั่วไปเพิ่มขึ้น</w:t>
      </w:r>
    </w:p>
    <w:p w14:paraId="34E0D5F9" w14:textId="77777777" w:rsidR="00553A6F" w:rsidRDefault="00442ECA" w:rsidP="00D35259">
      <w:pPr>
        <w:pStyle w:val="afe"/>
        <w:numPr>
          <w:ilvl w:val="0"/>
          <w:numId w:val="1"/>
        </w:numPr>
        <w:tabs>
          <w:tab w:val="left" w:pos="709"/>
        </w:tabs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โครงสร้างการใช้เชื้อเพลิงในภาคขนส่งมีความหลากหลาย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ปัจจุบันโครงสร้างการใช้เชื้อเพลิงในภาคขนส่งมีความหลากหลายมากขึ้น ซึ่งส่งผลต่อภาระต้นทุนการบริหารจัดการเชื้อเพลิงในภาคขนส่ง จำเป็นอย่างยิ่งที่รัฐต้องเร่งปฏิรูปดำเนินการกำหนดกรอบทิศทางการใช้พลังงานในภาคขนส่งและโครงสร้างการใช้พลังงานภาคขนส่ง เพื่อให้ผู้เกี่ยวข้องสามารถใช้ในการกำหนดนโยบายต่าง ๆ ในการส่งเสริมหรือบริหารจัดการ การใช้เชื้อเพลิงในภาคขนส่งของประเทศได้อย่างมีประสิทธิภาพ</w:t>
      </w:r>
    </w:p>
    <w:p w14:paraId="307D799D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คณะกรรมการปฏิรูปประเทศด้านพลังงานพิจารณาแล้วเห็นว่าหากไม่มีการบริหารจัดการพลังงานทดแทนที่มีประสิทธิภาพอย่างเป็นระบบและเป็นรูปธรรมนำไปสู่เชิงปฏิบัติได้จริง จะส่งผลให้การพัฒนาพลังงานทดแทน</w:t>
      </w:r>
      <w:r w:rsidR="008E3A44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ของประเทศเป็นไปได้อย่างไม่มีประสิทธิภาพ และไม่สามารถขับเคลื่อนการพัฒนาพลังงานทดแทนของประเทศ</w:t>
      </w:r>
      <w:r w:rsidR="008E3A44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ให้เป็นไปตามเป้าหมายได้ ดังนั้น จึงได้มีแนวคิดที่เห็นสมควรให้รัฐบาลและกระทรวงพลังงานเร่งดำเนินการประสานหน่วยงานที่เกี่ยวข้องปฏิรูปใน ๔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ด้านที่สำคัญ คือ การจัดทำระบบบริหารจัดการเชื้อเพลิงชีวมวล</w:t>
      </w:r>
      <w:r w:rsidRPr="008E3A44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>จาก</w:t>
      </w:r>
      <w:r w:rsidRPr="008E3A44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ไม้โตเร็ว</w:t>
      </w:r>
      <w:r w:rsidRPr="008E3A44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>เพื่อเป็นพลังงานทดแทน</w:t>
      </w:r>
      <w:r w:rsidRPr="008E3A44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 xml:space="preserve"> การส่งเสริมและขจัดอุปสรรคในการนำขยะมูลฝอยไปเป็นเชื้อเพลิง </w:t>
      </w:r>
      <w:r w:rsidRPr="008E3A44"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 xml:space="preserve">พลังงานทดแทน </w:t>
      </w:r>
      <w:r w:rsidR="008E3A44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การส่งเสริมการติดตั้งโซลาร์รูฟอย่างเสรี และ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การกำหนดโครงสร้างการใช้พลังงานภาคขนส่ง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เพื่อสนับสนุนให้การดำเนินการปฏิรูปและขับเคลื่อนการพัฒนาด้านพลังงานทดแทนของประเทศสามารถดำเนินการได้ตามเป้าหมายและสอดคล้องกับทิศทางการกำหนดนโยบายในการส่งเสริมการพัฒนาด้านพลังงานทดแทนของประเทศได้อย่างยั่งยืน</w:t>
      </w:r>
    </w:p>
    <w:p w14:paraId="58AF52CD" w14:textId="77777777" w:rsidR="00553A6F" w:rsidRDefault="00442ECA">
      <w:pPr>
        <w:tabs>
          <w:tab w:val="left" w:pos="709"/>
        </w:tabs>
        <w:spacing w:before="120" w:after="160" w:line="259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60"/>
          <w:szCs w:val="6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noProof/>
          <w:sz w:val="60"/>
          <w:szCs w:val="60"/>
          <w:lang w:val="en-GB" w:eastAsia="en-GB"/>
        </w:rPr>
        <w:drawing>
          <wp:inline distT="0" distB="0" distL="0" distR="0" wp14:anchorId="4D3845C9" wp14:editId="02DA06DE">
            <wp:extent cx="5010785" cy="3992245"/>
            <wp:effectExtent l="19050" t="19050" r="0" b="8255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992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86959" w14:textId="1FEA0D86" w:rsidR="00553A6F" w:rsidRDefault="00442ECA">
      <w:pPr>
        <w:pStyle w:val="a7"/>
        <w:jc w:val="center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bookmarkStart w:id="2" w:name="_Toc3475665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ความเชื่อมโยงปัญหาและความจำเป็นของการปฏิรูป</w:t>
      </w:r>
      <w:bookmarkEnd w:id="2"/>
    </w:p>
    <w:p w14:paraId="32BE643C" w14:textId="77777777" w:rsidR="00553A6F" w:rsidRDefault="00553A6F">
      <w:pPr>
        <w:tabs>
          <w:tab w:val="left" w:pos="709"/>
        </w:tabs>
        <w:jc w:val="center"/>
        <w:rPr>
          <w:rFonts w:ascii="TH SarabunIT๙" w:hAnsi="TH SarabunIT๙" w:cs="TH SarabunIT๙"/>
        </w:rPr>
      </w:pPr>
    </w:p>
    <w:p w14:paraId="4D1810A9" w14:textId="77777777" w:rsidR="00553A6F" w:rsidRDefault="00442ECA">
      <w:pPr>
        <w:tabs>
          <w:tab w:val="left" w:pos="70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br w:type="page"/>
      </w:r>
      <w:r>
        <w:rPr>
          <w:rFonts w:ascii="TH SarabunIT๙" w:eastAsiaTheme="minorEastAsia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2F440C72" w14:textId="49215C37" w:rsidR="00455570" w:rsidRDefault="00442ECA">
      <w:pPr>
        <w:keepNext/>
        <w:tabs>
          <w:tab w:val="left" w:pos="709"/>
        </w:tabs>
        <w:spacing w:before="240"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</w:pPr>
      <w:bookmarkStart w:id="3" w:name="_Toc507598064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๘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  <w:t xml:space="preserve"> </w:t>
      </w:r>
      <w:r w:rsidR="00455570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ปฏิรูประบบบริหารจัดการ</w:t>
      </w:r>
    </w:p>
    <w:p w14:paraId="609E3E37" w14:textId="77777777" w:rsidR="00553A6F" w:rsidRDefault="00442ECA">
      <w:pPr>
        <w:keepNext/>
        <w:tabs>
          <w:tab w:val="left" w:pos="709"/>
        </w:tabs>
        <w:spacing w:before="240"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r w:rsidRPr="00455570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เชื้อเพลิงชีวมวล</w:t>
      </w:r>
      <w:r w:rsidRPr="00455570">
        <w:rPr>
          <w:rFonts w:ascii="TH SarabunIT๙" w:eastAsia="Times New Roman" w:hAnsi="TH SarabunIT๙" w:cs="TH SarabunIT๙" w:hint="cs"/>
          <w:b/>
          <w:bCs/>
          <w:kern w:val="32"/>
          <w:sz w:val="40"/>
          <w:szCs w:val="40"/>
          <w:cs/>
          <w:lang w:val="th-TH" w:eastAsia="zh-CN"/>
        </w:rPr>
        <w:t>จาก</w:t>
      </w:r>
      <w:r w:rsidRPr="00455570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ไม้โตเร็ว</w:t>
      </w:r>
      <w:bookmarkEnd w:id="3"/>
      <w:r w:rsidRPr="00455570">
        <w:rPr>
          <w:rFonts w:ascii="TH SarabunIT๙" w:eastAsia="Times New Roman" w:hAnsi="TH SarabunIT๙" w:cs="TH SarabunIT๙" w:hint="cs"/>
          <w:b/>
          <w:bCs/>
          <w:kern w:val="32"/>
          <w:sz w:val="40"/>
          <w:szCs w:val="40"/>
          <w:cs/>
          <w:lang w:val="th-TH" w:eastAsia="zh-CN"/>
        </w:rPr>
        <w:t>เพื่อเป็นพลังงานทดแทน</w:t>
      </w:r>
    </w:p>
    <w:p w14:paraId="31C5A4CA" w14:textId="38BF63FA" w:rsidR="00553A6F" w:rsidRPr="00455570" w:rsidRDefault="00442ECA">
      <w:pPr>
        <w:keepNext/>
        <w:tabs>
          <w:tab w:val="left" w:pos="709"/>
          <w:tab w:val="left" w:pos="6380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 w:rsidRPr="00455570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>๑</w:t>
      </w:r>
      <w:r w:rsidR="00334C8E">
        <w:rPr>
          <w:rFonts w:ascii="TH SarabunIT๙" w:eastAsia="Times New Roman" w:hAnsi="TH SarabunIT๙" w:cs="TH SarabunIT๙" w:hint="cs"/>
          <w:b/>
          <w:bCs/>
          <w:sz w:val="42"/>
          <w:szCs w:val="42"/>
          <w:cs/>
          <w:lang w:val="th-TH" w:eastAsia="zh-CN"/>
        </w:rPr>
        <w:t>.</w:t>
      </w:r>
      <w:r w:rsidRPr="00455570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 xml:space="preserve"> </w:t>
      </w:r>
      <w:r w:rsidR="00334C8E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ab/>
      </w:r>
      <w:r w:rsidRPr="00455570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>เป้าหมายหรือผลอันพึงประสงค์และผลสัมฤทธิ์</w:t>
      </w:r>
      <w:r w:rsidRPr="00455570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</w:p>
    <w:p w14:paraId="45D9B398" w14:textId="77777777" w:rsidR="00334C8E" w:rsidRDefault="00442ECA" w:rsidP="00334C8E">
      <w:pPr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firstLine="90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๑</w:t>
      </w:r>
      <w:r w:rsidR="00334C8E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 xml:space="preserve">.๑  </w:t>
      </w:r>
      <w:r w:rsidR="00334C8E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หน่วยงานภาครัฐมีแนวทางการส่งเสริมการพัฒนา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พลังงานชีวมวลจากไม้โตเร็ว</w:t>
      </w:r>
      <w:r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อย่างเป็นรูปธรรม มีประสิทธิภาพและความยั่งยืน</w:t>
      </w:r>
    </w:p>
    <w:p w14:paraId="1B9B9ADD" w14:textId="77777777" w:rsidR="00334C8E" w:rsidRDefault="00334C8E" w:rsidP="00334C8E">
      <w:pPr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firstLine="90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๑.๒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มีฐานข้อมูลเกษตรกรผู้ปลูกไม้โตเร็ว</w:t>
      </w:r>
      <w:r w:rsidR="00442ECA" w:rsidRPr="00455570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วิสาหกิจชุมชนผลิตเชื้อเพลิงชีวมวล โรงไฟฟ้าและโรงงานที่ใช้เชื้อเพลิงชีวมวลในประเทศไทย</w:t>
      </w:r>
    </w:p>
    <w:p w14:paraId="5124838F" w14:textId="23241574" w:rsidR="00553A6F" w:rsidRPr="00455570" w:rsidRDefault="00334C8E" w:rsidP="00334C8E">
      <w:pPr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firstLine="90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>๑.๓</w:t>
      </w: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มีช่องทางและตลาดซื้อขายเชื้อเพลิงชีวมวลจากไม้โตเร็วเพิ่มมากขึ้น </w:t>
      </w:r>
    </w:p>
    <w:p w14:paraId="00D7E277" w14:textId="0F5D4139" w:rsidR="00553A6F" w:rsidRPr="00455570" w:rsidRDefault="00334C8E" w:rsidP="00334C8E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๑.๔</w:t>
      </w:r>
      <w:r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ประชาชนมีความเข้าใจยอมรับโครงการพลังงานชีวมวลและสามารถเข้าไปมีส่วนร่วมในโครงการได้</w:t>
      </w:r>
    </w:p>
    <w:p w14:paraId="751796B7" w14:textId="216B348E" w:rsidR="00553A6F" w:rsidRDefault="00442ECA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๒</w:t>
      </w:r>
      <w:r w:rsidR="00334C8E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 </w:t>
      </w:r>
      <w:r w:rsidR="00334C8E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กรอบระยะเวลาในการดำเนินการ  </w:t>
      </w:r>
    </w:p>
    <w:p w14:paraId="24FDE01F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ดำเนินการปฏิรูปการกำหนดนโยบายและเริ่มนำไปสู่ปฏิบัติได้ภายใน ปี พ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๒๕๖๕ </w:t>
      </w:r>
    </w:p>
    <w:p w14:paraId="3A8BCB05" w14:textId="164EC353" w:rsidR="00553A6F" w:rsidRDefault="00442ECA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334C8E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0147197A" w14:textId="77777777" w:rsidR="00334C8E" w:rsidRDefault="00334C8E" w:rsidP="00334C8E">
      <w:pPr>
        <w:tabs>
          <w:tab w:val="left" w:pos="709"/>
          <w:tab w:val="left" w:pos="900"/>
          <w:tab w:val="left" w:pos="1440"/>
        </w:tabs>
        <w:kinsoku w:val="0"/>
        <w:overflowPunct w:val="0"/>
        <w:spacing w:before="120" w:after="0" w:line="240" w:lineRule="auto"/>
        <w:ind w:firstLine="900"/>
        <w:jc w:val="thaiDistribute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  <w:lang w:val="th-TH"/>
        </w:rPr>
        <w:t>๓.๑</w:t>
      </w:r>
      <w:r w:rsidR="00442ECA"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 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 xml:space="preserve">มีการใช้ชีวมวลสอดคล้องตามแผน </w:t>
      </w:r>
      <w:r w:rsidR="00442ECA" w:rsidRPr="00455570">
        <w:rPr>
          <w:rFonts w:ascii="TH SarabunPSK" w:eastAsiaTheme="minorEastAsia" w:hAnsi="TH SarabunPSK" w:cs="TH SarabunPSK"/>
          <w:kern w:val="24"/>
          <w:sz w:val="32"/>
          <w:szCs w:val="32"/>
          <w:lang w:val="en-GB"/>
        </w:rPr>
        <w:t>AEDP</w:t>
      </w:r>
      <w:r w:rsidR="00442ECA"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</w:p>
    <w:p w14:paraId="66F7E339" w14:textId="77777777" w:rsidR="00334C8E" w:rsidRDefault="00334C8E" w:rsidP="00334C8E">
      <w:pPr>
        <w:tabs>
          <w:tab w:val="left" w:pos="709"/>
          <w:tab w:val="left" w:pos="900"/>
          <w:tab w:val="left" w:pos="1440"/>
        </w:tabs>
        <w:kinsoku w:val="0"/>
        <w:overflowPunct w:val="0"/>
        <w:spacing w:before="120" w:after="0" w:line="240" w:lineRule="auto"/>
        <w:ind w:firstLine="900"/>
        <w:jc w:val="thaiDistribute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๓.๒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มีเกษตรกรผู้ปลูกไม้โตเร็ว วิสาหกิจชุมชน</w:t>
      </w:r>
      <w:r w:rsidR="00442ECA" w:rsidRPr="00455570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 xml:space="preserve"> และผู้ประกอบการ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ผลิตเชื้อเพลิงชีวมวลเพิ่มขึ้น</w:t>
      </w:r>
    </w:p>
    <w:p w14:paraId="5B04F20A" w14:textId="77777777" w:rsidR="00334C8E" w:rsidRDefault="00334C8E" w:rsidP="00334C8E">
      <w:pPr>
        <w:tabs>
          <w:tab w:val="left" w:pos="709"/>
          <w:tab w:val="left" w:pos="900"/>
          <w:tab w:val="left" w:pos="1440"/>
        </w:tabs>
        <w:kinsoku w:val="0"/>
        <w:overflowPunct w:val="0"/>
        <w:spacing w:before="120" w:after="0" w:line="240" w:lineRule="auto"/>
        <w:ind w:firstLine="900"/>
        <w:jc w:val="thaiDistribute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๓.๓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มีฐานข้อมูลเกษตรกรผู้ปลูกไม้โตเร็ว วิสาหกิจชุมชน</w:t>
      </w:r>
      <w:r w:rsidR="00442ECA" w:rsidRPr="00455570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 xml:space="preserve"> และผู้ประกอบการ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ผลิตเชื้อเพลิงชีวมวล โรงไฟฟ้าและโรงงานที่ใช้เชื้อเพลิงชีวมวลในประเทศไทย</w:t>
      </w:r>
    </w:p>
    <w:p w14:paraId="23277209" w14:textId="25C47443" w:rsidR="00553A6F" w:rsidRPr="00334C8E" w:rsidRDefault="00334C8E" w:rsidP="00334C8E">
      <w:pPr>
        <w:tabs>
          <w:tab w:val="left" w:pos="709"/>
          <w:tab w:val="left" w:pos="900"/>
          <w:tab w:val="left" w:pos="1440"/>
        </w:tabs>
        <w:kinsoku w:val="0"/>
        <w:overflowPunct w:val="0"/>
        <w:spacing w:before="120" w:after="0" w:line="240" w:lineRule="auto"/>
        <w:ind w:firstLine="900"/>
        <w:jc w:val="thaiDistribute"/>
        <w:textAlignment w:val="baselin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๓.๔</w:t>
      </w:r>
      <w:r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มีแนวทาง กลไก รูปแบบช่องทางการซื้อขายไม้โตเร็วเพื่อพลังงาน มาตรการในการส่งเสริมการผลิต</w:t>
      </w:r>
      <w:r w:rsid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ไม้โตเร็ว 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เกษตรกรผู้ปลูก วิสาหกิจชุมชน</w:t>
      </w:r>
      <w:r w:rsidR="00442ECA" w:rsidRPr="00455570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 xml:space="preserve"> และผู้ประกอบการ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ผลิตเชื้อเพลิงชีวมวล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และการใช้ชีวมวลจากไม้โตเร็วเพื่อพลังงานของพื้นที่ต่าง ๆ ในประเทศไทยอย่างมีประสิทธิภาพและความยั่งยืน</w:t>
      </w:r>
    </w:p>
    <w:p w14:paraId="3B4E8D26" w14:textId="6134D235" w:rsidR="00553A6F" w:rsidRDefault="00442ECA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 w:rsidR="007C6602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7C6602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zh-CN" w:eastAsia="zh-CN"/>
        </w:rPr>
        <w:t xml:space="preserve"> </w:t>
      </w:r>
      <w:r w:rsidR="007D5BCF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4F89C864" w14:textId="77777777" w:rsidR="00553A6F" w:rsidRDefault="00442ECA">
      <w:pPr>
        <w:tabs>
          <w:tab w:val="left" w:pos="709"/>
        </w:tabs>
        <w:spacing w:before="18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งบประมาณแผ่นดิน และงบประมาณกองทุนเพื่อส่งเสริมการอนุรักษ์พลังงาน</w:t>
      </w:r>
    </w:p>
    <w:p w14:paraId="73D97925" w14:textId="0A8785C3" w:rsidR="00553A6F" w:rsidRDefault="00553A6F">
      <w:pPr>
        <w:rPr>
          <w:rFonts w:ascii="TH SarabunIT๙" w:eastAsiaTheme="minorEastAsia" w:hAnsi="TH SarabunIT๙" w:cs="TH SarabunIT๙"/>
        </w:rPr>
      </w:pPr>
    </w:p>
    <w:p w14:paraId="0C2332E7" w14:textId="77777777" w:rsidR="007D5BCF" w:rsidRDefault="007D5BCF">
      <w:pPr>
        <w:rPr>
          <w:rFonts w:ascii="TH SarabunIT๙" w:eastAsiaTheme="minorEastAsia" w:hAnsi="TH SarabunIT๙" w:cs="TH SarabunIT๙"/>
        </w:rPr>
      </w:pPr>
    </w:p>
    <w:p w14:paraId="790971F4" w14:textId="42712AE6" w:rsidR="00553A6F" w:rsidRDefault="00442ECA">
      <w:pPr>
        <w:keepNext/>
        <w:tabs>
          <w:tab w:val="left" w:pos="709"/>
        </w:tabs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 w:rsidR="007C6602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7C6602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zh-CN" w:eastAsia="zh-CN"/>
        </w:rPr>
        <w:t xml:space="preserve"> </w:t>
      </w:r>
      <w:r w:rsidR="007D5BCF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zh-CN" w:eastAsia="zh-CN"/>
        </w:rPr>
        <w:t xml:space="preserve">  </w:t>
      </w:r>
    </w:p>
    <w:p w14:paraId="7A65A50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</w:pP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หลักการและเหตุผล</w:t>
      </w:r>
    </w:p>
    <w:p w14:paraId="28792CCD" w14:textId="77777777" w:rsidR="00553A6F" w:rsidRPr="00455570" w:rsidRDefault="00442ECA" w:rsidP="007D5B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bookmarkStart w:id="4" w:name="_Toc507605527"/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ตามแผนพัฒนาพลังงานทดแทนและพลังงานทางเลือก พ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ศ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.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๒๕๖๑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-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 xml:space="preserve">๒๕๘๐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>(Alternative Energy Development Plan: AEDP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๒๐๑๘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>)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ได้กำหนดเป้าหมายเพิ่มสัดส่วนการใช้พลังงานทดแทน ทั้งในรูปของพลังงานไฟฟ้า ความร้อน และเชื้อเพลิงชีวภาพ ภายใต้แผน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AEDP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๒๐๑๘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เป็นร้อยละ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๓๐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ของการใช้พลังงานขั้นสุดท้ายในปี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๒๕๘๐</w:t>
      </w:r>
    </w:p>
    <w:p w14:paraId="4BB888EB" w14:textId="77777777" w:rsidR="00553A6F" w:rsidRPr="00455570" w:rsidRDefault="00442ECA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ทั้งนี้ ในภาคการผลิตไฟฟ้าและความร้อน มี</w:t>
      </w:r>
      <w:r w:rsidRPr="00455570">
        <w:rPr>
          <w:rFonts w:ascii="TH SarabunPSK" w:eastAsiaTheme="minorEastAsia" w:hAnsi="TH SarabunPSK" w:cs="TH SarabunPSK" w:hint="cs"/>
          <w:kern w:val="24"/>
          <w:sz w:val="32"/>
          <w:szCs w:val="32"/>
          <w:cs/>
          <w:lang w:val="th-TH"/>
        </w:rPr>
        <w:t>เป้าหมาย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ที่จะเพิ่มการผลิตไฟฟ้าและความร้อนจากพลังงานทดแทนให้มากขึ้น โดยการเพิ่มสัดส่วนการผลิตไฟฟ้าและความร้อน ศักยภาพที่จะสามารถส่งเสริมให้ผลิตได้เพิ่มขึ้นได้นั้น ก็คือชีวมวล ซึ่งปัจจุบันแนวโน้มของวัตถุดิบที่มาใช้เป็นเชื้อเพลิงชีวมวลลดลงและอาจไม่เพียงพอต่อการผลิตพลังงานในอนาคต จึงจำเป็นต้องมีวางแผนในการจัดหาเชื้อเพลิงชีวมวลให้เพียงพอสำหรับการผลิตไฟฟ้าและ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ความร้อน ที่จะเพิ่มขึ้น</w:t>
      </w:r>
    </w:p>
    <w:p w14:paraId="01696E0D" w14:textId="77777777" w:rsidR="00553A6F" w:rsidRPr="00455570" w:rsidRDefault="00442ECA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ในปี พ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.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ศ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.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๒๕๕๙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</w:rPr>
        <w:t>-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๒๕๖๐ คณะกรรมาธิการขับเคลื่อนการปฏิรูปประเทศด้านพลังงาน สภาขับเคลื่อน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 xml:space="preserve">การปฏิรูปประเทศ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(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สปท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.)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 xml:space="preserve">ได้เสนอรายงานเรื่อง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“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การส่งเสริมการผลิตไฟฟ้าจากชีวมวลไม้โตเร็วเพื่อสร้างเศรษฐกิจ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ฐานรากให้กับเกษตรกร สร้างป่า และเสริมความมั่นคงด้านพลังงาน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”  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และเมื่อคณะกรรมการปฏิรูปประเทศ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ด้านพลังงานได้ศึกษารายงานดังกล่าวพบว่าเป็นข้อเสนอการปฏิรูปที่สำคัญ เป็นประโยชน์ และเห็นด้วยที่จะให้มีการดำเนินการปฏิรูปเรื่องดังกล่าวต่อไป  โดยให้มีการปลูกไม้โตเร็ว เพื่อนำมาใช้เป็นเชื้อเพลิงในการผลิตพลังงานชีวมวล ยังรวมถึงการส่งเสริมให้มีโรงไฟฟ้าพลังงานทดแทนในระดับชุมชนอีกด้วย เพื่อให้ชุมชนมีส่วนร่วมในโครงการ ลดการต่อต้านการสร้างโรงไฟฟ้าใหม่ สร้างงานสร้างอาชีพ สร้างรายได้แก่เกษตรกรหรือชุมชน และเสริมความมั่นคง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ด้านพลังงานด้วย</w:t>
      </w:r>
    </w:p>
    <w:p w14:paraId="44AF918F" w14:textId="77777777" w:rsidR="00553A6F" w:rsidRPr="00455570" w:rsidRDefault="00442ECA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สำหรับพื้นที่ที่มีศักยภาพในการนำมาใช้ในการปลูกไม้โตเร็วนั้นมีทั่วประเทศ การปฏิรูประบบบริหารจัดการเชื้อเพลิงชีวมวลจากไม้โตเร็วเพื่อเป็นพลังงานทดแทน จะไม่อนุญาตให้ตัดไม้ทำลายป่าสงวนหรือไม้ในเขตพื้นที่หวงห้ามตามกฎหมาย แต่จะต้องเป็นการตัดไม้ที่มาจากการปลูกเท่านั้น และควรใช้พื้นที่ที่ไม่ได้ใช้ประโยชน์ในที่ดินและใช้ที่ดินไม่คุ้มค่า เพื่อปลูกไม้โตเร็วสำหรับป้อนให้โรงไฟฟ้าชีวมวล</w:t>
      </w:r>
      <w:r w:rsid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และโรงงานอุตสาหกรรม </w:t>
      </w:r>
      <w:r w:rsidRPr="00455570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455570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ดูตารางที่ ๑</w:t>
      </w:r>
      <w:r w:rsidRPr="00455570">
        <w:rPr>
          <w:rFonts w:ascii="TH SarabunPSK" w:eastAsiaTheme="minorEastAsia" w:hAnsi="TH SarabunPSK" w:cs="TH SarabunPSK"/>
          <w:sz w:val="32"/>
          <w:szCs w:val="32"/>
        </w:rPr>
        <w:t>)</w:t>
      </w:r>
      <w:r w:rsidRPr="00455570">
        <w:rPr>
          <w:rFonts w:ascii="TH SarabunPSK" w:eastAsiaTheme="minorEastAsia" w:hAnsi="TH SarabunPSK" w:cs="TH SarabunPSK"/>
          <w:sz w:val="32"/>
          <w:szCs w:val="32"/>
          <w:cs/>
        </w:rPr>
        <w:t xml:space="preserve">   </w:t>
      </w:r>
    </w:p>
    <w:p w14:paraId="1E6FF491" w14:textId="77777777" w:rsidR="00553A6F" w:rsidRPr="00455570" w:rsidRDefault="00442ECA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แต่กระนั้นแม้มีพื้นที่ในประเทศไทยที่ยังมีการใช้ประโยชน์ที่ดินไม่คุ้มค่า แต่การนำชีวมวลจากไม้โตเร็ว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มาผลิตพลังงานยังต้องคำนึงถึงมิติ อื่น ๆ ด้วย อาทิ เช่น ราคาไม้โตเร็ว ระยะห่างระหว่างผู้ผลิตและผู้ใช้ชีวมวลจาก</w:t>
      </w:r>
      <w:r w:rsid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br/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ไม้โตเร็ว เพื่อให้เกิดตลาดเสถียรภาพและความยั่งยืนแก่เกษตรกรผู้ปลูก วิสาหกิจชุมชน</w:t>
      </w:r>
      <w:r w:rsidRPr="00455570">
        <w:rPr>
          <w:rFonts w:ascii="TH SarabunPSK" w:eastAsiaTheme="minorEastAsia" w:hAnsi="TH SarabunPSK" w:cs="TH SarabunPSK" w:hint="cs"/>
          <w:kern w:val="24"/>
          <w:sz w:val="32"/>
          <w:szCs w:val="32"/>
          <w:cs/>
          <w:lang w:val="th-TH"/>
        </w:rPr>
        <w:t>และผู้ประกอบการ</w:t>
      </w: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ผู้ผลิตเชื้อเพลิงชีวมวลโรงไฟฟ้าและโรงงานผู้ใช้ชีวมวล เพื่อให้เกิดสมดุลดังกล่าวจึงต้องมีกลไกควบคุมทั้งสองภาคส่วนด้วย</w:t>
      </w:r>
    </w:p>
    <w:p w14:paraId="480626E8" w14:textId="3D049301" w:rsidR="00553A6F" w:rsidRDefault="00442ECA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</w:pPr>
      <w:r w:rsidRPr="00455570"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  <w:t>ดังนั้น การมีระบบบริหารจัดการเชื้อเพลิงชีวมวลจากไม้โตเร็วที่มีประสิทธิภาพ การมีฐานข้อมูลผู้ผลิตและผู้ใช้ชีวมวลจากไม้โตเร็ว รวมทั้งส่งเสริมให้ชุมชนมีส่วนร่วมในโครงการ จึงเป็นสิ่งจำเป็นที่ต้องเร่งดำเนินการให้เกิดขึ้นเพื่อให้สอดคล้องกับทิศทางการกำหนดนโยบายในการส่งเสริมการพัฒนาด้านพลังงานชีวมวลของประเทศได้อย่างยั่งยืน</w:t>
      </w:r>
    </w:p>
    <w:p w14:paraId="7388590A" w14:textId="7E52567F" w:rsidR="007D5BCF" w:rsidRDefault="007D5BCF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  <w:lang w:val="th-TH"/>
        </w:rPr>
      </w:pPr>
    </w:p>
    <w:p w14:paraId="37CD491D" w14:textId="77777777" w:rsidR="007D5BCF" w:rsidRPr="00455570" w:rsidRDefault="007D5BCF" w:rsidP="007D5BC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PSK" w:eastAsiaTheme="minorEastAsia" w:hAnsi="TH SarabunPSK" w:cs="TH SarabunPSK"/>
          <w:kern w:val="24"/>
          <w:sz w:val="32"/>
          <w:szCs w:val="32"/>
          <w:cs/>
        </w:rPr>
      </w:pPr>
    </w:p>
    <w:p w14:paraId="2F0F7005" w14:textId="77777777" w:rsidR="00553A6F" w:rsidRDefault="00442ECA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5" w:name="_Toc34756694"/>
      <w:bookmarkEnd w:id="4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ตารางที่ </w:t>
      </w:r>
      <w:r w:rsidRPr="00455570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/>
        </w:rPr>
        <w:t>๑</w:t>
      </w:r>
      <w:r w:rsidRPr="004555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ศักยภาพของพื้นที่ปลูกไม้โตเร็ว และศักยภาพการผลิตไฟฟ้าด้วยพลังงานชีวมวล</w:t>
      </w:r>
      <w:bookmarkEnd w:id="5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701"/>
        <w:gridCol w:w="1488"/>
        <w:gridCol w:w="1347"/>
        <w:gridCol w:w="1134"/>
      </w:tblGrid>
      <w:tr w:rsidR="00553A6F" w14:paraId="3827D0B0" w14:textId="77777777">
        <w:trPr>
          <w:trHeight w:val="301"/>
        </w:trPr>
        <w:tc>
          <w:tcPr>
            <w:tcW w:w="817" w:type="dxa"/>
            <w:vMerge w:val="restart"/>
          </w:tcPr>
          <w:p w14:paraId="7E492C35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ลำดับที่</w:t>
            </w:r>
          </w:p>
        </w:tc>
        <w:tc>
          <w:tcPr>
            <w:tcW w:w="2835" w:type="dxa"/>
            <w:vMerge w:val="restart"/>
          </w:tcPr>
          <w:p w14:paraId="5831D687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ศักยภาพของ</w:t>
            </w:r>
          </w:p>
          <w:p w14:paraId="0AFFDAD4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พื้นที่ปลูกไม้โตเร็ว</w:t>
            </w:r>
          </w:p>
          <w:p w14:paraId="147AAC11" w14:textId="77777777" w:rsidR="00553A6F" w:rsidRDefault="00553A6F" w:rsidP="00F1098C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 w:val="restart"/>
          </w:tcPr>
          <w:p w14:paraId="4127D2BB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ที่มา</w:t>
            </w:r>
          </w:p>
        </w:tc>
        <w:tc>
          <w:tcPr>
            <w:tcW w:w="1488" w:type="dxa"/>
            <w:vMerge w:val="restart"/>
          </w:tcPr>
          <w:p w14:paraId="2FCC1F82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 xml:space="preserve">จำนวนที่ดิน 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ล้านไร่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481" w:type="dxa"/>
            <w:gridSpan w:val="2"/>
          </w:tcPr>
          <w:p w14:paraId="44E19452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 xml:space="preserve">ศักยภาพการผลิตไฟฟ้าด้วยพลังงานชีวมวล </w:t>
            </w:r>
          </w:p>
          <w:p w14:paraId="1D03DC51" w14:textId="77777777" w:rsidR="00553A6F" w:rsidRDefault="00442ECA" w:rsidP="00F1098C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MW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)</w:t>
            </w:r>
          </w:p>
        </w:tc>
      </w:tr>
      <w:tr w:rsidR="00553A6F" w14:paraId="201CBD35" w14:textId="77777777">
        <w:trPr>
          <w:trHeight w:val="300"/>
        </w:trPr>
        <w:tc>
          <w:tcPr>
            <w:tcW w:w="817" w:type="dxa"/>
            <w:vMerge/>
          </w:tcPr>
          <w:p w14:paraId="6A7DD1CB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7E63B20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677276B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88" w:type="dxa"/>
            <w:vMerge/>
          </w:tcPr>
          <w:p w14:paraId="34302A2F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47" w:type="dxa"/>
          </w:tcPr>
          <w:p w14:paraId="36CF1FA5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Min (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134" w:type="dxa"/>
          </w:tcPr>
          <w:p w14:paraId="42FDDD39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Max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)</w:t>
            </w:r>
          </w:p>
        </w:tc>
      </w:tr>
      <w:tr w:rsidR="00553A6F" w14:paraId="52F11B05" w14:textId="77777777">
        <w:tc>
          <w:tcPr>
            <w:tcW w:w="817" w:type="dxa"/>
          </w:tcPr>
          <w:p w14:paraId="09936A81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35" w:type="dxa"/>
          </w:tcPr>
          <w:p w14:paraId="77699EF1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นาดอนนอกเขตชลประทาน</w:t>
            </w:r>
          </w:p>
        </w:tc>
        <w:tc>
          <w:tcPr>
            <w:tcW w:w="1701" w:type="dxa"/>
          </w:tcPr>
          <w:p w14:paraId="2A0379B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6261263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๑๙</w:t>
            </w:r>
          </w:p>
        </w:tc>
        <w:tc>
          <w:tcPr>
            <w:tcW w:w="1347" w:type="dxa"/>
          </w:tcPr>
          <w:p w14:paraId="4402EEEE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๘๐๐</w:t>
            </w:r>
          </w:p>
        </w:tc>
        <w:tc>
          <w:tcPr>
            <w:tcW w:w="1134" w:type="dxa"/>
          </w:tcPr>
          <w:p w14:paraId="3F95051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๙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๕๐๐</w:t>
            </w:r>
          </w:p>
        </w:tc>
      </w:tr>
      <w:tr w:rsidR="00553A6F" w14:paraId="29F369BD" w14:textId="77777777">
        <w:tc>
          <w:tcPr>
            <w:tcW w:w="817" w:type="dxa"/>
          </w:tcPr>
          <w:p w14:paraId="06A67C9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5" w:type="dxa"/>
          </w:tcPr>
          <w:p w14:paraId="3C06644E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พืชไร่ผลผลิตตกต่ำเป็นภาระรัฐบาล</w:t>
            </w:r>
          </w:p>
        </w:tc>
        <w:tc>
          <w:tcPr>
            <w:tcW w:w="1701" w:type="dxa"/>
          </w:tcPr>
          <w:p w14:paraId="5C42C7B2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08F3DCD2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๖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347" w:type="dxa"/>
          </w:tcPr>
          <w:p w14:paraId="0E6B2003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๒๒๐</w:t>
            </w:r>
          </w:p>
        </w:tc>
        <w:tc>
          <w:tcPr>
            <w:tcW w:w="1134" w:type="dxa"/>
          </w:tcPr>
          <w:p w14:paraId="3EB7BDA6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๐๕๐</w:t>
            </w:r>
          </w:p>
        </w:tc>
      </w:tr>
      <w:tr w:rsidR="00553A6F" w14:paraId="3A04030B" w14:textId="77777777">
        <w:tc>
          <w:tcPr>
            <w:tcW w:w="817" w:type="dxa"/>
          </w:tcPr>
          <w:p w14:paraId="7A2C48BB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35" w:type="dxa"/>
          </w:tcPr>
          <w:p w14:paraId="0FEF1C4E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พื้นที่รัฐบาลมีนโยบายปลูกพืชทดแทน</w:t>
            </w:r>
          </w:p>
        </w:tc>
        <w:tc>
          <w:tcPr>
            <w:tcW w:w="1701" w:type="dxa"/>
          </w:tcPr>
          <w:p w14:paraId="631DA53D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03590B4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347" w:type="dxa"/>
          </w:tcPr>
          <w:p w14:paraId="0A1153EB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๘๔๐</w:t>
            </w:r>
          </w:p>
        </w:tc>
        <w:tc>
          <w:tcPr>
            <w:tcW w:w="1134" w:type="dxa"/>
          </w:tcPr>
          <w:p w14:paraId="55CD24A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๑๐๐</w:t>
            </w:r>
          </w:p>
        </w:tc>
      </w:tr>
      <w:tr w:rsidR="00553A6F" w14:paraId="49986527" w14:textId="77777777">
        <w:tc>
          <w:tcPr>
            <w:tcW w:w="817" w:type="dxa"/>
          </w:tcPr>
          <w:p w14:paraId="46F597CF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5" w:type="dxa"/>
          </w:tcPr>
          <w:p w14:paraId="56CDBFBB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พื้นที่ทิ้งร้าง นาร้างและรกร้างว่างเปล่า</w:t>
            </w:r>
          </w:p>
        </w:tc>
        <w:tc>
          <w:tcPr>
            <w:tcW w:w="1701" w:type="dxa"/>
          </w:tcPr>
          <w:p w14:paraId="2E41597A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1C12706B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347" w:type="dxa"/>
          </w:tcPr>
          <w:p w14:paraId="0A6F7D36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134" w:type="dxa"/>
          </w:tcPr>
          <w:p w14:paraId="722326E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3207FA26" w14:textId="77777777">
        <w:trPr>
          <w:trHeight w:val="330"/>
        </w:trPr>
        <w:tc>
          <w:tcPr>
            <w:tcW w:w="817" w:type="dxa"/>
          </w:tcPr>
          <w:p w14:paraId="766D5F1C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</w:t>
            </w:r>
          </w:p>
        </w:tc>
        <w:tc>
          <w:tcPr>
            <w:tcW w:w="2835" w:type="dxa"/>
          </w:tcPr>
          <w:p w14:paraId="5CE69C1F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พื้นที่ที่ดิน ส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ป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14:paraId="16004148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ป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1488" w:type="dxa"/>
          </w:tcPr>
          <w:p w14:paraId="22D52FD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๗</w:t>
            </w:r>
          </w:p>
        </w:tc>
        <w:tc>
          <w:tcPr>
            <w:tcW w:w="1347" w:type="dxa"/>
          </w:tcPr>
          <w:p w14:paraId="679905EC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๓๔๐</w:t>
            </w:r>
          </w:p>
        </w:tc>
        <w:tc>
          <w:tcPr>
            <w:tcW w:w="1134" w:type="dxa"/>
          </w:tcPr>
          <w:p w14:paraId="74851F2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๘๕๐</w:t>
            </w:r>
          </w:p>
        </w:tc>
      </w:tr>
      <w:tr w:rsidR="00553A6F" w14:paraId="6A9CD0E9" w14:textId="77777777">
        <w:tc>
          <w:tcPr>
            <w:tcW w:w="817" w:type="dxa"/>
          </w:tcPr>
          <w:p w14:paraId="77145074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๖</w:t>
            </w:r>
          </w:p>
        </w:tc>
        <w:tc>
          <w:tcPr>
            <w:tcW w:w="2835" w:type="dxa"/>
          </w:tcPr>
          <w:p w14:paraId="615F6B5F" w14:textId="77777777" w:rsidR="00553A6F" w:rsidRDefault="00442ECA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 xml:space="preserve">ที่ดินกรมป่าไม้ 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 xml:space="preserve">( 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 xml:space="preserve">ที่ดินป่าเสื่อมโทรม ระหว่างขออนุมัติให้ใช้สำหรับการปลูกไม้เศรษฐกิจได้ </w:t>
            </w:r>
            <w:r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24A717D2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กรมป่าไม้</w:t>
            </w:r>
          </w:p>
        </w:tc>
        <w:tc>
          <w:tcPr>
            <w:tcW w:w="1488" w:type="dxa"/>
          </w:tcPr>
          <w:p w14:paraId="394993E1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347" w:type="dxa"/>
          </w:tcPr>
          <w:p w14:paraId="56BAE83E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eastAsiaTheme="minorEastAsia" w:hAnsi="TH SarabunIT๙" w:cs="TH SarabunIT๙"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134" w:type="dxa"/>
          </w:tcPr>
          <w:p w14:paraId="5B6C73A1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>
              <w:rPr>
                <w:rFonts w:ascii="TH SarabunIT๙" w:eastAsiaTheme="minorEastAsia" w:hAnsi="TH SarabunIT๙" w:cs="TH SarabunIT๙"/>
                <w:sz w:val="28"/>
                <w:cs/>
              </w:rPr>
              <w:t>,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1331754E" w14:textId="77777777">
        <w:tc>
          <w:tcPr>
            <w:tcW w:w="817" w:type="dxa"/>
          </w:tcPr>
          <w:p w14:paraId="1D076A4A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</w:tcPr>
          <w:p w14:paraId="40856516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</w:tcPr>
          <w:p w14:paraId="5883CC6A" w14:textId="77777777" w:rsidR="00553A6F" w:rsidRDefault="00553A6F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88" w:type="dxa"/>
          </w:tcPr>
          <w:p w14:paraId="5345ED07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๕๑</w:t>
            </w:r>
          </w:p>
        </w:tc>
        <w:tc>
          <w:tcPr>
            <w:tcW w:w="1347" w:type="dxa"/>
          </w:tcPr>
          <w:p w14:paraId="3CA2FC4F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๑๐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๒๐๐</w:t>
            </w:r>
          </w:p>
        </w:tc>
        <w:tc>
          <w:tcPr>
            <w:tcW w:w="1134" w:type="dxa"/>
          </w:tcPr>
          <w:p w14:paraId="53B64993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๕๐๐</w:t>
            </w:r>
          </w:p>
        </w:tc>
      </w:tr>
    </w:tbl>
    <w:p w14:paraId="6B6DF033" w14:textId="77777777" w:rsidR="00553A6F" w:rsidRDefault="00442ECA">
      <w:pPr>
        <w:tabs>
          <w:tab w:val="left" w:pos="283"/>
          <w:tab w:val="left" w:pos="709"/>
          <w:tab w:val="left" w:pos="851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>
        <w:rPr>
          <w:rFonts w:ascii="TH SarabunIT๙" w:eastAsiaTheme="minorEastAsia" w:hAnsi="TH SarabunIT๙" w:cs="TH SarabunIT๙"/>
          <w:sz w:val="28"/>
          <w:cs/>
          <w:lang w:val="th-TH"/>
        </w:rPr>
        <w:t>ที่มา</w:t>
      </w:r>
      <w:r>
        <w:rPr>
          <w:rFonts w:ascii="TH SarabunIT๙" w:eastAsiaTheme="minorEastAsia" w:hAnsi="TH SarabunIT๙" w:cs="TH SarabunIT๙"/>
          <w:sz w:val="28"/>
        </w:rPr>
        <w:t xml:space="preserve">: 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>รายงานของ</w:t>
      </w:r>
      <w:r>
        <w:rPr>
          <w:rFonts w:ascii="TH SarabunIT๙" w:eastAsiaTheme="minorEastAsia" w:hAnsi="TH SarabunIT๙" w:cs="TH SarabunIT๙"/>
          <w:kern w:val="24"/>
          <w:sz w:val="28"/>
          <w:cs/>
          <w:lang w:val="th-TH"/>
        </w:rPr>
        <w:t>คณะกรรมาธิการขับเคลื่อนการปฏิรูปประเทศด้านพลังงาน สภาขับเคลื่อนการปฏิรูปประเทศ</w:t>
      </w:r>
    </w:p>
    <w:p w14:paraId="73A4BD93" w14:textId="77777777" w:rsidR="00553A6F" w:rsidRDefault="00442ECA">
      <w:pPr>
        <w:tabs>
          <w:tab w:val="left" w:pos="283"/>
          <w:tab w:val="left" w:pos="709"/>
          <w:tab w:val="left" w:pos="851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>
        <w:rPr>
          <w:rFonts w:ascii="TH SarabunIT๙" w:eastAsiaTheme="minorEastAsia" w:hAnsi="TH SarabunIT๙" w:cs="TH SarabunIT๙"/>
          <w:b/>
          <w:bCs/>
          <w:sz w:val="28"/>
          <w:cs/>
          <w:lang w:val="th-TH"/>
        </w:rPr>
        <w:t>หมายเหตุ</w:t>
      </w:r>
      <w:r>
        <w:rPr>
          <w:rFonts w:ascii="TH SarabunIT๙" w:eastAsiaTheme="minorEastAsia" w:hAnsi="TH SarabunIT๙" w:cs="TH SarabunIT๙"/>
          <w:b/>
          <w:bCs/>
          <w:sz w:val="28"/>
        </w:rPr>
        <w:t>:</w:t>
      </w:r>
      <w:r>
        <w:rPr>
          <w:rFonts w:ascii="TH SarabunIT๙" w:eastAsiaTheme="minorEastAsia" w:hAnsi="TH SarabunIT๙" w:cs="TH SarabunIT๙"/>
          <w:sz w:val="28"/>
          <w:cs/>
        </w:rPr>
        <w:t xml:space="preserve">  </w:t>
      </w:r>
      <w:r>
        <w:rPr>
          <w:rFonts w:ascii="TH SarabunIT๙" w:eastAsiaTheme="minorEastAsia" w:hAnsi="TH SarabunIT๙" w:cs="TH SarabunIT๙"/>
          <w:sz w:val="28"/>
        </w:rPr>
        <w:t>(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>๑</w:t>
      </w:r>
      <w:r>
        <w:rPr>
          <w:rFonts w:ascii="TH SarabunIT๙" w:eastAsiaTheme="minorEastAsia" w:hAnsi="TH SarabunIT๙" w:cs="TH SarabunIT๙"/>
          <w:sz w:val="28"/>
        </w:rPr>
        <w:t>)</w:t>
      </w:r>
      <w:r>
        <w:rPr>
          <w:rFonts w:ascii="TH SarabunIT๙" w:eastAsiaTheme="minorEastAsia" w:hAnsi="TH SarabunIT๙" w:cs="TH SarabunIT๙"/>
          <w:sz w:val="28"/>
          <w:cs/>
        </w:rPr>
        <w:t xml:space="preserve">  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>คำนวณจากที่ดิน ๕</w:t>
      </w:r>
      <w:r>
        <w:rPr>
          <w:rFonts w:ascii="TH SarabunIT๙" w:eastAsiaTheme="minorEastAsia" w:hAnsi="TH SarabunIT๙" w:cs="TH SarabunIT๙"/>
          <w:sz w:val="28"/>
          <w:cs/>
        </w:rPr>
        <w:t>,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 xml:space="preserve">๐๐๐ ไร่ ผลิตไฟฟ้าได้ ๑ </w:t>
      </w:r>
      <w:r>
        <w:rPr>
          <w:rFonts w:ascii="TH SarabunIT๙" w:eastAsiaTheme="minorEastAsia" w:hAnsi="TH SarabunIT๙" w:cs="TH SarabunIT๙"/>
          <w:sz w:val="28"/>
        </w:rPr>
        <w:t xml:space="preserve">MW </w:t>
      </w:r>
    </w:p>
    <w:p w14:paraId="1209A3B8" w14:textId="77777777" w:rsidR="00553A6F" w:rsidRDefault="00442ECA">
      <w:pPr>
        <w:tabs>
          <w:tab w:val="left" w:pos="283"/>
          <w:tab w:val="left" w:pos="709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>
        <w:rPr>
          <w:rFonts w:ascii="TH SarabunIT๙" w:eastAsiaTheme="minorEastAsia" w:hAnsi="TH SarabunIT๙" w:cs="TH SarabunIT๙"/>
          <w:sz w:val="28"/>
          <w:cs/>
        </w:rPr>
        <w:tab/>
      </w:r>
      <w:r>
        <w:rPr>
          <w:rFonts w:ascii="TH SarabunIT๙" w:eastAsiaTheme="minorEastAsia" w:hAnsi="TH SarabunIT๙" w:cs="TH SarabunIT๙"/>
          <w:sz w:val="28"/>
          <w:cs/>
        </w:rPr>
        <w:tab/>
      </w:r>
      <w:r>
        <w:rPr>
          <w:rFonts w:ascii="TH SarabunIT๙" w:eastAsiaTheme="minorEastAsia" w:hAnsi="TH SarabunIT๙" w:cs="TH SarabunIT๙"/>
          <w:sz w:val="28"/>
          <w:cs/>
        </w:rPr>
        <w:tab/>
        <w:t xml:space="preserve">   </w:t>
      </w:r>
      <w:r>
        <w:rPr>
          <w:rFonts w:ascii="TH SarabunIT๙" w:eastAsiaTheme="minorEastAsia" w:hAnsi="TH SarabunIT๙" w:cs="TH SarabunIT๙"/>
          <w:sz w:val="28"/>
        </w:rPr>
        <w:t>(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>๒</w:t>
      </w:r>
      <w:r>
        <w:rPr>
          <w:rFonts w:ascii="TH SarabunIT๙" w:eastAsiaTheme="minorEastAsia" w:hAnsi="TH SarabunIT๙" w:cs="TH SarabunIT๙"/>
          <w:sz w:val="28"/>
        </w:rPr>
        <w:t>)</w:t>
      </w:r>
      <w:r>
        <w:rPr>
          <w:rFonts w:ascii="TH SarabunIT๙" w:eastAsiaTheme="minorEastAsia" w:hAnsi="TH SarabunIT๙" w:cs="TH SarabunIT๙"/>
          <w:sz w:val="28"/>
          <w:cs/>
        </w:rPr>
        <w:t xml:space="preserve">  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>คำนวณจากที่ดิน ๒</w:t>
      </w:r>
      <w:r>
        <w:rPr>
          <w:rFonts w:ascii="TH SarabunIT๙" w:eastAsiaTheme="minorEastAsia" w:hAnsi="TH SarabunIT๙" w:cs="TH SarabunIT๙"/>
          <w:sz w:val="28"/>
          <w:cs/>
        </w:rPr>
        <w:t>,</w:t>
      </w:r>
      <w:r>
        <w:rPr>
          <w:rFonts w:ascii="TH SarabunIT๙" w:eastAsiaTheme="minorEastAsia" w:hAnsi="TH SarabunIT๙" w:cs="TH SarabunIT๙"/>
          <w:sz w:val="28"/>
          <w:cs/>
          <w:lang w:val="th-TH"/>
        </w:rPr>
        <w:t xml:space="preserve">๐๐๐ ไร่ ผลิตไฟฟ้าได้ ๑ </w:t>
      </w:r>
      <w:r>
        <w:rPr>
          <w:rFonts w:ascii="TH SarabunIT๙" w:eastAsiaTheme="minorEastAsia" w:hAnsi="TH SarabunIT๙" w:cs="TH SarabunIT๙"/>
          <w:sz w:val="28"/>
        </w:rPr>
        <w:t>MW</w:t>
      </w:r>
    </w:p>
    <w:p w14:paraId="16DA924D" w14:textId="77777777" w:rsidR="00553A6F" w:rsidRDefault="00553A6F">
      <w:pPr>
        <w:rPr>
          <w:rFonts w:ascii="TH SarabunIT๙" w:eastAsiaTheme="minorEastAsia" w:hAnsi="TH SarabunIT๙" w:cs="TH SarabunIT๙"/>
          <w:b/>
          <w:bCs/>
          <w:sz w:val="24"/>
          <w:szCs w:val="32"/>
          <w:cs/>
        </w:rPr>
      </w:pPr>
    </w:p>
    <w:p w14:paraId="5A2B6040" w14:textId="77777777" w:rsidR="00553A6F" w:rsidRPr="00F1098C" w:rsidRDefault="00442ECA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วิเคราะห์กระบวนการดำเนินการและโครงสร้างปัญหา</w:t>
      </w:r>
    </w:p>
    <w:p w14:paraId="4D184DA4" w14:textId="77777777" w:rsidR="00553A6F" w:rsidRPr="00F1098C" w:rsidRDefault="00442ECA" w:rsidP="00F1098C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F1098C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กระบวนการดำเนินการของรัฐบาลเกี่ยวกับการบริหารจัดการเชื้อเพลิงชีวมวลจากไม้โตเร็วของประเทศ </w:t>
      </w:r>
      <w:r w:rsidR="00F1098C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br/>
      </w:r>
      <w:r w:rsidRPr="00F1098C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 กระบวนการ ซึ่งมีการดำเนินการอยู่ ปัญหาที่เกิดขึ้น และข้อเสนอแนวทางการดำเนินการเพื่อแก้ไขปัญหาดังกล่าว มีดังนี้</w:t>
      </w:r>
    </w:p>
    <w:p w14:paraId="386776FA" w14:textId="77777777" w:rsidR="00F1098C" w:rsidRDefault="00442ECA" w:rsidP="00F1098C">
      <w:pPr>
        <w:spacing w:after="0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</w:pP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ตารางที่ ๒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การวิเคราะห์กระบวนการดำเนินการและโครงสร้างปัญหา</w:t>
      </w:r>
    </w:p>
    <w:p w14:paraId="744C2BF6" w14:textId="77777777" w:rsidR="00F1098C" w:rsidRPr="00F1098C" w:rsidRDefault="008E3A44" w:rsidP="00F1098C">
      <w:pPr>
        <w:spacing w:after="0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</w:pPr>
      <w:r w:rsidRPr="00F1098C">
        <w:rPr>
          <w:rFonts w:ascii="TH SarabunIT๙" w:eastAsiaTheme="minorEastAsia" w:hAnsi="TH SarabunIT๙" w:cs="TH SarabunIT๙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14613C5" wp14:editId="78712AFB">
                <wp:simplePos x="0" y="0"/>
                <wp:positionH relativeFrom="column">
                  <wp:posOffset>-193675</wp:posOffset>
                </wp:positionH>
                <wp:positionV relativeFrom="paragraph">
                  <wp:posOffset>231775</wp:posOffset>
                </wp:positionV>
                <wp:extent cx="802640" cy="1403985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06FB6416" w14:textId="77777777" w:rsidR="007C6602" w:rsidRDefault="007C6602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4613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25pt;margin-top:18.25pt;width:63.2pt;height:110.55pt;z-index:251628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" filled="f" stroked="f">
                <v:textbox style="mso-fit-shape-to-text:t">
                  <w:txbxContent>
                    <w:p w14:paraId="06FB6416" w14:textId="77777777" w:rsidR="007C6602" w:rsidRDefault="007C6602">
                      <w:r>
                        <w:rPr>
                          <w:rFonts w:hint="cs"/>
                          <w:cs/>
                          <w:lang w:val="th-TH"/>
                        </w:rPr>
                        <w:t>กระบวนการ</w:t>
                      </w:r>
                    </w:p>
                  </w:txbxContent>
                </v:textbox>
              </v:shape>
            </w:pict>
          </mc:Fallback>
        </mc:AlternateContent>
      </w:r>
      <w:r w:rsidRPr="00F1098C">
        <w:rPr>
          <w:rFonts w:ascii="TH SarabunIT๙" w:eastAsiaTheme="minorEastAsia" w:hAnsi="TH SarabunIT๙" w:cs="TH SarabunIT๙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88ADBC9" wp14:editId="721E775F">
                <wp:simplePos x="0" y="0"/>
                <wp:positionH relativeFrom="column">
                  <wp:posOffset>-127635</wp:posOffset>
                </wp:positionH>
                <wp:positionV relativeFrom="paragraph">
                  <wp:posOffset>473710</wp:posOffset>
                </wp:positionV>
                <wp:extent cx="731520" cy="675640"/>
                <wp:effectExtent l="5080" t="11430" r="6350" b="17780"/>
                <wp:wrapNone/>
                <wp:docPr id="77" name="ลูกศร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56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50D93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" o:spid="_x0000_s1026" type="#_x0000_t13" style="position:absolute;margin-left:-10.05pt;margin-top:37.3pt;width:57.6pt;height:53.2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" adj="11625" fillcolor="#1f497d [3202]" strokecolor="#1f497d [3202]" strokeweight=".25pt"/>
            </w:pict>
          </mc:Fallback>
        </mc:AlternateContent>
      </w:r>
      <w:r w:rsidRPr="00F1098C">
        <w:rPr>
          <w:rFonts w:ascii="TH SarabunIT๙" w:eastAsiaTheme="minorEastAsia" w:hAnsi="TH SarabunIT๙" w:cs="TH SarabunIT๙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D6710C" wp14:editId="5EBBA4D0">
                <wp:simplePos x="0" y="0"/>
                <wp:positionH relativeFrom="column">
                  <wp:posOffset>-191770</wp:posOffset>
                </wp:positionH>
                <wp:positionV relativeFrom="paragraph">
                  <wp:posOffset>1275080</wp:posOffset>
                </wp:positionV>
                <wp:extent cx="930275" cy="333375"/>
                <wp:effectExtent l="0" t="0" r="0" b="0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017C4312" w14:textId="77777777" w:rsidR="007C6602" w:rsidRDefault="007C6602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6710C" id="_x0000_s1027" type="#_x0000_t202" style="position:absolute;left:0;text-align:left;margin-left:-15.1pt;margin-top:100.4pt;width:73.25pt;height:26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" filled="f" stroked="f">
                <v:textbox>
                  <w:txbxContent>
                    <w:p w14:paraId="017C4312" w14:textId="77777777" w:rsidR="007C6602" w:rsidRDefault="007C6602">
                      <w:r>
                        <w:rPr>
                          <w:rFonts w:hint="cs"/>
                          <w:cs/>
                          <w:lang w:val="th-TH"/>
                        </w:rPr>
                        <w:t>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 w:rsidRPr="00F1098C">
        <w:rPr>
          <w:rFonts w:ascii="TH SarabunIT๙" w:eastAsiaTheme="minorEastAsia" w:hAnsi="TH SarabunIT๙" w:cs="TH SarabunIT๙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FAE9607" wp14:editId="47BE7BE9">
                <wp:simplePos x="0" y="0"/>
                <wp:positionH relativeFrom="column">
                  <wp:posOffset>-140970</wp:posOffset>
                </wp:positionH>
                <wp:positionV relativeFrom="paragraph">
                  <wp:posOffset>1508760</wp:posOffset>
                </wp:positionV>
                <wp:extent cx="763270" cy="619760"/>
                <wp:effectExtent l="4445" t="11430" r="13335" b="16510"/>
                <wp:wrapNone/>
                <wp:docPr id="78" name="ลูกศร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19760"/>
                        </a:xfrm>
                        <a:prstGeom prst="righ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AD250C" id="ลูกศรขวา 12" o:spid="_x0000_s1026" type="#_x0000_t13" style="position:absolute;margin-left:-11.1pt;margin-top:118.8pt;width:60.1pt;height:48.8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" adj="12831" fillcolor="#1f497d [3202]" strokecolor="#1f497d [3202]" strokeweight=".25pt"/>
            </w:pict>
          </mc:Fallback>
        </mc:AlternateContent>
      </w:r>
    </w:p>
    <w:tbl>
      <w:tblPr>
        <w:tblStyle w:val="TableGrid2"/>
        <w:tblW w:w="8789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983"/>
        <w:gridCol w:w="3113"/>
        <w:gridCol w:w="2693"/>
      </w:tblGrid>
      <w:tr w:rsidR="00553A6F" w:rsidRPr="00F1098C" w14:paraId="28DAF052" w14:textId="77777777">
        <w:tc>
          <w:tcPr>
            <w:tcW w:w="2983" w:type="dxa"/>
          </w:tcPr>
          <w:p w14:paraId="293F5FB9" w14:textId="77777777" w:rsidR="00553A6F" w:rsidRPr="00F1098C" w:rsidRDefault="00442ECA">
            <w:pPr>
              <w:jc w:val="thaiDistribute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 xml:space="preserve">การรวบรวมข้อมูล </w:t>
            </w:r>
            <w:r w:rsidRPr="00F1098C">
              <w:rPr>
                <w:rFonts w:ascii="TH SarabunIT๙" w:eastAsiaTheme="minorEastAsia" w:hAnsi="TH SarabunIT๙" w:cs="TH SarabunIT๙"/>
                <w:sz w:val="28"/>
              </w:rPr>
              <w:t xml:space="preserve">Demand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ชีวมวลจากไม้โตเร็วเพื่อใช้เป็นเชื้อเพลิงในการผลิตพลังงาน</w:t>
            </w:r>
            <w:r w:rsidRPr="00F1098C">
              <w:rPr>
                <w:rFonts w:ascii="TH SarabunIT๙" w:eastAsiaTheme="minorEastAsia" w:hAnsi="TH SarabunIT๙" w:cs="TH SarabunIT๙"/>
                <w:sz w:val="28"/>
              </w:rPr>
              <w:t xml:space="preserve"> (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ภาคส่วนผู้ใช้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)</w:t>
            </w:r>
          </w:p>
        </w:tc>
        <w:tc>
          <w:tcPr>
            <w:tcW w:w="3113" w:type="dxa"/>
          </w:tcPr>
          <w:p w14:paraId="7F4810A6" w14:textId="77777777" w:rsidR="00553A6F" w:rsidRPr="00F1098C" w:rsidRDefault="00442ECA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 xml:space="preserve">การส่งเสริมให้เกิด </w:t>
            </w:r>
            <w:r w:rsidRPr="00F1098C">
              <w:rPr>
                <w:rFonts w:ascii="TH SarabunIT๙" w:eastAsiaTheme="minorEastAsia" w:hAnsi="TH SarabunIT๙" w:cs="TH SarabunIT๙"/>
                <w:sz w:val="28"/>
              </w:rPr>
              <w:t>Supply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 xml:space="preserve">เชื้อเพลิงชีวมวลให้เพียงพอกับความต้องการของโรงไฟฟ้าและโรงงานอุตสาหกรรม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(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ภาคส่วนผู้ผลิต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)</w:t>
            </w:r>
          </w:p>
        </w:tc>
        <w:tc>
          <w:tcPr>
            <w:tcW w:w="2693" w:type="dxa"/>
          </w:tcPr>
          <w:p w14:paraId="0AB3A559" w14:textId="77777777" w:rsidR="00553A6F" w:rsidRPr="00F1098C" w:rsidRDefault="00442ECA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สร้างกลไกในการกำกับดูแล ควบคุมการผลิตและการใช้เชื้อเพลิงชีวมวลจากไม้โตเร็ว กลไกขับเคลื่อน</w:t>
            </w:r>
          </w:p>
        </w:tc>
      </w:tr>
      <w:tr w:rsidR="00553A6F" w:rsidRPr="00F1098C" w14:paraId="5694B4E5" w14:textId="77777777">
        <w:tc>
          <w:tcPr>
            <w:tcW w:w="2983" w:type="dxa"/>
          </w:tcPr>
          <w:p w14:paraId="72423AF9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71DD63B5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พน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 (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./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สนพ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./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สปพน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.)</w:t>
            </w:r>
          </w:p>
          <w:p w14:paraId="5546FD54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กฟผ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กฟภ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กฟน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  <w:p w14:paraId="1F7172FC" w14:textId="77777777" w:rsidR="00553A6F" w:rsidRPr="00F1098C" w:rsidRDefault="00553A6F">
            <w:pPr>
              <w:ind w:left="459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</w:p>
          <w:p w14:paraId="5E54DD80" w14:textId="77777777" w:rsidR="00553A6F" w:rsidRPr="00F1098C" w:rsidRDefault="00553A6F">
            <w:pPr>
              <w:ind w:left="318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3113" w:type="dxa"/>
          </w:tcPr>
          <w:p w14:paraId="78C25AED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ชุมชน</w:t>
            </w:r>
          </w:p>
          <w:p w14:paraId="532737B9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  <w:p w14:paraId="22919757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4667A3FF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หน่วยอนุญาตอื่น ๆ กษ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F1098C">
              <w:rPr>
                <w:rFonts w:ascii="TH SarabunIT๙" w:eastAsiaTheme="minorEastAsia" w:hAnsi="TH SarabunIT๙" w:cs="TH SarabunIT๙"/>
                <w:sz w:val="28"/>
              </w:rPr>
              <w:t xml:space="preserve">,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ทส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2693" w:type="dxa"/>
          </w:tcPr>
          <w:p w14:paraId="110B3ABE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pacing w:val="-6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  <w:lang w:val="th-TH"/>
              </w:rPr>
              <w:t>พน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</w:rPr>
              <w:t>. (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  <w:lang w:val="th-TH"/>
              </w:rPr>
              <w:t>พพ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</w:rPr>
              <w:t>./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  <w:lang w:val="th-TH"/>
              </w:rPr>
              <w:t>กกพ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</w:rPr>
              <w:t>./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  <w:lang w:val="th-TH"/>
              </w:rPr>
              <w:t>สนพ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</w:rPr>
              <w:t>./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  <w:lang w:val="th-TH"/>
              </w:rPr>
              <w:t>สปพน</w:t>
            </w:r>
            <w:r w:rsidRPr="00F1098C">
              <w:rPr>
                <w:rFonts w:ascii="TH SarabunIT๙" w:eastAsiaTheme="minorEastAsia" w:hAnsi="TH SarabunIT๙" w:cs="TH SarabunIT๙"/>
                <w:spacing w:val="-6"/>
                <w:sz w:val="28"/>
                <w:cs/>
              </w:rPr>
              <w:t>.)</w:t>
            </w:r>
          </w:p>
          <w:p w14:paraId="76D93AF9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กฟผ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กฟภ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 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กฟน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 </w:t>
            </w:r>
          </w:p>
          <w:p w14:paraId="06B86C41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สมอ</w:t>
            </w:r>
            <w:r w:rsidRPr="00F1098C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  <w:p w14:paraId="6C1DAE96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49BF9A71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IT๙" w:eastAsiaTheme="minorEastAsia" w:hAnsi="TH SarabunIT๙" w:cs="TH SarabunIT๙"/>
                <w:sz w:val="28"/>
              </w:rPr>
            </w:pPr>
            <w:r w:rsidRPr="00F1098C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ประชาชน</w:t>
            </w:r>
          </w:p>
        </w:tc>
      </w:tr>
      <w:tr w:rsidR="00553A6F" w14:paraId="08C4D0C5" w14:textId="77777777">
        <w:tc>
          <w:tcPr>
            <w:tcW w:w="2983" w:type="dxa"/>
          </w:tcPr>
          <w:p w14:paraId="21EC98D9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trike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noProof/>
                <w:sz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1A46CAA" wp14:editId="4BE9997D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690880</wp:posOffset>
                      </wp:positionV>
                      <wp:extent cx="699135" cy="1403985"/>
                      <wp:effectExtent l="0" t="0" r="0" b="0"/>
                      <wp:wrapNone/>
                      <wp:docPr id="9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1C27C9" w14:textId="77777777" w:rsidR="007C6602" w:rsidRDefault="007C6602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ปัญหา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A46CAA" id="_x0000_s1028" type="#_x0000_t202" style="position:absolute;left:0;text-align:left;margin-left:-72.85pt;margin-top:54.4pt;width:55.05pt;height:110.55pt;z-index:25162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" filled="f" stroked="f">
                      <v:textbox style="mso-fit-shape-to-text:t">
                        <w:txbxContent>
                          <w:p w14:paraId="1C1C27C9" w14:textId="77777777" w:rsidR="007C6602" w:rsidRDefault="007C6602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ปัญหา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โรงไฟฟ้าชีวมวลปัจจุบัน ส่วนใหญ่การจ่ายไฟฟ้า แบบ 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>Non-firm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</w:rPr>
              <w:t xml:space="preserve"> 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และค่า 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 xml:space="preserve">plant factor  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ต่ำ ทำให้ขาดความมั่นคงทางไฟฟ้า ทั้งยังเสียโอกาสในการ</w:t>
            </w:r>
            <w:r w:rsidRPr="00F1098C">
              <w:rPr>
                <w:rFonts w:ascii="TH SarabunPSK" w:eastAsiaTheme="minorEastAsia" w:hAnsi="TH SarabunPSK" w:cs="TH SarabunPSK"/>
                <w:strike/>
                <w:sz w:val="28"/>
                <w:cs/>
              </w:rPr>
              <w:t xml:space="preserve"> 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ใช้สายส่งให้เต็มประสิทธิภาพ</w:t>
            </w:r>
          </w:p>
          <w:p w14:paraId="0CB086A4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ขาดฐานข้อมูลผู้ใช้ชีวมวลจากไม้โตเร็ว รวมทั้งความต้องการชีวมวลจากไม้โตเร็วเพื่อใช้เป็นเชื้อเพลิงของโรงานแต่ละแห่ง</w:t>
            </w:r>
          </w:p>
          <w:p w14:paraId="6B29F1D4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ปริมาณความต้องการใช้ไฟฟ้าสูงขึ้นทุกปี</w:t>
            </w:r>
          </w:p>
        </w:tc>
        <w:tc>
          <w:tcPr>
            <w:tcW w:w="3113" w:type="dxa"/>
          </w:tcPr>
          <w:p w14:paraId="432F5152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ขาดข้อมูลที่ทันสมัยสำหรับการวางแผนบริหารจัดการเชื้อเพลิง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</w:rPr>
              <w:t>/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พัฒนาโครงการพลังงานชีวมวลจากไม้โตเร็ว เชิงธุรกิจแก่ชุมชน</w:t>
            </w:r>
          </w:p>
          <w:p w14:paraId="094F81A5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ขาดข้อมูลพื้นที่ที่มีศักยภาพในการรณรงค์ให้เพาะปลูกไม้โตเร็วที่คุ้มค่าแก่เกษตรกร</w:t>
            </w:r>
          </w:p>
          <w:p w14:paraId="4A2D5C06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pacing w:val="-12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  <w:cs/>
                <w:lang w:val="th-TH"/>
              </w:rPr>
              <w:t>เกษตรกรปลูกไม้โตเร็วและวิสาหกิจชุมชนผลิตเชื้อเพลิงจากไม้โตเร็วแล้ว แต่ไม่มีโรงงานรับซื้อ</w:t>
            </w: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</w:rPr>
              <w:t xml:space="preserve"> </w:t>
            </w:r>
          </w:p>
        </w:tc>
        <w:tc>
          <w:tcPr>
            <w:tcW w:w="2693" w:type="dxa"/>
          </w:tcPr>
          <w:p w14:paraId="49303E27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ประชาชนขาดการมีส่วนและความเป็นเจ้าของในโครงการโรงไฟฟ้าชีวมวล</w:t>
            </w:r>
          </w:p>
          <w:p w14:paraId="5ACD2E31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pacing w:val="-10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pacing w:val="-10"/>
                <w:sz w:val="28"/>
                <w:cs/>
                <w:lang w:val="th-TH"/>
              </w:rPr>
              <w:t>ขาดช่องทางการซื้อขายและตลาดเชื้อเพลิงชีวมวลจากไม้โตเร็วที่เกษตรกรเข้าถึงได้ง่าย</w:t>
            </w:r>
          </w:p>
          <w:p w14:paraId="0C71E758" w14:textId="77777777" w:rsidR="00553A6F" w:rsidRPr="00F1098C" w:rsidRDefault="00442ECA" w:rsidP="00D35259">
            <w:pPr>
              <w:numPr>
                <w:ilvl w:val="0"/>
                <w:numId w:val="2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พื้นที่ที่มีศักยภาพสร้างโรงไฟฟ้าขาดการรองรับของสายส่งจากการไฟฟ้า</w:t>
            </w:r>
          </w:p>
        </w:tc>
      </w:tr>
      <w:tr w:rsidR="00553A6F" w14:paraId="64A93579" w14:textId="77777777">
        <w:tc>
          <w:tcPr>
            <w:tcW w:w="2983" w:type="dxa"/>
          </w:tcPr>
          <w:p w14:paraId="0189D915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สนับสนุนและลดขั้นตอนในการก่อสร้างโรงไฟฟ้าชุมชนเพื่อเศรษฐกิจฐานราก พิจารณาแก้ไขกฎระเบียบที่เป็นอุปสรรคทำให้เกิดความไม่คล่องตัว</w:t>
            </w:r>
          </w:p>
          <w:p w14:paraId="2059A0FF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การกระจายการสร้างโรงไฟฟ้าชุมชนเพื่อเศรษฐกิจฐานรากครอบคลุมภูมิภาคต่าง ๆ</w:t>
            </w:r>
          </w:p>
          <w:p w14:paraId="29820A1E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trike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ศึกษาการเพิ่มค่าตัวประกอบการผลิตไฟฟ้า 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 xml:space="preserve">(Plant factor) 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ของโรงไฟฟ้าชีวมวล</w:t>
            </w:r>
          </w:p>
          <w:p w14:paraId="7CCAD7B5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สำรวจและรวบรวมข้อมูลโรงงานเดิมที่มีความต้องการใช้ชีวมวลจากไม้โตเร็วเป็นเชื้อเพลิง</w:t>
            </w:r>
          </w:p>
          <w:p w14:paraId="0CC222CC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จัดทำฐานข้อมูลโรงงานที่ใช้ชีวมวล และข้อมูลอื่น ๆ ที่นำมาใช้ประโยชน์ต่อการวางแผนจัดการเพื่อสร้างสมดุลระหว่าง 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 xml:space="preserve">Demand </w:t>
            </w: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และ 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>Supply</w:t>
            </w:r>
          </w:p>
          <w:p w14:paraId="0EBD9480" w14:textId="77777777" w:rsidR="00553A6F" w:rsidRPr="00F1098C" w:rsidRDefault="00553A6F">
            <w:pPr>
              <w:ind w:left="31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113" w:type="dxa"/>
          </w:tcPr>
          <w:p w14:paraId="19F6A24F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ส่งเสริมการปลูกไม้โตเร็วแก่ชุมชนเพื่อผลิตเชื้อเพลิงชีวมวลให้กับโรงไฟฟ้าและโรงงานใกล้เคียง</w:t>
            </w:r>
          </w:p>
          <w:p w14:paraId="25BD5FD5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แจกจ่ายกล้าไม้ และให้ความรู้เรื่องการเพาะกล้าไม้โตเร็วแก่เกษตรกร</w:t>
            </w:r>
            <w:r w:rsidRPr="00F1098C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</w:p>
          <w:p w14:paraId="6D122B85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สนับสนุนการจัดตั้งวิสาหกิจชุมชนผลิตเชื้อเพลิงชีวมวล</w:t>
            </w:r>
          </w:p>
          <w:p w14:paraId="6D1C6F8C" w14:textId="77777777" w:rsidR="00553A6F" w:rsidRPr="00F1098C" w:rsidRDefault="00442ECA" w:rsidP="00D35259">
            <w:pPr>
              <w:numPr>
                <w:ilvl w:val="0"/>
                <w:numId w:val="3"/>
              </w:numPr>
              <w:spacing w:after="0" w:line="240" w:lineRule="auto"/>
              <w:ind w:left="459" w:hanging="283"/>
              <w:contextualSpacing/>
              <w:rPr>
                <w:rFonts w:ascii="TH SarabunPSK" w:eastAsiaTheme="minorEastAsia" w:hAnsi="TH SarabunPSK" w:cs="TH SarabunPSK"/>
                <w:spacing w:val="-12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  <w:cs/>
                <w:lang w:val="th-TH"/>
              </w:rPr>
              <w:t xml:space="preserve">จัดทำระบบฐานข้อมูลสำหรับขึ้นทะเบียนผู้ผลิตเชื้อเพลิงชีวมวลจากไม้โตเร็วและอื่น ๆ เพื่อ นำมาใช้ประโยชน์วางแผนจัดการเพื่อสร้างสมดุลระหว่าง </w:t>
            </w: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</w:rPr>
              <w:t xml:space="preserve">Demand </w:t>
            </w: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  <w:cs/>
                <w:lang w:val="th-TH"/>
              </w:rPr>
              <w:t xml:space="preserve">และ </w:t>
            </w:r>
            <w:r w:rsidRPr="00F1098C">
              <w:rPr>
                <w:rFonts w:ascii="TH SarabunPSK" w:eastAsiaTheme="minorEastAsia" w:hAnsi="TH SarabunPSK" w:cs="TH SarabunPSK"/>
                <w:spacing w:val="-12"/>
                <w:sz w:val="28"/>
              </w:rPr>
              <w:t>Supply</w:t>
            </w:r>
          </w:p>
          <w:p w14:paraId="76F02CCA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ร้างรูปแบบช่องทางการตลาดระหว่างวิสาหกิจชุมชนผู้ผลิตเชื้อเพลิงและโรงงานผู้ใช้ให้เกิดสมดุลทั้งด้านปริมาณ คุณภาพ และราคา</w:t>
            </w:r>
          </w:p>
          <w:p w14:paraId="76F346FA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สำรวจรวบรวมความต้องการใช้ชีวมวลเป็นเชื้อเพลิงของโรงไฟฟ้าชีวมวลและโรงงานในปัจจุบัน</w:t>
            </w:r>
          </w:p>
        </w:tc>
        <w:tc>
          <w:tcPr>
            <w:tcW w:w="2693" w:type="dxa"/>
          </w:tcPr>
          <w:p w14:paraId="6DF6DFED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ควรมีการเผยแพร่ข้อมูลและให้ความรู้ความเข้าใจที่ถูกต้องกับประชาชนเกี่ยวกับโครงการพลังงานชีวมวล</w:t>
            </w:r>
          </w:p>
          <w:p w14:paraId="32F971B9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สร้างการมีส่วนร่วม และการให้ชุมชนเข้ามามีหุ้นส่วนในกิจการโรงไฟฟ้าชีวมวล</w:t>
            </w:r>
          </w:p>
          <w:p w14:paraId="268C8BF8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ขยายผลโครงการโรงไฟฟ้าชุมชนเพื่อเศรษฐกิจฐานราก</w:t>
            </w:r>
          </w:p>
          <w:p w14:paraId="78E260B0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เสนอมาตรฐานแนะนำ และสร้างรูปแบบช่องทางการซื้อขายเชื้อเพลิงชีวมวลจากไม้โตเร็ว</w:t>
            </w:r>
          </w:p>
          <w:p w14:paraId="1FA4379A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pacing w:val="-6"/>
                <w:sz w:val="28"/>
                <w:cs/>
                <w:lang w:val="th-TH"/>
              </w:rPr>
              <w:t>มีมาตรการจูงใจด้านราคาซื้อ ขายไฟฟ้าประเภทโรงไฟฟ้าชุมชนจากไม้โตเร็ว</w:t>
            </w:r>
          </w:p>
          <w:p w14:paraId="79F5C591" w14:textId="77777777" w:rsidR="00553A6F" w:rsidRPr="00F1098C" w:rsidRDefault="00442ECA" w:rsidP="00D35259">
            <w:pPr>
              <w:numPr>
                <w:ilvl w:val="0"/>
                <w:numId w:val="4"/>
              </w:numPr>
              <w:spacing w:after="0" w:line="240" w:lineRule="auto"/>
              <w:ind w:left="459" w:hanging="284"/>
              <w:contextualSpacing/>
              <w:rPr>
                <w:rFonts w:ascii="TH SarabunPSK" w:eastAsiaTheme="minorEastAsia" w:hAnsi="TH SarabunPSK" w:cs="TH SarabunPSK"/>
                <w:spacing w:val="-6"/>
                <w:sz w:val="28"/>
              </w:rPr>
            </w:pPr>
            <w:r w:rsidRPr="00F1098C">
              <w:rPr>
                <w:rFonts w:ascii="TH SarabunPSK" w:eastAsiaTheme="minorEastAsia" w:hAnsi="TH SarabunPSK" w:cs="TH SarabunPSK"/>
                <w:spacing w:val="-6"/>
                <w:sz w:val="28"/>
                <w:cs/>
                <w:lang w:val="th-TH"/>
              </w:rPr>
              <w:t>มีมาตรการจูงใจหรือแนวทางการสนับสนุนการใช้เชื้อเพลิงชีวมวลจากไม้โตเร็วในโรงงานอุตสาหกรรม</w:t>
            </w:r>
          </w:p>
        </w:tc>
      </w:tr>
    </w:tbl>
    <w:p w14:paraId="4A754F14" w14:textId="77777777" w:rsidR="00553A6F" w:rsidRDefault="008E3A44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1098C">
        <w:rPr>
          <w:rFonts w:ascii="TH SarabunPSK" w:eastAsiaTheme="minorEastAsia" w:hAnsi="TH SarabunPSK" w:cs="TH SarabunPS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B22142" wp14:editId="5BB2BA71">
                <wp:simplePos x="0" y="0"/>
                <wp:positionH relativeFrom="column">
                  <wp:posOffset>-65405</wp:posOffset>
                </wp:positionH>
                <wp:positionV relativeFrom="paragraph">
                  <wp:posOffset>-4042410</wp:posOffset>
                </wp:positionV>
                <wp:extent cx="699135" cy="842645"/>
                <wp:effectExtent l="4445" t="13335" r="20320" b="20320"/>
                <wp:wrapNone/>
                <wp:docPr id="79" name="ลูกศร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84264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2C6C59" id="ลูกศรขวา 18" o:spid="_x0000_s1026" type="#_x0000_t13" style="position:absolute;margin-left:-5.15pt;margin-top:-318.3pt;width:55.05pt;height:66.3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" adj="10800" fillcolor="#1f497d [3202]" strokecolor="#1f497d [3202]" strokeweight=".25pt"/>
            </w:pict>
          </mc:Fallback>
        </mc:AlternateContent>
      </w:r>
      <w:r w:rsidRPr="00F1098C">
        <w:rPr>
          <w:rFonts w:ascii="TH SarabunPSK" w:eastAsiaTheme="minorEastAsia" w:hAnsi="TH SarabunPSK" w:cs="TH SarabunPS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A7563E" wp14:editId="18A47685">
                <wp:simplePos x="0" y="0"/>
                <wp:positionH relativeFrom="column">
                  <wp:posOffset>-142875</wp:posOffset>
                </wp:positionH>
                <wp:positionV relativeFrom="paragraph">
                  <wp:posOffset>-4629785</wp:posOffset>
                </wp:positionV>
                <wp:extent cx="691515" cy="619760"/>
                <wp:effectExtent l="0" t="0" r="0" b="0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4C4AAA01" w14:textId="77777777" w:rsidR="007C6602" w:rsidRDefault="007C6602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ข้อเสนอแนวทาง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7563E" id="_x0000_s1029" type="#_x0000_t202" style="position:absolute;left:0;text-align:left;margin-left:-11.25pt;margin-top:-364.55pt;width:54.45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" filled="f" stroked="f">
                <v:textbox>
                  <w:txbxContent>
                    <w:p w14:paraId="4C4AAA01" w14:textId="77777777" w:rsidR="007C6602" w:rsidRDefault="007C6602">
                      <w:r>
                        <w:rPr>
                          <w:rFonts w:hint="cs"/>
                          <w:cs/>
                          <w:lang w:val="th-TH"/>
                        </w:rPr>
                        <w:t>ข้อเสนอแนวทาง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F1098C">
        <w:rPr>
          <w:rFonts w:ascii="TH SarabunPSK" w:eastAsiaTheme="minorEastAsia" w:hAnsi="TH SarabunPSK" w:cs="TH SarabunPSK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6398AA" wp14:editId="1FE4B57C">
                <wp:simplePos x="0" y="0"/>
                <wp:positionH relativeFrom="column">
                  <wp:posOffset>-111125</wp:posOffset>
                </wp:positionH>
                <wp:positionV relativeFrom="paragraph">
                  <wp:posOffset>-6964045</wp:posOffset>
                </wp:positionV>
                <wp:extent cx="722630" cy="572135"/>
                <wp:effectExtent l="5080" t="11430" r="15240" b="26035"/>
                <wp:wrapNone/>
                <wp:docPr id="7" name="ลูกศร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572135"/>
                        </a:xfrm>
                        <a:prstGeom prst="right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7F6A1E" id="ลูกศรขวา 15" o:spid="_x0000_s1026" type="#_x0000_t13" style="position:absolute;margin-left:-8.75pt;margin-top:-548.35pt;width:56.9pt;height:45.0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" adj="13049" fillcolor="#1f497d [3202]" strokecolor="#1f497d [3202]" strokeweight=".25pt"/>
            </w:pict>
          </mc:Fallback>
        </mc:AlternateContent>
      </w:r>
    </w:p>
    <w:p w14:paraId="1167903B" w14:textId="77777777" w:rsidR="00553A6F" w:rsidRPr="00F1098C" w:rsidRDefault="00442ECA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</w:rPr>
        <w:t>)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F1098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 xml:space="preserve">การรวบรวมข้อมูล 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Demand </w:t>
      </w:r>
      <w:r w:rsidRPr="00F1098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ชีวมวล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จากไม้โตเร็วเพื่อใช้เป็นเชื้อเพลิงในการผลิตพลังงาน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(</w:t>
      </w:r>
      <w:r w:rsidRPr="00F1098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ภาคส่วนผู้ใช้</w:t>
      </w:r>
      <w:r w:rsidRPr="00F1098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)</w:t>
      </w:r>
    </w:p>
    <w:p w14:paraId="4D14D25E" w14:textId="77777777" w:rsidR="00553A6F" w:rsidRPr="008E3A44" w:rsidRDefault="00442ECA">
      <w:pPr>
        <w:ind w:firstLine="720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F1098C"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ปัญหาที่เกิดขึ้น </w:t>
      </w:r>
    </w:p>
    <w:p w14:paraId="32D73D10" w14:textId="77777777" w:rsidR="00553A6F" w:rsidRPr="00F1098C" w:rsidRDefault="00442ECA">
      <w:pPr>
        <w:ind w:firstLine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โรงไฟฟ้าชีวมวลปัจจุบัน มีการจ่ายไฟฟ้า แบบ 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Non-firm 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และค่า 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plant factor 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ต่ำ </w:t>
      </w:r>
      <w:r w:rsid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br/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ทำให้ขาดความมั่นคงทางไฟฟ้า และเสียโอกาสในการ</w:t>
      </w:r>
      <w:r w:rsidRPr="00F1098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ใช้สายส่งให้เต็มประสิทธิภาพ ปัจจุบันโรงไฟฟ้าชีวมวล</w:t>
      </w:r>
      <w:r w:rsid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ส่วนใหญ่ จะมีสัญญาการซื้อขายไฟฟ้า </w:t>
      </w:r>
      <w:r w:rsidRPr="00F1098C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F1098C">
        <w:rPr>
          <w:rFonts w:ascii="TH SarabunPSK" w:eastAsiaTheme="minorEastAsia" w:hAnsi="TH SarabunPSK" w:cs="TH SarabunPSK"/>
          <w:sz w:val="32"/>
          <w:szCs w:val="32"/>
        </w:rPr>
        <w:t xml:space="preserve">Power Purchasing Agreement: PPA) </w:t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ประเภท </w:t>
      </w:r>
      <w:r w:rsidRPr="00F1098C">
        <w:rPr>
          <w:rFonts w:ascii="TH SarabunPSK" w:eastAsiaTheme="minorEastAsia" w:hAnsi="TH SarabunPSK" w:cs="TH SarabunPSK"/>
          <w:sz w:val="32"/>
          <w:szCs w:val="32"/>
        </w:rPr>
        <w:t xml:space="preserve">Non – Firm </w:t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ทำให้</w:t>
      </w:r>
      <w:r w:rsid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มีความไม่แน่นอนในการป้อนพลังงานไฟฟ้าเข้าระบบ ดังนั้น การไฟฟ้าฯ จึงจำเป็นต้องมีการสำรองกำลังการผลิตไฟฟ้าให้เท่ากับปริมาณโรงไฟฟ้าชีวมวลที่อาจจะไม่จ่ายไฟฟ้าในช่วงเวลาใดช่วงเวลาหนึ่ง ถือได้ว่าเป็นการสร้างภาระและเพิ่มต้นทุนกับโรงไฟฟ้าหลักและส่งผลเป็นภาระค่าใช้จ่ายของประชาชนต่อไป</w:t>
      </w:r>
      <w:r w:rsidRPr="00F1098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1098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ทั้งยังเสียโอกาสในการ ใช้สายส่งให้เต็มประสิทธิภาพ ดังนั้น  ถ้าสามารถเพิ่มการผลิตไฟฟ้าของโรงไฟฟ้าปัจจุบันจากที่ทำได้ ย่อมทำให้เกิดการใช้พลังงานทดแทนที่มากขึ้นและมีประสิทธิภาพยิ่งขึ้น </w:t>
      </w:r>
    </w:p>
    <w:p w14:paraId="064E4B49" w14:textId="77777777" w:rsidR="00553A6F" w:rsidRPr="00FF0A3D" w:rsidRDefault="00442ECA">
      <w:pPr>
        <w:ind w:left="90"/>
        <w:contextualSpacing/>
        <w:jc w:val="thaiDistribute"/>
        <w:rPr>
          <w:rFonts w:ascii="TH SarabunPSK" w:eastAsiaTheme="minorEastAsia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         </w:t>
      </w:r>
      <w:r w:rsidRPr="00FF0A3D">
        <w:rPr>
          <w:rFonts w:ascii="TH SarabunPSK" w:eastAsiaTheme="minorEastAsia" w:hAnsi="TH SarabunPSK" w:cs="TH SarabunPSK"/>
          <w:b/>
          <w:bCs/>
          <w:spacing w:val="-8"/>
          <w:sz w:val="32"/>
          <w:szCs w:val="32"/>
          <w:cs/>
        </w:rPr>
        <w:t>(</w:t>
      </w:r>
      <w:r w:rsidRPr="00FF0A3D">
        <w:rPr>
          <w:rFonts w:ascii="TH SarabunPSK" w:eastAsiaTheme="minorEastAsia" w:hAnsi="TH SarabunPSK" w:cs="TH SarabunPSK"/>
          <w:b/>
          <w:bCs/>
          <w:spacing w:val="-8"/>
          <w:sz w:val="32"/>
          <w:szCs w:val="32"/>
          <w:cs/>
          <w:lang w:val="th-TH"/>
        </w:rPr>
        <w:t>๒</w:t>
      </w:r>
      <w:r w:rsidRPr="00FF0A3D">
        <w:rPr>
          <w:rFonts w:ascii="TH SarabunPSK" w:eastAsiaTheme="minorEastAsia" w:hAnsi="TH SarabunPSK" w:cs="TH SarabunPSK"/>
          <w:b/>
          <w:bCs/>
          <w:spacing w:val="-8"/>
          <w:sz w:val="32"/>
          <w:szCs w:val="32"/>
          <w:cs/>
        </w:rPr>
        <w:t xml:space="preserve">) </w:t>
      </w:r>
      <w:r w:rsidRPr="00FF0A3D">
        <w:rPr>
          <w:rFonts w:ascii="TH SarabunPSK" w:eastAsiaTheme="minorEastAsia" w:hAnsi="TH SarabunPSK" w:cs="TH SarabunPSK"/>
          <w:b/>
          <w:bCs/>
          <w:spacing w:val="-8"/>
          <w:sz w:val="32"/>
          <w:szCs w:val="32"/>
          <w:cs/>
          <w:lang w:val="th-TH"/>
        </w:rPr>
        <w:t>ขาดฐานข้อมูลผู้ใช้ชีวมวล รวมทั้งความต้องการชีวมวลจากไม้โตเร็ว เพื่อใช้เป็นเชื้อเพลิงของโรงงานแต่ละแห่ง</w:t>
      </w:r>
      <w:r w:rsidRPr="00FF0A3D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FF0A3D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การได้มาซึ่งข้อมูลของกำลังการผลิตติดตั้งของโรงไฟฟ้า ปริมาณการผลิตที่ผลิตได้ปัจจุบัน ฐานข้อมูลของโรงไฟฟ้าต่าง ๆ และข้อมูลการใช้เชื้อเพลิงชีวมวลในโรงงา</w:t>
      </w:r>
      <w:r w:rsid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นอุตสาหกรรม รวมถึงแนวทางต่าง ๆ </w:t>
      </w:r>
      <w:r w:rsid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Pr="00FF0A3D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ในการเพิ่มการผลิตไฟฟ้า ซึ่งสัมพันธ์กับปริมาณการใช้เชื้อเพลิงจะทำให้</w:t>
      </w:r>
      <w:r w:rsidRPr="00FF0A3D">
        <w:rPr>
          <w:rFonts w:ascii="TH SarabunPSK" w:eastAsiaTheme="minorEastAsia" w:hAnsi="TH SarabunPSK" w:cs="TH SarabunPSK"/>
          <w:spacing w:val="-4"/>
          <w:sz w:val="32"/>
          <w:szCs w:val="32"/>
          <w:cs/>
          <w:lang w:val="th-TH"/>
        </w:rPr>
        <w:t xml:space="preserve">เห็นศักยภาพในการเพิ่มการใช้เชื้อเพลิงจากไม้โตเร็วแต่ละโรงไฟฟ้า และแนวทางในการส่งเสริมหรือแก้ไขปัญหาการขาดเชื้อเพลิงของโรงไฟฟ้า  </w:t>
      </w:r>
    </w:p>
    <w:p w14:paraId="04AAD30A" w14:textId="77777777" w:rsidR="00553A6F" w:rsidRPr="00FF0A3D" w:rsidRDefault="008E3A44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="00442ECA" w:rsidRPr="00FF0A3D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="00442ECA" w:rsidRPr="00FF0A3D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๓</w:t>
      </w:r>
      <w:r w:rsidR="00442ECA" w:rsidRPr="00FF0A3D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</w:t>
      </w:r>
      <w:r w:rsidR="00442ECA" w:rsidRPr="00FF0A3D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ปริมาณความต้องการใช้ไฟฟ้าสูงขึ้นทุกปี</w:t>
      </w:r>
      <w:r w:rsidR="00442ECA" w:rsidRPr="00FF0A3D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442ECA" w:rsidRPr="00FF0A3D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เพื่อรองรับกับการขยายตัวทางเศรษฐกิจที่สูงขึ้นส่งผลให้มีความต้องการใช้พลังงานไฟฟ้าสูงขึ้นทุกปี จำเป็นต้องหาโรงไฟฟ้าเพื่อให้เพียงพอกับความต้องการ</w:t>
      </w:r>
    </w:p>
    <w:p w14:paraId="286EDDDB" w14:textId="77777777" w:rsidR="008E3A44" w:rsidRDefault="00442ECA" w:rsidP="008E3A44">
      <w:pPr>
        <w:tabs>
          <w:tab w:val="left" w:pos="1134"/>
        </w:tabs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8E3A44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ข้อเสนอแนวทางดำเนินการ  </w:t>
      </w:r>
    </w:p>
    <w:p w14:paraId="4041EF61" w14:textId="77777777" w:rsidR="008E3A44" w:rsidRDefault="008E3A44" w:rsidP="008E3A44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จากปัญหาข้างต้น เห็นควรมีข้อเสนอแนวทางการดำเนินการดังนี้</w:t>
      </w:r>
    </w:p>
    <w:p w14:paraId="3C892764" w14:textId="77777777" w:rsidR="008E3A44" w:rsidRDefault="008E3A44" w:rsidP="008E3A44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๑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ศึกษาการเพิ่มค่าตัวประกอบการผลิตไฟฟ้า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</w:rPr>
        <w:t xml:space="preserve">plant factor)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โรงไฟฟ้าชีวมวล</w:t>
      </w:r>
    </w:p>
    <w:p w14:paraId="74B90848" w14:textId="77777777" w:rsidR="008E3A44" w:rsidRDefault="008E3A44" w:rsidP="008E3A44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๒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สำรวจรวบรวมข้อมูลโรง</w:t>
      </w:r>
      <w:r w:rsidR="00442ECA" w:rsidRPr="008E3A44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ไฟฟ้าและโรง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งานเดิม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ปัจจุบัน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ที่มีความต้องการใช้ชีวมวลจากไม้โตเร็ว</w:t>
      </w:r>
      <w:r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เป็นเชื้อเพลิง</w:t>
      </w:r>
    </w:p>
    <w:p w14:paraId="797FB401" w14:textId="77777777" w:rsidR="008E3A44" w:rsidRDefault="008E3A44" w:rsidP="008E3A44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๓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สนับสนุนและลดขั้นตอนในการก่อสร้างโรงไฟฟ้าชุมชนเพื่อเศรษฐกิจฐานรากพิจารณาแก้ไขกฎระเบียบที่เป็นอุปสรรคทำให้เกิดความไม่คล่องตัว </w:t>
      </w:r>
    </w:p>
    <w:p w14:paraId="33298253" w14:textId="77777777" w:rsidR="00553A6F" w:rsidRPr="008E3A44" w:rsidRDefault="008E3A44" w:rsidP="008E3A44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๔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จัดทำฐานข้อมูลโรงงานที่ใช้ชีวมวลจากไม้โตเร็ว และข้อมูลอื่น</w:t>
      </w:r>
      <w:r w:rsidR="00442ECA" w:rsidRPr="008E3A44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ๆ ที่นำมาใช้ประโยชน์ต่อการวางแผนจัดการเพื่อสร้างสมดุลระหว่าง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</w:rPr>
        <w:t xml:space="preserve">Demand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และ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</w:rPr>
        <w:t>Supply</w:t>
      </w:r>
    </w:p>
    <w:p w14:paraId="5A797CA6" w14:textId="77777777" w:rsidR="00553A6F" w:rsidRDefault="00553A6F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01AFC5A0" w14:textId="77777777" w:rsidR="00553A6F" w:rsidRDefault="00442ECA" w:rsidP="008E3A44">
      <w:pPr>
        <w:tabs>
          <w:tab w:val="left" w:pos="709"/>
        </w:tabs>
        <w:jc w:val="thaiDistribute"/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8E3A44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8E3A44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8E3A44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การส่งเสริมให้เกิด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</w:rPr>
        <w:t>Supply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เชื้อเพลิงชีวมวลจากไม้โตเร็วให้เพียงพอกับความต้องการของโรงไฟฟ้า และโรงงานอุตสาหกรรม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ภาคส่วนผู้ผลิต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 </w:t>
      </w:r>
    </w:p>
    <w:p w14:paraId="4F3D2C05" w14:textId="77777777" w:rsidR="00553A6F" w:rsidRDefault="00442ECA">
      <w:pPr>
        <w:tabs>
          <w:tab w:val="left" w:pos="1134"/>
        </w:tabs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78CE8BB0" w14:textId="77777777" w:rsidR="00553A6F" w:rsidRPr="008E3A44" w:rsidRDefault="00442ECA">
      <w:pPr>
        <w:ind w:firstLine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ขาดข้อมูลที่ทันสมัยสำหรับการวางแผนบริหารจัดการเชื้อเพลิง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/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พัฒนาโครงการพลังงานชีวมวลจากไม้โตเร็ว เชิงธุรกิจแก่ชุมชน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ขาดข้อมูลที่ทันสมัยสำหรับวางแผนบริหารจัดการเชื้อเพลิงและพัฒนาโครงการพลังงานทดแทน รวมถึงข้อมูลมีการเคลื่อนไหวเปลี่ยนแปลงตลอดเวลาซึ่งการขาดฐานข้อมูลที่มีประสิทธิภาพ ทำให้เกิดสภาพปัญหาของการขาดแคลนวัตถุดิบ หรือทำให้มีการขนส่งวัตถุดิบข้ามเขตพื้นที่ส่งผลทำให้ราคาต้นทุนเชื้อเพลิงเพิ่มขึ้น ซึ่งจะส่งผลกระทบต่อต้นทุนโรงไฟฟ้าและส่งต่อภาระนั้นแก่ประชาชนผู้ใช้ไฟฟ้าได้</w:t>
      </w:r>
    </w:p>
    <w:p w14:paraId="26D1E7E9" w14:textId="77777777" w:rsidR="00553A6F" w:rsidRPr="008E3A44" w:rsidRDefault="00442ECA">
      <w:pPr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(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</w:t>
      </w:r>
      <w:r w:rsidRPr="008E3A44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ขาดข้อมูลพื้นที่ที่มีศักยภาพในการรณรงค์ให้เพาะปลูกไม้โตเร็วที่คุ้มค่าแก่เกษตรกร  </w:t>
      </w:r>
      <w:r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เนื่องจากการส่งเสริมให้เกษตรกรปลูกไม้โตเร็วเพื่อผลิตพลังงานนั้น ต้องคำนึงมิติอื่น ๆ อย่างครบถ้วนรอบด้าน อาทิเช่น ระยะห่างจากแหล่งน้ำ พื้นที่ดิน กรรมสิทธิ์ ระยะห่างจากผู้ใช้ชีวมวลจากไม้โตเร็ว เป็นต้น ซึ่งข้อมูลดังกล่าวถ้ามีการพิจารณาเพื่อกำหนดพื้นที่ที่มีศักยภาพแล้ว จะทำให้เกษตรกรสามารถปลูกและขายไม้โตเร็วได้ ทั้งยังมีตลาดรองรับ และเกษตรกรสามารถดำรงอาชีพได้อย่างมั่นคง จึงควรมีการศึกษาเพื่อกำหนดพื้นที่ที่เหมาะสม</w:t>
      </w:r>
      <w:r w:rsidRPr="008E3A44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ในการปลูกไม้โตเร็ว</w:t>
      </w:r>
    </w:p>
    <w:p w14:paraId="5DBA8A9E" w14:textId="77777777" w:rsidR="00553A6F" w:rsidRDefault="00442ECA">
      <w:pPr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8E3A44">
        <w:rPr>
          <w:rFonts w:ascii="TH SarabunPSK" w:eastAsiaTheme="minorEastAsia" w:hAnsi="TH SarabunPSK" w:cs="TH SarabunPSK"/>
          <w:b/>
          <w:bCs/>
          <w:spacing w:val="-2"/>
          <w:sz w:val="32"/>
          <w:szCs w:val="32"/>
          <w:cs/>
        </w:rPr>
        <w:t>(</w:t>
      </w:r>
      <w:r w:rsidRPr="008E3A44">
        <w:rPr>
          <w:rFonts w:ascii="TH SarabunPSK" w:eastAsiaTheme="minorEastAsia" w:hAnsi="TH SarabunPSK" w:cs="TH SarabunPSK"/>
          <w:b/>
          <w:bCs/>
          <w:spacing w:val="-2"/>
          <w:sz w:val="32"/>
          <w:szCs w:val="32"/>
          <w:cs/>
          <w:lang w:val="th-TH"/>
        </w:rPr>
        <w:t>๓</w:t>
      </w:r>
      <w:r w:rsidRPr="008E3A44">
        <w:rPr>
          <w:rFonts w:ascii="TH SarabunPSK" w:eastAsiaTheme="minorEastAsia" w:hAnsi="TH SarabunPSK" w:cs="TH SarabunPSK"/>
          <w:b/>
          <w:bCs/>
          <w:spacing w:val="-2"/>
          <w:sz w:val="32"/>
          <w:szCs w:val="32"/>
          <w:cs/>
        </w:rPr>
        <w:t xml:space="preserve">)  </w:t>
      </w:r>
      <w:r w:rsidRPr="008E3A44">
        <w:rPr>
          <w:rFonts w:ascii="TH SarabunPSK" w:eastAsiaTheme="minorEastAsia" w:hAnsi="TH SarabunPSK" w:cs="TH SarabunPSK"/>
          <w:b/>
          <w:bCs/>
          <w:spacing w:val="-2"/>
          <w:sz w:val="32"/>
          <w:szCs w:val="32"/>
          <w:cs/>
          <w:lang w:val="th-TH"/>
        </w:rPr>
        <w:t>เกษตรกรปลูกไม้โตเร็วและวิสาหกิจชุมชนผลิตเชื้อเพลิงจากไม้โตเร็วแล้วไม่มีโรงงานรับซื้อ</w:t>
      </w:r>
      <w:r w:rsidRPr="008E3A44">
        <w:rPr>
          <w:rFonts w:ascii="TH SarabunPSK" w:eastAsiaTheme="minorEastAsia" w:hAnsi="TH SarabunPSK" w:cs="TH SarabunPSK"/>
          <w:b/>
          <w:bCs/>
          <w:spacing w:val="-2"/>
          <w:sz w:val="32"/>
          <w:szCs w:val="32"/>
        </w:rPr>
        <w:t xml:space="preserve"> </w:t>
      </w:r>
      <w:r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เกษตรกรปลูกไม้โตเร็วและวิสาหกิจชุมชนผลิตไม้สับได้ผลิตผลออกมาในบางพื้นที่ แต่ประสบปัญหาไม่มีโรงไฟฟ้าหรือโรงงานอุตสาหกรรมรับซื้อหรือตลาดรองรับ ทำให้เกษตรกรและวิสาหกิจชุมชนไม่มีรายได้หมุนเวียน ยังผลให้เกษตรกรและวิสาหกิจดังกล่าวต้องยุบตัวลง</w:t>
      </w:r>
      <w:r w:rsidRPr="008E3A44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8E3A4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 </w:t>
      </w:r>
    </w:p>
    <w:p w14:paraId="5864B959" w14:textId="77777777" w:rsidR="008E3A44" w:rsidRDefault="008E3A44" w:rsidP="008E3A44">
      <w:pPr>
        <w:tabs>
          <w:tab w:val="left" w:pos="1134"/>
        </w:tabs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ข้อเสนอแนวทางดำเนินการ </w:t>
      </w:r>
    </w:p>
    <w:p w14:paraId="2B275F07" w14:textId="77777777" w:rsidR="008E3A44" w:rsidRDefault="008E3A44" w:rsidP="008E3A44">
      <w:pPr>
        <w:tabs>
          <w:tab w:val="left" w:pos="1134"/>
        </w:tabs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จากปัญหาข้างต้น จึงเห็นว่าควรมีการสนับสนุนให้มีการจัดตั้งวิสาหกิจชุมชนผลิตเชื้อเพลิงชีวมวลเพื่อรองรับการเพิ่มของโรงไฟฟ้าและโรงงานที่ใช้ชีวมวล ทั้งควรมีการกำหนดโซนนิ่งพื้นที่ ที่เหมาะสม สนับสนุนกล้าไม้ และมีฐานข้อมูลการผลิตไม้โตเร็วเพื่อพลังงานและการนำไม้โตเร็วไปใช้เพื่อผลิตพลังงานในพื้นที่ วางแผนจัดการสร้างสมดุลระหว่างผู้ใช้และผู้ผลิต รวมทั้งมีกลไกและช่องทางการตลาดแก่เกษตรกรผู้ผลิตและผู้ใช้ จึงเห็นควรมีข้อเสนอแนวทางการดำเนินการดังนี้</w:t>
      </w:r>
    </w:p>
    <w:p w14:paraId="20756543" w14:textId="77777777" w:rsidR="008E3A44" w:rsidRDefault="008E3A44" w:rsidP="00804CCF">
      <w:pPr>
        <w:tabs>
          <w:tab w:val="left" w:pos="1134"/>
        </w:tabs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๑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="00442ECA" w:rsidRPr="008E3A44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่งเสริมการปลูกไม้โตเร็วแก่ชุมชนเพื่อผลิตเชื้อเพลิงชีวมวลให้กับโรงไฟฟ้าและโรงงานอุตสาหกรรมใกล้เคียง</w:t>
      </w:r>
    </w:p>
    <w:p w14:paraId="52BA8D63" w14:textId="77777777" w:rsidR="00804CCF" w:rsidRPr="00804CCF" w:rsidRDefault="008E3A44" w:rsidP="00804CCF">
      <w:pPr>
        <w:tabs>
          <w:tab w:val="left" w:pos="1134"/>
        </w:tabs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Pr="00804CCF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๒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แจกจ่ายกล้าไม้ และให้ความรู้เรื่องการเพาะกล้าไม้โตเร็วแก่เกษตรกร</w:t>
      </w:r>
      <w:r w:rsidR="00442ECA" w:rsidRPr="00804CCF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14:paraId="59CEE4D5" w14:textId="77777777" w:rsidR="00804CCF" w:rsidRPr="00804CCF" w:rsidRDefault="00804CCF" w:rsidP="00804CCF">
      <w:pPr>
        <w:tabs>
          <w:tab w:val="left" w:pos="1134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Pr="00804CCF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๓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สนับสนุนการจัดตั้งวิสาหกิจชุมชนผลิตเชื้อเพลิงชีวมวล</w:t>
      </w:r>
    </w:p>
    <w:p w14:paraId="712D9F5C" w14:textId="77777777" w:rsidR="00804CCF" w:rsidRPr="00804CCF" w:rsidRDefault="00804CCF" w:rsidP="00804CCF">
      <w:pPr>
        <w:tabs>
          <w:tab w:val="left" w:pos="1134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๔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จัดทำระบบฐานข้อมูลสำหรับขึ้นทะเบียนผู้ผลิตเชื้อเพลิงชีวมวลจากไม้โตเร็วและอื่น ๆ เพื่อ นำมาใช้ประโยชน์วางแผนจัดการเพื่อสร้างสมดุลระหว่าง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</w:rPr>
        <w:t xml:space="preserve">Demand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และ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</w:rPr>
        <w:t>Supply</w:t>
      </w:r>
    </w:p>
    <w:p w14:paraId="7E478068" w14:textId="77777777" w:rsidR="00553A6F" w:rsidRDefault="00804CCF" w:rsidP="00804CCF">
      <w:pPr>
        <w:tabs>
          <w:tab w:val="left" w:pos="1134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๕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="00442ECA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สร้างรูปแบบช่องทางการตลาดระหว่างวิสาหกิจชุมชนผู้ผลิตเชื้อเพลิงและโรงงานผู้ใช้ ให้เกิดสมดุลทั้งด้านปริมาณ คุณภาพ และราคา</w:t>
      </w:r>
    </w:p>
    <w:p w14:paraId="18161CE1" w14:textId="77777777" w:rsidR="00804CCF" w:rsidRPr="00804CCF" w:rsidRDefault="00804CCF" w:rsidP="00804CCF">
      <w:pPr>
        <w:tabs>
          <w:tab w:val="left" w:pos="1134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</w:p>
    <w:p w14:paraId="235EAA66" w14:textId="77777777" w:rsidR="00553A6F" w:rsidRPr="00804CCF" w:rsidRDefault="00442ECA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สร้างกลไกในการกำกับดูแล ควบคุมการผลิตและการใช้เชื้อเพลิงชีวมวลจากไม้โตเร็ว </w:t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804CCF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กลไก</w:t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ขับเคลื่อน</w:t>
      </w:r>
      <w:r w:rsidRPr="00804CC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 </w:t>
      </w:r>
    </w:p>
    <w:p w14:paraId="01BBC98D" w14:textId="77777777" w:rsidR="00804CCF" w:rsidRDefault="00442ECA" w:rsidP="00804CCF">
      <w:pPr>
        <w:ind w:left="720"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1C2FC612" w14:textId="77777777" w:rsidR="00804CCF" w:rsidRDefault="00442ECA" w:rsidP="00804CCF">
      <w:pPr>
        <w:ind w:firstLine="144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เพื่อให้การผลิตและการใช้ไม้โตเร็วเพื่อผลิตพลังงาน เป็นไปได้อย่างมีประสิทธิภาพและขับเคลื่อนด้วยกลไกตลาดได้ด้วยตัวเอง ทางภาครัฐและหน่วยงานที่เกี่ยวข้องจึงต้องมีการศึกษาปัญหาจากทั้งของผู้ผลิตและผู้ใช้ </w:t>
      </w:r>
      <w:r w:rsidRPr="00804CCF">
        <w:rPr>
          <w:rFonts w:ascii="TH SarabunPSK" w:eastAsiaTheme="minorEastAsia" w:hAnsi="TH SarabunPSK" w:cs="TH SarabunPSK"/>
          <w:spacing w:val="-2"/>
          <w:sz w:val="32"/>
          <w:szCs w:val="32"/>
          <w:cs/>
          <w:lang w:val="th-TH"/>
        </w:rPr>
        <w:t>สร้างกลไกต่าง ๆ เพื่อให้เกิดความยุติธรรมแก่ทั้งสองภาคส่วนและมีความยั่งยืน</w:t>
      </w:r>
      <w:r w:rsidR="00804CCF" w:rsidRPr="00804CCF">
        <w:rPr>
          <w:rFonts w:ascii="TH SarabunPSK" w:eastAsiaTheme="minorEastAsia" w:hAnsi="TH SarabunPSK" w:cs="TH SarabunPSK"/>
          <w:spacing w:val="-2"/>
          <w:sz w:val="32"/>
          <w:szCs w:val="32"/>
          <w:cs/>
          <w:lang w:val="th-TH"/>
        </w:rPr>
        <w:t xml:space="preserve"> </w:t>
      </w:r>
      <w:r w:rsidRPr="00804CCF">
        <w:rPr>
          <w:rFonts w:ascii="TH SarabunPSK" w:eastAsiaTheme="minorEastAsia" w:hAnsi="TH SarabunPSK" w:cs="TH SarabunPSK"/>
          <w:spacing w:val="-2"/>
          <w:sz w:val="32"/>
          <w:szCs w:val="32"/>
          <w:cs/>
          <w:lang w:val="th-TH"/>
        </w:rPr>
        <w:t>ภาครัฐจึงต้องมีการศึกษาปัญหาต่าง ๆ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 ที่เกิดจากหน่วยงาน กลไก และมาตรการของภาครัฐ จนถึงการยอมรับของสังคม เพื่อขับเคลื่อนและบริหารจัดการทางด้านปฏิรูปไม้โตเร็วอย่างมีประสิทธิภาพ ซึ่งปัญหาที่เกิดขึ้นสรุปได้ดังนี้</w:t>
      </w:r>
    </w:p>
    <w:p w14:paraId="6FCE5B95" w14:textId="77777777" w:rsidR="00804CCF" w:rsidRPr="00804CCF" w:rsidRDefault="00442ECA" w:rsidP="00804CCF">
      <w:pPr>
        <w:ind w:firstLine="1440"/>
        <w:jc w:val="thaiDistribute"/>
        <w:rPr>
          <w:rFonts w:ascii="TH SarabunPSK" w:eastAsiaTheme="minorEastAsia" w:hAnsi="TH SarabunPSK" w:cs="TH SarabunPSK"/>
          <w:b/>
          <w:bCs/>
          <w:strike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ประชาชนขาดการมีส่วนร่วมและความเป็นเจ้าของในโครงการโรงไฟฟ้าชีวมวล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ประชาชนหลายกลุ่มยังต่อต้านโรงไฟฟ้าชีวมวล หากประชาชนมีส่วนรวมและมีความเป็นเจ้าของในโครงการโรงไฟฟ้า ย่อมทำให้เกิดการยอมรับและดูแลผลประโยช</w:t>
      </w:r>
      <w:r w:rsidR="00804CCF"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น์ร่วมกันระหว่างโรงไฟฟ้าและชุมชน</w:t>
      </w:r>
    </w:p>
    <w:p w14:paraId="5A9C5911" w14:textId="77777777" w:rsidR="00804CCF" w:rsidRDefault="00442ECA" w:rsidP="00804CCF">
      <w:pPr>
        <w:ind w:firstLine="1440"/>
        <w:jc w:val="thaiDistribute"/>
        <w:rPr>
          <w:rFonts w:ascii="TH SarabunPSK" w:eastAsiaTheme="minorEastAsia" w:hAnsi="TH SarabunPSK" w:cs="TH SarabunPSK"/>
          <w:b/>
          <w:bCs/>
          <w:strike/>
          <w:sz w:val="32"/>
          <w:szCs w:val="32"/>
        </w:rPr>
      </w:pPr>
      <w:r w:rsidRPr="00804CCF">
        <w:rPr>
          <w:rFonts w:ascii="TH SarabunPSK" w:eastAsiaTheme="minorEastAsia" w:hAnsi="TH SarabunPSK" w:cs="TH SarabunPSK"/>
          <w:b/>
          <w:bCs/>
          <w:spacing w:val="-10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b/>
          <w:bCs/>
          <w:spacing w:val="-10"/>
          <w:sz w:val="32"/>
          <w:szCs w:val="32"/>
          <w:cs/>
          <w:lang w:val="th-TH"/>
        </w:rPr>
        <w:t>๒</w:t>
      </w:r>
      <w:r w:rsidRPr="00804CCF">
        <w:rPr>
          <w:rFonts w:ascii="TH SarabunPSK" w:eastAsiaTheme="minorEastAsia" w:hAnsi="TH SarabunPSK" w:cs="TH SarabunPSK"/>
          <w:b/>
          <w:bCs/>
          <w:spacing w:val="-10"/>
          <w:sz w:val="32"/>
          <w:szCs w:val="32"/>
          <w:cs/>
        </w:rPr>
        <w:t xml:space="preserve">)   </w:t>
      </w:r>
      <w:r w:rsidRPr="00804CCF">
        <w:rPr>
          <w:rFonts w:ascii="TH SarabunPSK" w:eastAsiaTheme="minorEastAsia" w:hAnsi="TH SarabunPSK" w:cs="TH SarabunPSK"/>
          <w:b/>
          <w:bCs/>
          <w:spacing w:val="-10"/>
          <w:sz w:val="32"/>
          <w:szCs w:val="32"/>
          <w:cs/>
          <w:lang w:val="th-TH"/>
        </w:rPr>
        <w:t xml:space="preserve">ขาดรูปแบบ ช่องทางการซื้อขาย และตลาดเชื้อเพลิงชีวมวลจากไม้โตเร็ว 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ที่เกษตรกรเข้าถึงได้ง่ายทำให้การส่งเสริมให้เกิดการแข่งขันด้านการผลิตเชื้อเพลิงชีวมวลไม้โตเร็วยังไม่มีประสิทธิภาพ เนื่องจากยังไม่มีราคาอ้างอิงที่แน่ชัดและไม่ก่อให้เกิดตลาดซื้อขายเชื้อเพลิงชีวมวลไม้โตเร็วของประเทศอย่างเป็นรูปธรรม ส่งผลให้ผู้ประกอบการหรือผู้ที่สนใจจะลงทุนผลิตเชื้อเพลิงสำหรับป้อนให้กับโรงไฟฟ้าชีวมวลมีความไม่มั่นใจในการลงทุน ดังนั้น ภาครัฐ จำเป็นต้องสนับสนุน ส่งเสริม ตลาดเชื้อเพลิงชีวมวลไม้โตเร็วให้เกิดขึ้นเพื่อการส่งเสริมการผลิตพลังงานจากชีวมวลไม้โตเร็วทั้งภาคไฟฟ้าและความร้อนเป็นไปตามเป้าหมายของแผนพัฒนาพลังงานทดแทนและพลังงานทางเลือกของประเทศ</w:t>
      </w:r>
    </w:p>
    <w:p w14:paraId="3B11B76B" w14:textId="77777777" w:rsidR="00553A6F" w:rsidRDefault="00442ECA" w:rsidP="00804CCF">
      <w:pPr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๔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804CCF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พื้นที่ที่มีศักยภาพสร้างโรงไฟฟ้าขาดการรองรับของสายส่งจากการไฟฟ้า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เนื่องด้วยโรงไฟฟ้าพลังงานทดแทนบางพื้นที่ สายส่งเข้าไม่ถึงหรือสายส่งไม่เพียงพอ ไม่รองรับการผลิตไฟฟ้าที่ผลิตได้ ทั้งที่พื้นที่ดังกล่าวมีศักยภาพของเชื้อเพลิงที่เพียงพอ ทำให้เสียโอกาสในการนำไฟฟ้าพลังงานทดแทนมาใช้ในพื้นที่ดังกล่า</w:t>
      </w:r>
      <w:r w:rsidR="00804CCF" w:rsidRPr="00804CCF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ว</w:t>
      </w:r>
    </w:p>
    <w:p w14:paraId="3C9A7C43" w14:textId="77777777" w:rsidR="00553A6F" w:rsidRDefault="00442ECA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ข้อเสนอแนวทางดำเนินการประกอบด้วย</w:t>
      </w:r>
    </w:p>
    <w:p w14:paraId="0D9DF8F3" w14:textId="77777777" w:rsidR="00804CC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๑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ควรมีการเผยแพร่ข้อมูลและให้ความรู้ความเข้าใจที่ถูกต้องกับประชาชนเกี่ยวกับโครงการพลังงานชีวมวล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           </w:t>
      </w:r>
    </w:p>
    <w:p w14:paraId="00643741" w14:textId="77777777" w:rsidR="00804CC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๒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สร้างการมีส่วนร่วม และการให้ชุมชนเข้ามามีหุ้นส่วนในกิจการโรงไฟฟ้าชีวมวล</w:t>
      </w:r>
    </w:p>
    <w:p w14:paraId="1FA87C33" w14:textId="77777777" w:rsidR="00804CC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๓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ขยายผลโครงการโรงไฟฟ้าชุมชน</w:t>
      </w:r>
      <w:r w:rsidRPr="00804CC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โดยพิจารณาจากผลการดำเนินโครงการโรงไฟฟ้าชุมชนเพื่อเศรษฐกิจฐานราก</w:t>
      </w:r>
    </w:p>
    <w:p w14:paraId="1DB1843A" w14:textId="77777777" w:rsidR="00804CC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๔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ให้มีมาตรฐานแนะนำสำหรับเชื้อเพลิงชีวมวล รูปแบบช่องทางการซื้อขายและตลาดเชื้อเพลิงชีวมวลจากไม้โตเร็ว</w:t>
      </w:r>
    </w:p>
    <w:p w14:paraId="3E2A62D0" w14:textId="77777777" w:rsidR="00804CC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๕</w:t>
      </w:r>
      <w:r w:rsidRPr="00804CCF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มีมาตรการจูงใจด้านราคาซื้อขายไฟฟ้าประเภทโรงไฟฟ้าชีวมวลจากไม้โตเร็ว</w:t>
      </w:r>
    </w:p>
    <w:p w14:paraId="7B1D92CF" w14:textId="77777777" w:rsidR="00553A6F" w:rsidRPr="00804CCF" w:rsidRDefault="00442ECA" w:rsidP="00804CCF">
      <w:pPr>
        <w:spacing w:after="0" w:line="240" w:lineRule="auto"/>
        <w:ind w:firstLine="1440"/>
        <w:jc w:val="thaiDistribute"/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</w:pPr>
      <w:r w:rsidRPr="00804CCF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(๖)  </w:t>
      </w:r>
      <w:r w:rsidRPr="00804CCF"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  <w:t>มีมาตรการจูงใจหรือแนวทางการสนับสนุนการใช้เชื้อเพลิงชีวมวลจากไม้โตเร็วในโรงงานอุตสาหกรรม</w:t>
      </w:r>
    </w:p>
    <w:p w14:paraId="35026846" w14:textId="77777777" w:rsidR="007D5BCF" w:rsidRPr="00882056" w:rsidRDefault="007D5BCF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6"/>
          <w:szCs w:val="6"/>
          <w:cs/>
          <w:lang w:val="th-TH"/>
        </w:rPr>
      </w:pPr>
    </w:p>
    <w:p w14:paraId="71694243" w14:textId="767D03A9" w:rsidR="00553A6F" w:rsidRDefault="00FE3D6C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ab/>
      </w:r>
      <w:r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ab/>
      </w:r>
      <w:r w:rsidR="00442ECA"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>ข้อเสนอแนวทางดำเนินการปฏิรูป</w:t>
      </w:r>
    </w:p>
    <w:p w14:paraId="6E1FEE49" w14:textId="77777777" w:rsidR="00FE3D6C" w:rsidRDefault="001D63C4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  <w:r w:rsidRPr="00FE3D6C">
        <w:rPr>
          <w:rFonts w:ascii="TH SarabunIT๙" w:eastAsia="Calibri" w:hAnsi="TH SarabunIT๙" w:cs="TH SarabunIT๙"/>
          <w:b/>
          <w:bCs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13161D" wp14:editId="0B4415A1">
                <wp:simplePos x="0" y="0"/>
                <wp:positionH relativeFrom="column">
                  <wp:posOffset>-342900</wp:posOffset>
                </wp:positionH>
                <wp:positionV relativeFrom="paragraph">
                  <wp:posOffset>2717165</wp:posOffset>
                </wp:positionV>
                <wp:extent cx="570865" cy="561975"/>
                <wp:effectExtent l="0" t="0" r="635" b="9525"/>
                <wp:wrapNone/>
                <wp:docPr id="897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561975"/>
                        </a:xfrm>
                        <a:prstGeom prst="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1F497D">
                            <a:lumMod val="-2147483648"/>
                            <a:lumOff val="-2147483648"/>
                          </a:srgbClr>
                        </a:solidFill>
                        <a:ln w="25400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879EE5" id="ลูกศรขวา 5" o:spid="_x0000_s1026" type="#_x0000_t13" style="position:absolute;margin-left:-27pt;margin-top:213.95pt;width:44.95pt;height:44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" adj="10968" fillcolor="black" stroked="f" strokeweight="2pt"/>
            </w:pict>
          </mc:Fallback>
        </mc:AlternateContent>
      </w:r>
      <w:r w:rsidRPr="001D63C4">
        <w:rPr>
          <w:rFonts w:ascii="TH SarabunIT๙" w:eastAsia="Calibri" w:hAnsi="TH SarabunIT๙" w:cs="TH SarabunIT๙"/>
          <w:b/>
          <w:bCs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FE72B7" wp14:editId="3583BD48">
                <wp:simplePos x="0" y="0"/>
                <wp:positionH relativeFrom="column">
                  <wp:posOffset>-523875</wp:posOffset>
                </wp:positionH>
                <wp:positionV relativeFrom="paragraph">
                  <wp:posOffset>2439670</wp:posOffset>
                </wp:positionV>
                <wp:extent cx="914400" cy="476250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3C5EAEFD" w14:textId="77777777" w:rsidR="007C6602" w:rsidRDefault="007C6602" w:rsidP="001D63C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val="th-TH"/>
                              </w:rPr>
                              <w:t>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72B7" id="_x0000_s1030" type="#_x0000_t202" style="position:absolute;left:0;text-align:left;margin-left:-41.25pt;margin-top:192.1pt;width:1in;height:37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" filled="f" stroked="f">
                <v:textbox>
                  <w:txbxContent>
                    <w:p w14:paraId="3C5EAEFD" w14:textId="77777777" w:rsidR="007C6602" w:rsidRDefault="007C6602" w:rsidP="001D63C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val="th-TH"/>
                        </w:rPr>
                        <w:t>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 w:rsidRPr="00FE3D6C">
        <w:rPr>
          <w:rFonts w:ascii="TH SarabunIT๙" w:eastAsia="Calibri" w:hAnsi="TH SarabunIT๙" w:cs="TH SarabunIT๙"/>
          <w:b/>
          <w:bCs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015517" wp14:editId="402A1657">
                <wp:simplePos x="0" y="0"/>
                <wp:positionH relativeFrom="column">
                  <wp:posOffset>-433070</wp:posOffset>
                </wp:positionH>
                <wp:positionV relativeFrom="paragraph">
                  <wp:posOffset>1059815</wp:posOffset>
                </wp:positionV>
                <wp:extent cx="91440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250584AA" w14:textId="77777777" w:rsidR="007C6602" w:rsidRDefault="007C660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  <w:lang w:val="th-TH"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5517" id="_x0000_s1031" type="#_x0000_t202" style="position:absolute;left:0;text-align:left;margin-left:-34.1pt;margin-top:83.45pt;width:1in;height:37.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" filled="f" stroked="f">
                <v:textbox>
                  <w:txbxContent>
                    <w:p w14:paraId="250584AA" w14:textId="77777777" w:rsidR="007C6602" w:rsidRDefault="007C660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  <w:lang w:val="th-TH"/>
                        </w:rPr>
                        <w:t>กระบวนการ</w:t>
                      </w:r>
                    </w:p>
                  </w:txbxContent>
                </v:textbox>
              </v:shape>
            </w:pict>
          </mc:Fallback>
        </mc:AlternateContent>
      </w:r>
      <w:r w:rsidRPr="00FE3D6C">
        <w:rPr>
          <w:rFonts w:ascii="TH SarabunIT๙" w:eastAsia="Calibri" w:hAnsi="TH SarabunIT๙" w:cs="TH SarabunIT๙"/>
          <w:b/>
          <w:bCs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A7F048" wp14:editId="2AB9CA7B">
                <wp:simplePos x="0" y="0"/>
                <wp:positionH relativeFrom="column">
                  <wp:posOffset>-304800</wp:posOffset>
                </wp:positionH>
                <wp:positionV relativeFrom="paragraph">
                  <wp:posOffset>1288415</wp:posOffset>
                </wp:positionV>
                <wp:extent cx="532765" cy="561340"/>
                <wp:effectExtent l="0" t="0" r="635" b="0"/>
                <wp:wrapNone/>
                <wp:docPr id="34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561340"/>
                        </a:xfrm>
                        <a:prstGeom prst="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1F497D">
                            <a:lumMod val="-2147483648"/>
                            <a:lumOff val="-2147483648"/>
                          </a:srgbClr>
                        </a:solidFill>
                        <a:ln w="25400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01FA93" id="ลูกศรขวา 5" o:spid="_x0000_s1026" type="#_x0000_t13" style="position:absolute;margin-left:-24pt;margin-top:101.45pt;width:41.95pt;height:4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" adj="10800" fillcolor="black" stroked="f" strokeweight="2pt"/>
            </w:pict>
          </mc:Fallback>
        </mc:AlternateContent>
      </w:r>
      <w:r w:rsidR="00FE3D6C" w:rsidRPr="00FE3D6C"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>ตารางที่ ๓ แนวทางปฏิรูประบบบริหารจัดการเชื้อเพลิงชีวมวลจากไม้โตเร็ว เพื่อเป็นพลังงานทดแทน</w:t>
      </w:r>
    </w:p>
    <w:tbl>
      <w:tblPr>
        <w:tblStyle w:val="TableGrid2"/>
        <w:tblpPr w:leftFromText="180" w:rightFromText="180" w:vertAnchor="text" w:horzAnchor="margin" w:tblpX="608" w:tblpY="278"/>
        <w:tblW w:w="9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153"/>
        <w:gridCol w:w="2895"/>
        <w:gridCol w:w="3060"/>
      </w:tblGrid>
      <w:tr w:rsidR="00553A6F" w14:paraId="0D711EE3" w14:textId="77777777" w:rsidTr="00EB3903">
        <w:trPr>
          <w:trHeight w:val="402"/>
        </w:trPr>
        <w:tc>
          <w:tcPr>
            <w:tcW w:w="3153" w:type="dxa"/>
            <w:shd w:val="clear" w:color="auto" w:fill="FFFFFF" w:themeFill="background1"/>
          </w:tcPr>
          <w:p w14:paraId="5A0560BA" w14:textId="77777777" w:rsidR="00553A6F" w:rsidRDefault="00442ECA" w:rsidP="00FE3D6C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ต้นน้ำ</w:t>
            </w:r>
          </w:p>
        </w:tc>
        <w:tc>
          <w:tcPr>
            <w:tcW w:w="2895" w:type="dxa"/>
            <w:shd w:val="clear" w:color="auto" w:fill="FFFFFF" w:themeFill="background1"/>
          </w:tcPr>
          <w:p w14:paraId="1B5CA34D" w14:textId="77777777" w:rsidR="00553A6F" w:rsidRDefault="00442ECA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กลางน้ำ</w:t>
            </w:r>
          </w:p>
        </w:tc>
        <w:tc>
          <w:tcPr>
            <w:tcW w:w="3060" w:type="dxa"/>
            <w:shd w:val="clear" w:color="auto" w:fill="FFFFFF" w:themeFill="background1"/>
          </w:tcPr>
          <w:p w14:paraId="4BF191BF" w14:textId="77777777" w:rsidR="00553A6F" w:rsidRDefault="00442ECA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ปลายน้ำ</w:t>
            </w:r>
          </w:p>
        </w:tc>
      </w:tr>
      <w:tr w:rsidR="00553A6F" w14:paraId="6AC367E3" w14:textId="77777777" w:rsidTr="00EB3903">
        <w:trPr>
          <w:trHeight w:val="571"/>
        </w:trPr>
        <w:tc>
          <w:tcPr>
            <w:tcW w:w="3153" w:type="dxa"/>
            <w:shd w:val="clear" w:color="auto" w:fill="FFFFFF" w:themeFill="background1"/>
          </w:tcPr>
          <w:p w14:paraId="47BA9D6A" w14:textId="77777777" w:rsidR="00553A6F" w:rsidRPr="00FE3D6C" w:rsidRDefault="00442ECA" w:rsidP="00FE3D6C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การปลูก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/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การเก็บเกี่ยว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/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การพัฒนาพันธุ์ไม้โตเร็ว</w:t>
            </w:r>
          </w:p>
        </w:tc>
        <w:tc>
          <w:tcPr>
            <w:tcW w:w="2895" w:type="dxa"/>
            <w:shd w:val="clear" w:color="auto" w:fill="FFFFFF" w:themeFill="background1"/>
          </w:tcPr>
          <w:p w14:paraId="5D35D920" w14:textId="77777777" w:rsidR="00553A6F" w:rsidRPr="00FE3D6C" w:rsidRDefault="00442ECA" w:rsidP="00FE3D6C">
            <w:pPr>
              <w:spacing w:after="0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การแปรรูปเป็นเชื้อเพลิง</w:t>
            </w:r>
          </w:p>
        </w:tc>
        <w:tc>
          <w:tcPr>
            <w:tcW w:w="3060" w:type="dxa"/>
            <w:shd w:val="clear" w:color="auto" w:fill="FFFFFF" w:themeFill="background1"/>
          </w:tcPr>
          <w:p w14:paraId="75D796DC" w14:textId="77777777" w:rsidR="00553A6F" w:rsidRPr="00FE3D6C" w:rsidRDefault="00442ECA" w:rsidP="00FE3D6C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การ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นำไปใช้ประโยชน์ด้านพลังงาน</w:t>
            </w:r>
          </w:p>
        </w:tc>
      </w:tr>
      <w:tr w:rsidR="00FE3D6C" w:rsidRPr="00EB3903" w14:paraId="55FBA854" w14:textId="77777777" w:rsidTr="00EB3903">
        <w:trPr>
          <w:trHeight w:val="571"/>
        </w:trPr>
        <w:tc>
          <w:tcPr>
            <w:tcW w:w="3153" w:type="dxa"/>
            <w:shd w:val="clear" w:color="auto" w:fill="FFFFFF" w:themeFill="background1"/>
          </w:tcPr>
          <w:p w14:paraId="657553F1" w14:textId="77777777" w:rsidR="00FE3D6C" w:rsidRPr="00FE3D6C" w:rsidRDefault="00FE3D6C" w:rsidP="00FE3D6C">
            <w:pPr>
              <w:spacing w:after="0"/>
              <w:rPr>
                <w:rFonts w:ascii="TH SarabunPSK" w:eastAsia="+mn-ea" w:hAnsi="TH SarabunPSK" w:cs="TH SarabunPSK"/>
                <w:kern w:val="24"/>
                <w:sz w:val="28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๑.  เพิ่มพื้นที่ปลูกไม้โตเร็วเพื่อผลิตเชื้อเพลิงชีวมวลให้กับโรงไฟฟ้าและโรงงานอุตสาหกรรมใกล้เคียง</w:t>
            </w:r>
          </w:p>
          <w:p w14:paraId="612234A4" w14:textId="77777777" w:rsidR="00FE3D6C" w:rsidRPr="00FE3D6C" w:rsidRDefault="00FE3D6C" w:rsidP="00FE3D6C">
            <w:pPr>
              <w:spacing w:after="0"/>
              <w:rPr>
                <w:rFonts w:ascii="TH SarabunPSK" w:eastAsia="+mn-ea" w:hAnsi="TH SarabunPSK" w:cs="TH SarabunPSK"/>
                <w:kern w:val="24"/>
                <w:sz w:val="28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๒.  สนับสนุนต้นกล้า/การเพาะต้นกล้า/จัดทีมพี่เลี้ยงให้เกษตรกรเพื่อปลูกไม้โตเร็ว</w:t>
            </w:r>
          </w:p>
          <w:p w14:paraId="784A6D96" w14:textId="77777777" w:rsidR="00FE3D6C" w:rsidRPr="00FE3D6C" w:rsidRDefault="00FE3D6C" w:rsidP="00FE3D6C">
            <w:pPr>
              <w:spacing w:after="0"/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๓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</w:rPr>
              <w:t>.</w:t>
            </w: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 xml:space="preserve"> จัดทำระบบฐานข้อมูลและแผนที่พื้นที่เหมาะสมในการส่งเสริมปลูกไม้โตเร็วของประเทศ</w:t>
            </w:r>
          </w:p>
        </w:tc>
        <w:tc>
          <w:tcPr>
            <w:tcW w:w="2895" w:type="dxa"/>
            <w:shd w:val="clear" w:color="auto" w:fill="FFFFFF" w:themeFill="background1"/>
          </w:tcPr>
          <w:p w14:paraId="5A5B16EA" w14:textId="77777777" w:rsidR="00FE3D6C" w:rsidRPr="00FE3D6C" w:rsidRDefault="00FE3D6C" w:rsidP="00FE3D6C">
            <w:pPr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๑.  สนับสนุนการจัดตั้งวิสาหกิจชุมชนผลิตเชื้อเพลิงชีวมวล</w:t>
            </w:r>
          </w:p>
          <w:p w14:paraId="738AFFEC" w14:textId="77777777" w:rsidR="00FE3D6C" w:rsidRPr="00FE3D6C" w:rsidRDefault="00FE3D6C" w:rsidP="00FE3D6C">
            <w:pPr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๒.  ศึกษาการจัดการส่งเสริมการปลูกไม้โตเร็วเพื่อเป็นเชื้อเพลิงให้กับโรงไฟฟ้า</w:t>
            </w:r>
          </w:p>
          <w:p w14:paraId="3688F6AC" w14:textId="77777777" w:rsidR="00FE3D6C" w:rsidRPr="00FE3D6C" w:rsidRDefault="00FE3D6C" w:rsidP="00FE3D6C">
            <w:pPr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๓.  ให้มีมาตรฐานแนะนำสำหรับเชื้อเพลิงชีวมวล</w:t>
            </w:r>
          </w:p>
          <w:p w14:paraId="3F6BFABA" w14:textId="77777777" w:rsidR="00FE3D6C" w:rsidRPr="00FE3D6C" w:rsidRDefault="00FE3D6C" w:rsidP="00FE3D6C">
            <w:pPr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</w:pPr>
            <w:r w:rsidRPr="00FE3D6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๔. ส่งเสริมระบบเกษตรพันธสัญญา (contract farming)</w:t>
            </w:r>
          </w:p>
        </w:tc>
        <w:tc>
          <w:tcPr>
            <w:tcW w:w="3060" w:type="dxa"/>
            <w:shd w:val="clear" w:color="auto" w:fill="FFFFFF" w:themeFill="background1"/>
          </w:tcPr>
          <w:p w14:paraId="2C7E8E09" w14:textId="77777777" w:rsidR="00EB3903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๑.  สำรวจรวบรวมข้อมูลโรงงานเดิม(ปัจจุบัน)ที่มีความต้องการใช้ชีวมวลจากไม้โตเร็วเป็นเชื้อเพลิง</w:t>
            </w:r>
          </w:p>
          <w:p w14:paraId="0E1BA84B" w14:textId="77777777" w:rsidR="00EB3903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๒.  การจัดหาไฟฟ้าโครงการโรงไฟฟ้าชุมชนเพื่อเศรษฐกิจฐานรากที่ใช้ไม้โตเร็วเป็นเชื้อเพลิงผลิตไฟฟ้า</w:t>
            </w:r>
          </w:p>
          <w:p w14:paraId="5614017D" w14:textId="77777777" w:rsidR="00EB3903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๓.  การเพิ่มค่าตัวประกอบการผลิตไฟฟ้า (Plant factor) โรงไฟฟ้าชีวมวล</w:t>
            </w:r>
          </w:p>
          <w:p w14:paraId="5889F3BF" w14:textId="77777777" w:rsidR="00EB3903" w:rsidRPr="00882056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spacing w:val="-6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882056">
              <w:rPr>
                <w:rFonts w:ascii="TH SarabunPSK" w:eastAsia="+mn-ea" w:hAnsi="TH SarabunPSK" w:cs="TH SarabunPSK"/>
                <w:spacing w:val="-6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๔.  กำหนดมาตรการจูงใจด้านราคาซื้อ-ขายไฟฟ้าประเภทโรงไฟฟ้าชุมชนจากไม้โตเร็ว</w:t>
            </w:r>
          </w:p>
          <w:p w14:paraId="3F58D056" w14:textId="77777777" w:rsidR="00EB3903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๕. กำหนดมาตรการจูงใจหรือแนวทางการสนับสนุนการใช้เชื้อเพลิงชีวมวลจากไม้โตเร็วในโรงงานอุตสาหกรรม</w:t>
            </w:r>
          </w:p>
          <w:p w14:paraId="4D3D46F0" w14:textId="77777777" w:rsidR="00EB3903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 xml:space="preserve">๖.  สร้างรูปแบบช่องทางการตลาดระหว่างวิสาหกิจชุมชนผู้ผลิตเชื้อเพลิงและโรงไฟฟ้าให้เกิดความสมดุลทั้งด้านปริมาณ คุณภาพ และราคา </w:t>
            </w:r>
          </w:p>
          <w:p w14:paraId="42D73AE8" w14:textId="77777777" w:rsidR="00FE3D6C" w:rsidRPr="00EB3903" w:rsidRDefault="00EB3903" w:rsidP="00EB3903">
            <w:pPr>
              <w:shd w:val="clear" w:color="auto" w:fill="FFFFFF" w:themeFill="background1"/>
              <w:spacing w:after="0"/>
              <w:jc w:val="thaiDistribute"/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</w:pPr>
            <w:r w:rsidRPr="00EB3903">
              <w:rPr>
                <w:rFonts w:ascii="TH SarabunPSK" w:eastAsia="+mn-ea" w:hAnsi="TH SarabunPSK" w:cs="TH SarabunPSK"/>
                <w:kern w:val="24"/>
                <w:sz w:val="28"/>
                <w:shd w:val="clear" w:color="auto" w:fill="FFFFFF" w:themeFill="background1"/>
                <w:cs/>
                <w:lang w:val="th-TH"/>
              </w:rPr>
              <w:t>๗.  การจัดทำฐานข้อมูลผู้ผลิตและผู้ใช้เชื้อเพลิงชีวมวลจากไม้โตเร็ว</w:t>
            </w:r>
          </w:p>
        </w:tc>
      </w:tr>
      <w:tr w:rsidR="00553A6F" w14:paraId="774A64E3" w14:textId="77777777" w:rsidTr="00EB3903">
        <w:trPr>
          <w:trHeight w:val="257"/>
        </w:trPr>
        <w:tc>
          <w:tcPr>
            <w:tcW w:w="3153" w:type="dxa"/>
            <w:shd w:val="clear" w:color="auto" w:fill="FFFFFF" w:themeFill="background1"/>
          </w:tcPr>
          <w:p w14:paraId="32757462" w14:textId="77777777" w:rsidR="00553A6F" w:rsidRPr="00356E2C" w:rsidRDefault="00442ECA" w:rsidP="00FE3D6C">
            <w:pPr>
              <w:spacing w:after="0" w:line="240" w:lineRule="auto"/>
              <w:jc w:val="center"/>
              <w:rPr>
                <w:rFonts w:ascii="TH SarabunPSK" w:eastAsia="+mn-ea" w:hAnsi="TH SarabunPSK" w:cs="TH SarabunPSK"/>
                <w:kern w:val="24"/>
                <w:sz w:val="28"/>
              </w:rPr>
            </w:pP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พพ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.</w:t>
            </w:r>
            <w:r w:rsidRPr="00356E2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 xml:space="preserve">กรมป่าไม้ 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(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ปม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 xml:space="preserve">.) </w:t>
            </w:r>
          </w:p>
          <w:p w14:paraId="5EFEB395" w14:textId="77777777" w:rsidR="00553A6F" w:rsidRPr="00356E2C" w:rsidRDefault="00442ECA" w:rsidP="00FE3D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 xml:space="preserve">องค์การอุตสาหกรรมป่าไม้ 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(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ออป</w:t>
            </w: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</w:rPr>
              <w:t>.)</w:t>
            </w:r>
          </w:p>
          <w:p w14:paraId="6C3C4F1E" w14:textId="77777777" w:rsidR="00553A6F" w:rsidRPr="00356E2C" w:rsidRDefault="00442ECA" w:rsidP="00FE3D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6E2C"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กระทรวงเกษตรและสหกรณ์</w:t>
            </w:r>
          </w:p>
        </w:tc>
        <w:tc>
          <w:tcPr>
            <w:tcW w:w="2895" w:type="dxa"/>
            <w:shd w:val="clear" w:color="auto" w:fill="FFFFFF" w:themeFill="background1"/>
          </w:tcPr>
          <w:p w14:paraId="60B412A1" w14:textId="77777777" w:rsidR="00553A6F" w:rsidRPr="00356E2C" w:rsidRDefault="00442ECA" w:rsidP="00FE3D6C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356E2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พพ</w:t>
            </w:r>
            <w:r w:rsidRPr="00356E2C">
              <w:rPr>
                <w:rFonts w:ascii="TH SarabunPSK" w:eastAsiaTheme="minorEastAsia" w:hAnsi="TH SarabunPSK" w:cs="TH SarabunPSK"/>
                <w:sz w:val="28"/>
                <w:cs/>
              </w:rPr>
              <w:t xml:space="preserve">., </w:t>
            </w:r>
            <w:r w:rsidRPr="00356E2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กรอ</w:t>
            </w:r>
            <w:r w:rsidRPr="00356E2C">
              <w:rPr>
                <w:rFonts w:ascii="TH SarabunPSK" w:eastAsiaTheme="minorEastAsia" w:hAnsi="TH SarabunPSK" w:cs="TH SarabunPSK"/>
                <w:sz w:val="28"/>
                <w:cs/>
              </w:rPr>
              <w:t xml:space="preserve">. </w:t>
            </w:r>
          </w:p>
          <w:p w14:paraId="773B9782" w14:textId="77777777" w:rsidR="00553A6F" w:rsidRPr="00356E2C" w:rsidRDefault="00442ECA" w:rsidP="00FE3D6C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356E2C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กระทรวงเกษตรและสหกรณ์</w:t>
            </w:r>
          </w:p>
        </w:tc>
        <w:tc>
          <w:tcPr>
            <w:tcW w:w="3060" w:type="dxa"/>
            <w:shd w:val="clear" w:color="auto" w:fill="FFFFFF" w:themeFill="background1"/>
          </w:tcPr>
          <w:p w14:paraId="44303B15" w14:textId="77777777" w:rsidR="00553A6F" w:rsidRDefault="00442ECA" w:rsidP="00FE3D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พพ</w:t>
            </w:r>
            <w:r>
              <w:rPr>
                <w:rFonts w:ascii="TH SarabunPSK" w:eastAsia="+mn-ea" w:hAnsi="TH SarabunPSK" w:cs="TH SarabunPSK"/>
                <w:kern w:val="24"/>
                <w:sz w:val="28"/>
                <w:cs/>
              </w:rPr>
              <w:t>.</w:t>
            </w:r>
            <w:r>
              <w:rPr>
                <w:rFonts w:ascii="TH SarabunPSK" w:eastAsia="+mn-ea" w:hAnsi="TH SarabunPSK" w:cs="TH SarabunPSK"/>
                <w:kern w:val="24"/>
                <w:sz w:val="28"/>
              </w:rPr>
              <w:t>,</w:t>
            </w:r>
            <w:r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กรอ</w:t>
            </w:r>
            <w:r>
              <w:rPr>
                <w:rFonts w:ascii="TH SarabunPSK" w:eastAsia="+mn-ea" w:hAnsi="TH SarabunPSK" w:cs="TH SarabunPSK"/>
                <w:kern w:val="24"/>
                <w:sz w:val="28"/>
                <w:cs/>
              </w:rPr>
              <w:t>.</w:t>
            </w:r>
            <w:r>
              <w:rPr>
                <w:rFonts w:ascii="TH SarabunPSK" w:eastAsia="+mn-ea" w:hAnsi="TH SarabunPSK" w:cs="TH SarabunPSK"/>
                <w:kern w:val="24"/>
                <w:sz w:val="28"/>
              </w:rPr>
              <w:t>,</w:t>
            </w:r>
          </w:p>
          <w:p w14:paraId="09575AFE" w14:textId="77777777" w:rsidR="00553A6F" w:rsidRDefault="00442ECA" w:rsidP="00FE3D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+mn-ea" w:hAnsi="TH SarabunPSK" w:cs="TH SarabunPSK"/>
                <w:kern w:val="24"/>
                <w:sz w:val="28"/>
                <w:cs/>
                <w:lang w:val="th-TH"/>
              </w:rPr>
              <w:t>กระทรวงพลังงาน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</w:tr>
    </w:tbl>
    <w:p w14:paraId="7DCFEAAB" w14:textId="22F7A317" w:rsidR="00553A6F" w:rsidRDefault="00C429A1">
      <w:pPr>
        <w:rPr>
          <w:rFonts w:ascii="TH SarabunIT๙" w:eastAsiaTheme="minorEastAsia" w:hAnsi="TH SarabunIT๙" w:cs="TH SarabunIT๙"/>
        </w:rPr>
      </w:pPr>
      <w:r w:rsidRPr="001D63C4">
        <w:rPr>
          <w:rFonts w:ascii="TH SarabunIT๙" w:eastAsiaTheme="minorEastAsia" w:hAnsi="TH SarabunIT๙" w:cs="TH SarabunIT๙"/>
          <w:noProof/>
          <w:cs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4999FBC" wp14:editId="0491BAFA">
                <wp:simplePos x="0" y="0"/>
                <wp:positionH relativeFrom="column">
                  <wp:posOffset>-371475</wp:posOffset>
                </wp:positionH>
                <wp:positionV relativeFrom="paragraph">
                  <wp:posOffset>2127885</wp:posOffset>
                </wp:positionV>
                <wp:extent cx="914400" cy="304800"/>
                <wp:effectExtent l="0" t="0" r="0" b="0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4589E884" w14:textId="77777777" w:rsidR="007C6602" w:rsidRDefault="007C6602" w:rsidP="001D63C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val="th-TH"/>
                              </w:rPr>
                              <w:t>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9FBC" id="_x0000_s1032" type="#_x0000_t202" style="position:absolute;margin-left:-29.25pt;margin-top:167.55pt;width:1in;height:24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" filled="f" stroked="f">
                <v:textbox>
                  <w:txbxContent>
                    <w:p w14:paraId="4589E884" w14:textId="77777777" w:rsidR="007C6602" w:rsidRDefault="007C6602" w:rsidP="001D63C4">
                      <w:pPr>
                        <w:spacing w:after="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val="th-TH"/>
                        </w:rPr>
                        <w:t>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 w:rsidR="001D63C4" w:rsidRPr="001D63C4">
        <w:rPr>
          <w:rFonts w:ascii="TH SarabunIT๙" w:eastAsiaTheme="minorEastAsia" w:hAnsi="TH SarabunIT๙" w:cs="TH SarabunIT๙"/>
          <w:noProof/>
          <w:cs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5BECDD4" wp14:editId="63EB2304">
                <wp:simplePos x="0" y="0"/>
                <wp:positionH relativeFrom="column">
                  <wp:posOffset>-285750</wp:posOffset>
                </wp:positionH>
                <wp:positionV relativeFrom="paragraph">
                  <wp:posOffset>2366010</wp:posOffset>
                </wp:positionV>
                <wp:extent cx="570865" cy="504825"/>
                <wp:effectExtent l="0" t="0" r="635" b="9525"/>
                <wp:wrapNone/>
                <wp:docPr id="899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504825"/>
                        </a:xfrm>
                        <a:prstGeom prst="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1F497D">
                            <a:lumMod val="-2147483648"/>
                            <a:lumOff val="-2147483648"/>
                          </a:srgbClr>
                        </a:solidFill>
                        <a:ln w="25400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CC052A" id="ลูกศรขวา 5" o:spid="_x0000_s1026" type="#_x0000_t13" style="position:absolute;margin-left:-22.5pt;margin-top:186.3pt;width:44.95pt;height:39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" adj="12049" fillcolor="black" stroked="f" strokeweight="2pt"/>
            </w:pict>
          </mc:Fallback>
        </mc:AlternateContent>
      </w:r>
      <w:r w:rsidR="00442ECA">
        <w:rPr>
          <w:rFonts w:ascii="TH SarabunIT๙" w:eastAsiaTheme="minorEastAsia" w:hAnsi="TH SarabunIT๙" w:cs="TH SarabunIT๙"/>
          <w:cs/>
        </w:rPr>
        <w:t xml:space="preserve"> </w:t>
      </w:r>
      <w:r>
        <w:rPr>
          <w:rFonts w:ascii="TH SarabunIT๙" w:eastAsiaTheme="minorEastAsia" w:hAnsi="TH SarabunIT๙" w:cs="TH SarabunIT๙"/>
          <w:strike/>
          <w:color w:val="FF0000"/>
          <w:cs/>
        </w:rPr>
        <w:t xml:space="preserve">                             </w:t>
      </w:r>
    </w:p>
    <w:tbl>
      <w:tblPr>
        <w:tblStyle w:val="LightGrid-Accent61"/>
        <w:tblW w:w="8460" w:type="dxa"/>
        <w:tblInd w:w="918" w:type="dxa"/>
        <w:tblLayout w:type="fixed"/>
        <w:tblLook w:val="04A0" w:firstRow="1" w:lastRow="0" w:firstColumn="1" w:lastColumn="0" w:noHBand="0" w:noVBand="1"/>
      </w:tblPr>
      <w:tblGrid>
        <w:gridCol w:w="8460"/>
      </w:tblGrid>
      <w:tr w:rsidR="00C429A1" w:rsidRPr="00C429A1" w14:paraId="13F5E3E7" w14:textId="77777777" w:rsidTr="00C42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0" w:type="dxa"/>
          </w:tcPr>
          <w:p w14:paraId="2C6AB030" w14:textId="77777777" w:rsidR="00553A6F" w:rsidRPr="00C429A1" w:rsidRDefault="00442ECA" w:rsidP="00C429A1">
            <w:pPr>
              <w:spacing w:after="0" w:line="240" w:lineRule="auto"/>
              <w:rPr>
                <w:rFonts w:ascii="TH SarabunIT๙" w:eastAsia="Calibri" w:hAnsi="TH SarabunIT๙" w:cs="TH SarabunIT๙"/>
                <w:b w:val="0"/>
                <w:bCs w:val="0"/>
                <w:sz w:val="36"/>
                <w:szCs w:val="36"/>
              </w:rPr>
            </w:pPr>
            <w:r w:rsidRPr="00C429A1">
              <w:rPr>
                <w:rFonts w:ascii="TH SarabunIT๙" w:eastAsia="Calibri" w:hAnsi="TH SarabunIT๙" w:cs="TH SarabunIT๙"/>
                <w:b w:val="0"/>
                <w:bCs w:val="0"/>
                <w:sz w:val="36"/>
                <w:szCs w:val="36"/>
                <w:cs/>
                <w:lang w:val="th-TH"/>
              </w:rPr>
              <w:t>กระบวนการดำเนินงานการบริหารจัดการเชื้อเพลิง</w:t>
            </w:r>
            <w:r w:rsidRPr="00C429A1">
              <w:rPr>
                <w:rFonts w:ascii="TH SarabunIT๙" w:eastAsia="Calibri" w:hAnsi="TH SarabunIT๙" w:cs="TH SarabunIT๙" w:hint="cs"/>
                <w:b w:val="0"/>
                <w:bCs w:val="0"/>
                <w:sz w:val="36"/>
                <w:szCs w:val="36"/>
                <w:cs/>
                <w:lang w:val="th-TH"/>
              </w:rPr>
              <w:t>จาก</w:t>
            </w:r>
            <w:r w:rsidRPr="00C429A1">
              <w:rPr>
                <w:rFonts w:ascii="TH SarabunIT๙" w:eastAsia="Calibri" w:hAnsi="TH SarabunIT๙" w:cs="TH SarabunIT๙"/>
                <w:b w:val="0"/>
                <w:bCs w:val="0"/>
                <w:sz w:val="36"/>
                <w:szCs w:val="36"/>
                <w:cs/>
                <w:lang w:val="th-TH"/>
              </w:rPr>
              <w:t>ไม้โตเร็ว</w:t>
            </w:r>
            <w:r w:rsidRPr="00C429A1">
              <w:rPr>
                <w:rFonts w:ascii="TH SarabunIT๙" w:eastAsia="Calibri" w:hAnsi="TH SarabunIT๙" w:cs="TH SarabunIT๙" w:hint="cs"/>
                <w:b w:val="0"/>
                <w:bCs w:val="0"/>
                <w:sz w:val="36"/>
                <w:szCs w:val="36"/>
                <w:cs/>
              </w:rPr>
              <w:t xml:space="preserve"> </w:t>
            </w:r>
            <w:r w:rsidRPr="00C429A1">
              <w:rPr>
                <w:rFonts w:ascii="TH SarabunIT๙" w:eastAsia="Calibri" w:hAnsi="TH SarabunIT๙" w:cs="TH SarabunIT๙" w:hint="cs"/>
                <w:b w:val="0"/>
                <w:bCs w:val="0"/>
                <w:sz w:val="36"/>
                <w:szCs w:val="36"/>
                <w:cs/>
                <w:lang w:val="th-TH"/>
              </w:rPr>
              <w:t>เพื่อเป็นพลังงานทดแทน</w:t>
            </w:r>
          </w:p>
        </w:tc>
      </w:tr>
    </w:tbl>
    <w:p w14:paraId="13A234BC" w14:textId="77777777" w:rsidR="00553A6F" w:rsidRDefault="00442ECA">
      <w:pPr>
        <w:rPr>
          <w:rFonts w:ascii="TH SarabunIT๙" w:eastAsiaTheme="minorEastAsia" w:hAnsi="TH SarabunIT๙" w:cs="TH SarabunIT๙"/>
        </w:rPr>
      </w:pP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AB4AF6" wp14:editId="1C679889">
                <wp:simplePos x="0" y="0"/>
                <wp:positionH relativeFrom="column">
                  <wp:posOffset>4867275</wp:posOffset>
                </wp:positionH>
                <wp:positionV relativeFrom="paragraph">
                  <wp:posOffset>121285</wp:posOffset>
                </wp:positionV>
                <wp:extent cx="1080770" cy="152844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5032DA24" w14:textId="77777777" w:rsidR="007C6602" w:rsidRPr="00C429A1" w:rsidRDefault="007C66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การ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ส่งเสริมให้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เกิด 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Supply 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เชื้อเพลิง   ชีวมวลให้เพียงพอกับความต้องการของโรงไฟฟ้า และโรงงานอุตสาหกรรม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ภาคส่วน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ผู้ผลิต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4AF6" id="_x0000_s1033" type="#_x0000_t202" style="position:absolute;margin-left:383.25pt;margin-top:9.55pt;width:85.1pt;height:120.3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" filled="f" stroked="f">
                <v:textbox>
                  <w:txbxContent>
                    <w:p w14:paraId="5032DA24" w14:textId="77777777" w:rsidR="007C6602" w:rsidRPr="00C429A1" w:rsidRDefault="007C660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การ</w:t>
                      </w:r>
                      <w:r w:rsidRPr="00C429A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  <w:lang w:val="th-TH"/>
                        </w:rPr>
                        <w:t>ส่งเสริมให้</w:t>
                      </w: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 xml:space="preserve">เกิด </w:t>
                      </w:r>
                      <w:r w:rsidRPr="00C429A1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Supply </w:t>
                      </w: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เชื้อเพลิง   ชีวมวลให้เพียงพอกับความต้องการของโรงไฟฟ้า และโรงงานอุตสาหกรรม</w:t>
                      </w:r>
                      <w:r w:rsidRPr="00C429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 w:rsidRPr="00C429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ภาคส่วน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ผู้ผลิต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537917" wp14:editId="16593F79">
                <wp:simplePos x="0" y="0"/>
                <wp:positionH relativeFrom="column">
                  <wp:posOffset>3561715</wp:posOffset>
                </wp:positionH>
                <wp:positionV relativeFrom="paragraph">
                  <wp:posOffset>147320</wp:posOffset>
                </wp:positionV>
                <wp:extent cx="1224280" cy="999490"/>
                <wp:effectExtent l="38735" t="18415" r="51435" b="67945"/>
                <wp:wrapNone/>
                <wp:docPr id="962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9994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D5623AF" id="วงรี 26" o:spid="_x0000_s1026" style="position:absolute;margin-left:280.45pt;margin-top:11.6pt;width:96.4pt;height:78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E4CFCF" wp14:editId="7D0523A5">
                <wp:simplePos x="0" y="0"/>
                <wp:positionH relativeFrom="column">
                  <wp:posOffset>1286510</wp:posOffset>
                </wp:positionH>
                <wp:positionV relativeFrom="paragraph">
                  <wp:posOffset>274955</wp:posOffset>
                </wp:positionV>
                <wp:extent cx="1327150" cy="953770"/>
                <wp:effectExtent l="38735" t="18415" r="43815" b="75565"/>
                <wp:wrapNone/>
                <wp:docPr id="963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9537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CAC42F2" id="วงรี 16" o:spid="_x0000_s1026" style="position:absolute;margin-left:101.3pt;margin-top:21.65pt;width:104.5pt;height:75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</w:p>
    <w:p w14:paraId="50CDDCB9" w14:textId="77777777" w:rsidR="00553A6F" w:rsidRDefault="00442ECA">
      <w:pPr>
        <w:rPr>
          <w:rFonts w:ascii="TH SarabunIT๙" w:eastAsiaTheme="minorEastAsia" w:hAnsi="TH SarabunIT๙" w:cs="TH SarabunIT๙"/>
        </w:rPr>
      </w:pP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355D10" wp14:editId="1F400CDA">
                <wp:simplePos x="0" y="0"/>
                <wp:positionH relativeFrom="column">
                  <wp:posOffset>4576445</wp:posOffset>
                </wp:positionH>
                <wp:positionV relativeFrom="paragraph">
                  <wp:posOffset>49530</wp:posOffset>
                </wp:positionV>
                <wp:extent cx="1604645" cy="975995"/>
                <wp:effectExtent l="85725" t="9525" r="24130" b="24130"/>
                <wp:wrapNone/>
                <wp:docPr id="74" name="คำบรรยายภาพแบบสี่เหลี่ย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4645" cy="975995"/>
                        </a:xfrm>
                        <a:prstGeom prst="wedgeRectCallout">
                          <a:avLst>
                            <a:gd name="adj1" fmla="val -20833"/>
                            <a:gd name="adj2" fmla="val 62500"/>
                          </a:avLst>
                        </a:prstGeom>
                        <a:noFill/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8A718B" w14:textId="77777777" w:rsidR="007C6602" w:rsidRPr="00C429A1" w:rsidRDefault="007C6602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type w14:anchorId="49355D1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5" o:spid="_x0000_s1034" type="#_x0000_t61" style="position:absolute;margin-left:360.35pt;margin-top:3.9pt;width:126.35pt;height:76.85pt;rotation:9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" adj="6300,24300" filled="f" strokecolor="#1f497d [3202]" strokeweight=".25pt">
                <v:textbox>
                  <w:txbxContent>
                    <w:p w14:paraId="4F8A718B" w14:textId="77777777" w:rsidR="007C6602" w:rsidRPr="00C429A1" w:rsidRDefault="007C6602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39B918" wp14:editId="7C7ECCDE">
                <wp:simplePos x="0" y="0"/>
                <wp:positionH relativeFrom="column">
                  <wp:posOffset>2734310</wp:posOffset>
                </wp:positionH>
                <wp:positionV relativeFrom="paragraph">
                  <wp:posOffset>259715</wp:posOffset>
                </wp:positionV>
                <wp:extent cx="683260" cy="230505"/>
                <wp:effectExtent l="17780" t="30480" r="22860" b="43815"/>
                <wp:wrapNone/>
                <wp:docPr id="70" name="ลูกศรซ้าย-ขว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30505"/>
                        </a:xfrm>
                        <a:prstGeom prst="leftRight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84EF66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28" o:spid="_x0000_s1026" type="#_x0000_t69" style="position:absolute;margin-left:215.3pt;margin-top:20.45pt;width:53.8pt;height:18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" adj="3643" fillcolor="#1f497d [3202]" strokeweight="2pt"/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866A4B" wp14:editId="6AA88CA5">
                <wp:simplePos x="0" y="0"/>
                <wp:positionH relativeFrom="column">
                  <wp:posOffset>3752850</wp:posOffset>
                </wp:positionH>
                <wp:positionV relativeFrom="paragraph">
                  <wp:posOffset>101600</wp:posOffset>
                </wp:positionV>
                <wp:extent cx="1080770" cy="739140"/>
                <wp:effectExtent l="0" t="0" r="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6CE533F3" w14:textId="77777777" w:rsidR="007C6602" w:rsidRDefault="007C66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66A4B" id="_x0000_s1035" type="#_x0000_t202" style="position:absolute;margin-left:295.5pt;margin-top:8pt;width:85.1pt;height:58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" filled="f" stroked="f">
                <v:textbox>
                  <w:txbxContent>
                    <w:p w14:paraId="6CE533F3" w14:textId="77777777" w:rsidR="007C6602" w:rsidRDefault="007C660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>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288821" wp14:editId="30FB534C">
                <wp:simplePos x="0" y="0"/>
                <wp:positionH relativeFrom="column">
                  <wp:posOffset>1089025</wp:posOffset>
                </wp:positionH>
                <wp:positionV relativeFrom="paragraph">
                  <wp:posOffset>180975</wp:posOffset>
                </wp:positionV>
                <wp:extent cx="1525905" cy="739140"/>
                <wp:effectExtent l="0" t="0" r="0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1713B37" w14:textId="77777777" w:rsidR="007C6602" w:rsidRDefault="007C66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Demand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88821" id="_x0000_s1036" type="#_x0000_t202" style="position:absolute;margin-left:85.75pt;margin-top:14.25pt;width:120.15pt;height:58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" filled="f" stroked="f">
                <v:textbox>
                  <w:txbxContent>
                    <w:p w14:paraId="11713B37" w14:textId="77777777" w:rsidR="007C6602" w:rsidRDefault="007C660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 xml:space="preserve">     Demand</w:t>
                      </w:r>
                    </w:p>
                  </w:txbxContent>
                </v:textbox>
              </v:shape>
            </w:pict>
          </mc:Fallback>
        </mc:AlternateContent>
      </w:r>
    </w:p>
    <w:p w14:paraId="0499898A" w14:textId="77777777" w:rsidR="00553A6F" w:rsidRDefault="00553A6F">
      <w:pPr>
        <w:rPr>
          <w:rFonts w:ascii="TH SarabunIT๙" w:eastAsiaTheme="minorEastAsia" w:hAnsi="TH SarabunIT๙" w:cs="TH SarabunIT๙"/>
        </w:rPr>
      </w:pPr>
    </w:p>
    <w:p w14:paraId="113E2EEE" w14:textId="77777777" w:rsidR="00553A6F" w:rsidRDefault="00553A6F">
      <w:pPr>
        <w:rPr>
          <w:rFonts w:ascii="TH SarabunIT๙" w:eastAsiaTheme="minorEastAsia" w:hAnsi="TH SarabunIT๙" w:cs="TH SarabunIT๙"/>
        </w:rPr>
      </w:pPr>
    </w:p>
    <w:p w14:paraId="199B11FE" w14:textId="77777777" w:rsidR="00553A6F" w:rsidRDefault="00442ECA">
      <w:pPr>
        <w:rPr>
          <w:rFonts w:ascii="TH SarabunIT๙" w:eastAsiaTheme="minorEastAsia" w:hAnsi="TH SarabunIT๙" w:cs="TH SarabunIT๙"/>
        </w:rPr>
      </w:pP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4B7675F" wp14:editId="7B057C67">
                <wp:simplePos x="0" y="0"/>
                <wp:positionH relativeFrom="column">
                  <wp:posOffset>691515</wp:posOffset>
                </wp:positionH>
                <wp:positionV relativeFrom="paragraph">
                  <wp:posOffset>177800</wp:posOffset>
                </wp:positionV>
                <wp:extent cx="1581785" cy="1025525"/>
                <wp:effectExtent l="0" t="133350" r="18415" b="22225"/>
                <wp:wrapNone/>
                <wp:docPr id="75" name="คำบรรยายภาพแบบสี่เหลี่ย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81785" cy="1025525"/>
                        </a:xfrm>
                        <a:prstGeom prst="wedgeRectCallout">
                          <a:avLst>
                            <a:gd name="adj1" fmla="val -20833"/>
                            <a:gd name="adj2" fmla="val 62500"/>
                          </a:avLst>
                        </a:prstGeom>
                        <a:noFill/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188D1D" w14:textId="77777777" w:rsidR="007C6602" w:rsidRDefault="007C6602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34B7675F" id="คำบรรยายภาพแบบสี่เหลี่ยม 36" o:spid="_x0000_s1037" type="#_x0000_t61" style="position:absolute;margin-left:54.45pt;margin-top:14pt;width:124.55pt;height:80.75pt;rotation:180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" adj="6300,24300" filled="f" strokecolor="#1f497d [3202]" strokeweight=".25pt">
                <v:textbox>
                  <w:txbxContent>
                    <w:p w14:paraId="5E188D1D" w14:textId="77777777" w:rsidR="007C6602" w:rsidRDefault="007C66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C8273E8" wp14:editId="53A541C1">
                <wp:simplePos x="0" y="0"/>
                <wp:positionH relativeFrom="column">
                  <wp:posOffset>691515</wp:posOffset>
                </wp:positionH>
                <wp:positionV relativeFrom="paragraph">
                  <wp:posOffset>257810</wp:posOffset>
                </wp:positionV>
                <wp:extent cx="1526540" cy="866140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32F22A5E" w14:textId="77777777" w:rsidR="007C6602" w:rsidRPr="00C429A1" w:rsidRDefault="007C66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การรวบรวมข้อมูล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Demand 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ชีวมวลจากไม้โตเร็ว เพื่อใช้เป็นเชื้อเพลิงในการผลิตพลังงาน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 (ภาคส่วนผู้ใช้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273E8" id="_x0000_s1038" type="#_x0000_t202" style="position:absolute;margin-left:54.45pt;margin-top:20.3pt;width:120.2pt;height:68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" filled="f" stroked="f">
                <v:textbox>
                  <w:txbxContent>
                    <w:p w14:paraId="32F22A5E" w14:textId="77777777" w:rsidR="007C6602" w:rsidRPr="00C429A1" w:rsidRDefault="007C660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การรวบรวมข้อมูล</w:t>
                      </w:r>
                      <w:r w:rsidRPr="00C429A1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Demand </w:t>
                      </w: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ชีวมวลจากไม้โตเร็ว เพื่อใช้เป็นเชื้อเพลิงในการผลิตพลังงาน</w:t>
                      </w:r>
                      <w:r w:rsidRPr="00C429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 xml:space="preserve"> (ภาคส่วนผู้ใช้</w:t>
                      </w:r>
                      <w:r w:rsidRPr="00C429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D864FB" wp14:editId="59A698D2">
                <wp:simplePos x="0" y="0"/>
                <wp:positionH relativeFrom="column">
                  <wp:posOffset>3481070</wp:posOffset>
                </wp:positionH>
                <wp:positionV relativeFrom="paragraph">
                  <wp:posOffset>144145</wp:posOffset>
                </wp:positionV>
                <wp:extent cx="763270" cy="230505"/>
                <wp:effectExtent l="0" t="164465" r="0" b="176530"/>
                <wp:wrapNone/>
                <wp:docPr id="72" name="ลูกศรซ้าย-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576407">
                          <a:off x="0" y="0"/>
                          <a:ext cx="763270" cy="230505"/>
                        </a:xfrm>
                        <a:prstGeom prst="leftRigh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90DAF9" id="ลูกศรซ้าย-ขวา 30" o:spid="_x0000_s1026" type="#_x0000_t69" style="position:absolute;margin-left:274.1pt;margin-top:11.35pt;width:60.1pt;height:18.15pt;rotation:-2814123fd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" adj="3262" fillcolor="#1f497d [3202]" strokeweight="2pt"/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7418D7F" wp14:editId="58DE3FD7">
                <wp:simplePos x="0" y="0"/>
                <wp:positionH relativeFrom="column">
                  <wp:posOffset>2189480</wp:posOffset>
                </wp:positionH>
                <wp:positionV relativeFrom="paragraph">
                  <wp:posOffset>129540</wp:posOffset>
                </wp:positionV>
                <wp:extent cx="709295" cy="230505"/>
                <wp:effectExtent l="146050" t="0" r="156845" b="0"/>
                <wp:wrapNone/>
                <wp:docPr id="71" name="ลูกศรซ้าย-ขว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8373">
                          <a:off x="0" y="0"/>
                          <a:ext cx="709295" cy="230505"/>
                        </a:xfrm>
                        <a:prstGeom prst="leftRight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chemeClr val="dk2">
                            <a:lumMod val="-2147483648"/>
                            <a:lumOff val="-2147483648"/>
                          </a:schemeClr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630290" id="ลูกศรซ้าย-ขวา 29" o:spid="_x0000_s1026" type="#_x0000_t69" style="position:absolute;margin-left:172.4pt;margin-top:10.2pt;width:55.85pt;height:18.15pt;rotation:3067492fd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" adj="3510" fillcolor="#1f497d [3202]" strokeweight="2pt"/>
            </w:pict>
          </mc:Fallback>
        </mc:AlternateContent>
      </w:r>
    </w:p>
    <w:p w14:paraId="6D0DF338" w14:textId="77777777" w:rsidR="00553A6F" w:rsidRDefault="00442ECA">
      <w:pPr>
        <w:tabs>
          <w:tab w:val="left" w:pos="7751"/>
        </w:tabs>
        <w:rPr>
          <w:rFonts w:ascii="TH SarabunIT๙" w:eastAsiaTheme="minorEastAsia" w:hAnsi="TH SarabunIT๙" w:cs="TH SarabunIT๙"/>
        </w:rPr>
      </w:pP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43FADD" wp14:editId="07FBCF5F">
                <wp:simplePos x="0" y="0"/>
                <wp:positionH relativeFrom="column">
                  <wp:posOffset>2465705</wp:posOffset>
                </wp:positionH>
                <wp:positionV relativeFrom="paragraph">
                  <wp:posOffset>204470</wp:posOffset>
                </wp:positionV>
                <wp:extent cx="1327150" cy="999490"/>
                <wp:effectExtent l="38735" t="18415" r="43815" b="67945"/>
                <wp:wrapNone/>
                <wp:docPr id="973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9994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59DD966" id="วงรี 40" o:spid="_x0000_s1026" style="position:absolute;margin-left:194.15pt;margin-top:16.1pt;width:104.5pt;height:78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24F363E" wp14:editId="13E0D459">
                <wp:simplePos x="0" y="0"/>
                <wp:positionH relativeFrom="column">
                  <wp:posOffset>4213860</wp:posOffset>
                </wp:positionH>
                <wp:positionV relativeFrom="paragraph">
                  <wp:posOffset>255905</wp:posOffset>
                </wp:positionV>
                <wp:extent cx="1056005" cy="1408430"/>
                <wp:effectExtent l="185738" t="4762" r="25082" b="25083"/>
                <wp:wrapNone/>
                <wp:docPr id="73" name="คำบรรยายภาพแบบสี่เหลี่ย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6005" cy="1408430"/>
                        </a:xfrm>
                        <a:prstGeom prst="wedgeRectCallout">
                          <a:avLst>
                            <a:gd name="adj1" fmla="val -20833"/>
                            <a:gd name="adj2" fmla="val 62500"/>
                          </a:avLst>
                        </a:prstGeom>
                        <a:noFill/>
                        <a:ln w="3175" cap="flat" cmpd="sng">
                          <a:solidFill>
                            <a:schemeClr val="dk2">
                              <a:lumMod val="-2147483648"/>
                              <a:lumOff val="-2147483648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F172BF" w14:textId="77777777" w:rsidR="007C6602" w:rsidRDefault="007C6602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24F363E" id="คำบรรยายภาพแบบสี่เหลี่ยม 34" o:spid="_x0000_s1039" type="#_x0000_t61" style="position:absolute;margin-left:331.8pt;margin-top:20.15pt;width:83.15pt;height:110.9pt;rotation:9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" adj="6300,24300" filled="f" strokecolor="#1f497d [3202]" strokeweight=".25pt">
                <v:textbox>
                  <w:txbxContent>
                    <w:p w14:paraId="0EF172BF" w14:textId="77777777" w:rsidR="007C6602" w:rsidRDefault="007C66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</w:rPr>
        <w:tab/>
      </w:r>
    </w:p>
    <w:p w14:paraId="4B38A327" w14:textId="77777777" w:rsidR="00553A6F" w:rsidRDefault="00442ECA">
      <w:pPr>
        <w:rPr>
          <w:rFonts w:ascii="TH SarabunIT๙" w:eastAsiaTheme="minorEastAsia" w:hAnsi="TH SarabunIT๙" w:cs="TH SarabunIT๙"/>
        </w:rPr>
      </w:pP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3F1C6B" wp14:editId="173216A8">
                <wp:simplePos x="0" y="0"/>
                <wp:positionH relativeFrom="column">
                  <wp:posOffset>4103370</wp:posOffset>
                </wp:positionH>
                <wp:positionV relativeFrom="paragraph">
                  <wp:posOffset>179705</wp:posOffset>
                </wp:positionV>
                <wp:extent cx="1398905" cy="1009650"/>
                <wp:effectExtent l="0" t="0" r="0" b="0"/>
                <wp:wrapNone/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2624BB71" w14:textId="77777777" w:rsidR="007C6602" w:rsidRPr="00C429A1" w:rsidRDefault="007C66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429A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สร้างกลไกในการกำกับ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ดูแล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ควบคุมการผลิตและการใช้เชื้อเพลิงชีวมวลจากไม้โตเร็ว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C429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กลไกขับ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เคลื่อน</w:t>
                            </w:r>
                            <w:r w:rsidRPr="00C429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F1C6B" id="_x0000_s1040" type="#_x0000_t202" style="position:absolute;margin-left:323.1pt;margin-top:14.15pt;width:110.15pt;height:79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" filled="f" stroked="f">
                <v:textbox>
                  <w:txbxContent>
                    <w:p w14:paraId="2624BB71" w14:textId="77777777" w:rsidR="007C6602" w:rsidRPr="00C429A1" w:rsidRDefault="007C660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429A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  <w:lang w:val="th-TH"/>
                        </w:rPr>
                        <w:t>สร้างกลไกในการกำกับ</w:t>
                      </w:r>
                      <w:r w:rsidRPr="00C429A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ดูแล</w:t>
                      </w:r>
                      <w:r w:rsidRPr="00C429A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  <w:lang w:val="th-TH"/>
                        </w:rPr>
                        <w:t>ควบคุมการผลิตและการใช้เชื้อเพลิงชีวมวลจากไม้โตเร็ว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 w:rsidRPr="00C429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กลไกขับ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เคลื่อน</w:t>
                      </w:r>
                      <w:r w:rsidRPr="00C429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9BE014" wp14:editId="31F0502F">
                <wp:simplePos x="0" y="0"/>
                <wp:positionH relativeFrom="column">
                  <wp:posOffset>2505075</wp:posOffset>
                </wp:positionH>
                <wp:positionV relativeFrom="paragraph">
                  <wp:posOffset>122555</wp:posOffset>
                </wp:positionV>
                <wp:extent cx="1597660" cy="614045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1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40CD4BA" w14:textId="77777777" w:rsidR="007C6602" w:rsidRDefault="007C660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>Mechanism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E014" id="_x0000_s1041" type="#_x0000_t202" style="position:absolute;margin-left:197.25pt;margin-top:9.65pt;width:125.8pt;height:48.3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" filled="f" stroked="f">
                <v:textbox>
                  <w:txbxContent>
                    <w:p w14:paraId="740CD4BA" w14:textId="77777777" w:rsidR="007C6602" w:rsidRDefault="007C660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>Mechanism</w:t>
                      </w:r>
                    </w:p>
                  </w:txbxContent>
                </v:textbox>
              </v:shape>
            </w:pict>
          </mc:Fallback>
        </mc:AlternateContent>
      </w:r>
    </w:p>
    <w:p w14:paraId="56D7FA17" w14:textId="77777777" w:rsidR="00553A6F" w:rsidRDefault="00553A6F">
      <w:pPr>
        <w:rPr>
          <w:rFonts w:ascii="TH SarabunIT๙" w:eastAsiaTheme="minorEastAsia" w:hAnsi="TH SarabunIT๙" w:cs="TH SarabunIT๙"/>
        </w:rPr>
      </w:pPr>
    </w:p>
    <w:p w14:paraId="36A225EA" w14:textId="77777777" w:rsidR="00553A6F" w:rsidRDefault="00553A6F">
      <w:pPr>
        <w:rPr>
          <w:rFonts w:ascii="TH SarabunIT๙" w:eastAsiaTheme="minorEastAsia" w:hAnsi="TH SarabunIT๙" w:cs="TH SarabunIT๙"/>
        </w:rPr>
      </w:pPr>
    </w:p>
    <w:p w14:paraId="2ECBBA87" w14:textId="38AD96C0" w:rsidR="00553A6F" w:rsidRPr="00C429A1" w:rsidRDefault="00442ECA" w:rsidP="007D5BCF">
      <w:pPr>
        <w:keepNext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sz w:val="24"/>
          <w:szCs w:val="32"/>
          <w:cs/>
        </w:rPr>
        <w:t xml:space="preserve">         </w:t>
      </w:r>
      <w:bookmarkStart w:id="6" w:name="_Toc34756655"/>
      <w:r w:rsidRPr="00C429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รูปที่ </w:t>
      </w:r>
      <w:r w:rsidRPr="00C429A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/>
        </w:rPr>
        <w:t>๑</w:t>
      </w:r>
      <w:r w:rsidRPr="00C429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429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กระบวนการดำเนินงานบริหารจัดการเชื้อเพลิงชีวมวล</w:t>
      </w:r>
      <w:r w:rsidRPr="00C429A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/>
        </w:rPr>
        <w:t>จาก</w:t>
      </w:r>
      <w:r w:rsidRPr="00C429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ไม้โตเร็ว</w:t>
      </w:r>
      <w:bookmarkEnd w:id="6"/>
      <w:r w:rsidRPr="00C429A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/>
        </w:rPr>
        <w:t>เพื่อเป็นพลังงานทดแทน</w:t>
      </w:r>
    </w:p>
    <w:p w14:paraId="4783EB0A" w14:textId="77777777" w:rsidR="00553A6F" w:rsidRPr="00356E2C" w:rsidRDefault="00442ECA" w:rsidP="00B765F5">
      <w:pPr>
        <w:spacing w:after="0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 </w:t>
      </w:r>
      <w:r w:rsidRPr="00356E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 xml:space="preserve">การรวบรวมข้อมูล </w:t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Demand </w:t>
      </w:r>
      <w:r w:rsidRPr="00356E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ชีวมวล</w:t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จากไม้โตเร็วเพื่อใช้เป็นเชื้อเพลิงในการผลิตพลังงาน</w:t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="00356E2C" w:rsidRPr="00356E2C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br/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</w:rPr>
        <w:t>(</w:t>
      </w:r>
      <w:r w:rsidRPr="00356E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ภาคส่วนผู้ใช้</w:t>
      </w:r>
      <w:r w:rsidRPr="00356E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)</w:t>
      </w:r>
    </w:p>
    <w:p w14:paraId="2ADCA897" w14:textId="77777777" w:rsidR="00553A6F" w:rsidRPr="00356E2C" w:rsidRDefault="00442ECA" w:rsidP="00B765F5">
      <w:pPr>
        <w:spacing w:after="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356E2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โรงไฟฟ้าและโรงงานอุตสาหกรรมเป็นตลาดที่สำคัญของวิสาหกิจชุมชน และเกษตรกรผู้ปลูกไม้โตเร็ว การส่งเสริมให้โรงไฟฟ้าและโรงงานอุตสาหกรรมทุกขนาด ทั้งโรงงานเดิม และโรงงานใหม่ ได้เข้ามาร่วมใช้ไม้โตเร็วที่ชุมชนผลิตขึ้นมาจะช่วยให้ชุมชนนั้น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ๆ มีรายได้ เสริมสร้างคุณภาพชีวิตที่ดีขึ้น อีกทั้งช่วยสร้างความมั่นคงด้านเชื้อเพลิงพลังงานอีกทางหนึ่ง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โดยมีแนวทางดำเนินการดังนี้</w:t>
      </w:r>
    </w:p>
    <w:p w14:paraId="6E3C670B" w14:textId="77777777" w:rsidR="00553A6F" w:rsidRPr="00356E2C" w:rsidRDefault="00442ECA" w:rsidP="00B765F5">
      <w:pPr>
        <w:spacing w:after="0" w:line="240" w:lineRule="auto"/>
        <w:ind w:firstLine="135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สำรวจรวบรวมข้อมูลโรงงานเดิม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ปัจจุบัน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ที่มีความต้องการใช้ชีวมวลจากไม้โตเร็วเป็นเชื้อเพลิง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356E2C">
        <w:rPr>
          <w:rFonts w:ascii="TH SarabunPSK" w:eastAsiaTheme="minorEastAsia" w:hAnsi="TH SarabunPSK" w:cs="TH SarabunPSK"/>
          <w:spacing w:val="-8"/>
          <w:sz w:val="32"/>
          <w:szCs w:val="32"/>
          <w:cs/>
          <w:lang w:val="th-TH"/>
        </w:rPr>
        <w:t>ศึกษารวบรวมสำรวจความต้องการใช้ชีวมวลจากไม้</w:t>
      </w:r>
      <w:r w:rsidRPr="00356E2C">
        <w:rPr>
          <w:rFonts w:ascii="TH SarabunPSK" w:eastAsiaTheme="minorEastAsia" w:hAnsi="TH SarabunPSK" w:cs="TH SarabunPSK" w:hint="cs"/>
          <w:spacing w:val="-8"/>
          <w:sz w:val="32"/>
          <w:szCs w:val="32"/>
          <w:cs/>
          <w:lang w:val="th-TH"/>
        </w:rPr>
        <w:t>โต</w:t>
      </w:r>
      <w:r w:rsidRPr="00356E2C">
        <w:rPr>
          <w:rFonts w:ascii="TH SarabunPSK" w:eastAsiaTheme="minorEastAsia" w:hAnsi="TH SarabunPSK" w:cs="TH SarabunPSK"/>
          <w:spacing w:val="-8"/>
          <w:sz w:val="32"/>
          <w:szCs w:val="32"/>
          <w:cs/>
          <w:lang w:val="th-TH"/>
        </w:rPr>
        <w:t>เร็ว เพื่อเพิ่มการผลิตไฟฟ้าหรือทดแทนเชื้อเพลิงไฟฟ้าชีวมวลเดิม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ของโรงงานที่ใช้ชีวมวลเพื่อนำมาทำแผนการบริหารจัดการการผลิตและใช้ไม้โตเร็วเพื่อผลิตพลังงาน</w:t>
      </w:r>
    </w:p>
    <w:p w14:paraId="1E4A080F" w14:textId="77777777" w:rsidR="00356E2C" w:rsidRDefault="00442ECA" w:rsidP="00B765F5">
      <w:pPr>
        <w:spacing w:after="0" w:line="240" w:lineRule="auto"/>
        <w:ind w:firstLine="1354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val="th-TH"/>
        </w:rPr>
        <w:t>การจัดหาไฟฟ้าโครงการ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โรงไฟฟ้าชุมชนเพื่อเศรษฐกิจฐานรากที่ใช้ไม้โตเร็วเป็นเชื้อเพลิงผลิตไฟฟ้า </w:t>
      </w:r>
      <w:r w:rsidRPr="00356E2C"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  <w:t>เพื่อให้เกิดการมีส่วนร่วมระหว่างเอกชน ชุมชน และภาครัฐ รวมทั้งยกระดับรายได้แก่ชุมชนจากการปลูกไม้โตเร็ว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และการจัดตั้งโรงไฟฟ้าชุมชนในพื้นที่</w:t>
      </w:r>
    </w:p>
    <w:p w14:paraId="1923F30E" w14:textId="77777777" w:rsidR="00553A6F" w:rsidRPr="00356E2C" w:rsidRDefault="00442ECA" w:rsidP="00B765F5">
      <w:pPr>
        <w:spacing w:after="0"/>
        <w:ind w:firstLine="1350"/>
        <w:jc w:val="thaiDistribute"/>
        <w:rPr>
          <w:rFonts w:ascii="TH SarabunPSK" w:eastAsiaTheme="minorEastAsia" w:hAnsi="TH SarabunPSK" w:cs="TH SarabunPSK"/>
          <w:b/>
          <w:bCs/>
          <w:strike/>
          <w:sz w:val="32"/>
          <w:szCs w:val="32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๓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ศึกษาการเพิ่มค่าตัวประกอบการผลิตไฟฟ้า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Plant factor)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โรงไฟฟ้า</w:t>
      </w:r>
      <w:r w:rsidR="00356E2C"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ชี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วมวล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356E2C"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  <w:t xml:space="preserve">ศึกษาแนวทางและวิธีการเพิ่มค่าตัวประกอบการผลิตไฟฟ้า </w:t>
      </w:r>
      <w:r w:rsidRPr="00356E2C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Plant factor) </w:t>
      </w:r>
      <w:r w:rsidR="00356E2C" w:rsidRPr="00356E2C"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  <w:t>ของโรงไฟฟ้า</w:t>
      </w:r>
      <w:r w:rsidRPr="00356E2C">
        <w:rPr>
          <w:rFonts w:ascii="TH SarabunPSK" w:eastAsiaTheme="minorEastAsia" w:hAnsi="TH SarabunPSK" w:cs="TH SarabunPSK"/>
          <w:spacing w:val="-6"/>
          <w:sz w:val="32"/>
          <w:szCs w:val="32"/>
          <w:cs/>
          <w:lang w:val="th-TH"/>
        </w:rPr>
        <w:t>ชีวมวล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เพื่อได้ผลการศึกษามาใช้เป็นแนวทางการเพิ่ม Plant factor ให้กับโรงไฟฟ้าชีวมวล</w:t>
      </w:r>
      <w:r w:rsidRPr="00356E2C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 xml:space="preserve"> และส่งผล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ให้</w:t>
      </w:r>
      <w:r w:rsidRPr="00356E2C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โรงไฟฟ้า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สามารถผลิตพลังงานไฟฟ้าได้เพิ่มขึ้น ทำให้เกษตรกรสามารถจำหน่ายไม้โตเร็วได้มากขึ้น</w:t>
      </w:r>
    </w:p>
    <w:p w14:paraId="13301E21" w14:textId="77777777" w:rsidR="00553A6F" w:rsidRPr="00356E2C" w:rsidRDefault="00442ECA" w:rsidP="00B765F5">
      <w:pPr>
        <w:spacing w:after="0"/>
        <w:ind w:firstLine="720"/>
        <w:rPr>
          <w:rFonts w:ascii="TH SarabunPSK" w:eastAsiaTheme="minorEastAsia" w:hAnsi="TH SarabunPSK" w:cs="TH SarabunPSK"/>
          <w:sz w:val="32"/>
          <w:szCs w:val="32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)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การส่งเสริมให้เกิด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>Supply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เชื้อเพลิงชีวมวลจากไม้โตเร็วให้เพียงพอกับความต้องการของโรงไฟฟ้า และโรงงานอุตสาหกรรม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ภาคส่วนผู้ผลิต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)</w:t>
      </w:r>
    </w:p>
    <w:p w14:paraId="38009AC0" w14:textId="77777777" w:rsidR="00553A6F" w:rsidRDefault="00442ECA" w:rsidP="00B765F5">
      <w:pPr>
        <w:spacing w:after="0"/>
        <w:ind w:firstLine="720"/>
        <w:rPr>
          <w:rFonts w:ascii="TH SarabunIT๙" w:eastAsiaTheme="minorEastAsia" w:hAnsi="TH SarabunIT๙" w:cs="TH SarabunIT๙"/>
          <w:strike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 xml:space="preserve">       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เกษตรผู้ปลูกไม้โตเร็ว และชุมชนมีรายได้เสริมเพิ่มขึ้นจากการขายและผลิตชีวมวลป้อนโรงไฟฟ้าและโรงงานอุตสาหกรรม</w:t>
      </w:r>
    </w:p>
    <w:p w14:paraId="0A3D8B86" w14:textId="77777777" w:rsidR="00553A6F" w:rsidRPr="00356E2C" w:rsidRDefault="00442ECA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trike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.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ส่งเสริมการปลูกไม้โตเร็วแก่ชุมชนเพื่อผลิตเชื้อเพลิงชีวมวลให้กับโรงไฟฟ้าและโรงงานอุตสาหกรรมใกล้เคียง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 กำหนดพื้นที่เหมาะสมสำหรับปลูกไม้โตเร็วเพื่อผลิตเชื้อเพลิงชีวมวลให้กับโรงไฟฟ้าและโรงงานอุตสาหกรรมที่มีความต้องการ </w:t>
      </w:r>
    </w:p>
    <w:p w14:paraId="761E4A00" w14:textId="77777777" w:rsidR="00356E2C" w:rsidRDefault="00442ECA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.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สนับสนุนการจัดตั้งวิสาหกิจชุมชนผลิตเชื้อเพลิงชีวมวล </w:t>
      </w:r>
      <w:r w:rsidRPr="00356E2C">
        <w:rPr>
          <w:rFonts w:ascii="TH SarabunPSK" w:eastAsiaTheme="minorEastAsia" w:hAnsi="TH SarabunPSK" w:cs="TH SarabunPSK"/>
          <w:spacing w:val="-4"/>
          <w:sz w:val="32"/>
          <w:szCs w:val="32"/>
          <w:cs/>
          <w:lang w:val="th-TH"/>
        </w:rPr>
        <w:t>สนับสนุนงบประมาณให้กับกลุ่มเกษตรกรที่รวมตัวกันเป็นวิสาหกิจชุมชน หรือ สหกรณ์การเกษตร เพื่อผลิตเชื้อเพลิงชีวมวลให้กับโรงไฟฟ้าหรือโรงงานอุตสาหกรรมที่ใช้ชีวมวลเป็นเชื้อเพลิง โดยสนับสนุนการ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พัฒนาการผลิตชีวมวล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เช่น การใช้ระบบเกษตรพันธสัญญา 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>Contract Farming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เพื่อให้เกษตรกรมีความเชื่อมั่นในการลงทุนและการดำเนินการ</w:t>
      </w:r>
    </w:p>
    <w:p w14:paraId="0309D64B" w14:textId="77777777" w:rsidR="00553A6F" w:rsidRDefault="00442ECA" w:rsidP="00B765F5">
      <w:pPr>
        <w:spacing w:after="0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๓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)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สนับสนุนต้นกล้า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การเพาะต้นกล้า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จัดทีมพี่เลี้ยงให้เกษตรกรเพื่อปลูกไม้โตเร็ว และติดตามผลการดำเนินการ</w:t>
      </w:r>
      <w:r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ร่วมกับหน่วยงานที่เกี่ยวข้อง เช่น กรมป่าไม้ กระทรวงเกษตรกรและสหกรณ์ แจกพันธุ์กล้าไม้โตเร็ว อบรมการเพาะกล้าไม้ให้กับชุมชนที่เข้าร่วมโครงการ รวมถึงการให้คำปรึกษาการปลูกไม้โตเร็วร่วมกับการปลูกพืชเกษตรชนิดอื่น และติดตามผลการดำเนินการ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ส่งเสริมปลูกไม้โตเร็ว</w:t>
      </w:r>
      <w:r w:rsidRPr="00356E2C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2B6EAB20" w14:textId="77777777" w:rsidR="00553A6F" w:rsidRDefault="00442ECA" w:rsidP="00B765F5">
      <w:pPr>
        <w:spacing w:after="0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สร้างกลไกในการกำกับ ดูแล ควบคุมการผลิตและการใช้เชื้อเพลิงชีวมวลจากไม้โตเร็ว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กลไก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ขับเคลื่อน</w:t>
      </w:r>
    </w:p>
    <w:p w14:paraId="4FA7C717" w14:textId="77777777" w:rsidR="00553A6F" w:rsidRPr="00356E2C" w:rsidRDefault="00442ECA" w:rsidP="00B765F5">
      <w:pPr>
        <w:spacing w:after="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356E2C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มีการออกระเบียบ มาตรการ และกลไกที่จะใช้ในการส่งเสริม สนับสนุน การผลิตและการใช้ไม้โตเร็วเป็นเชื้อเพลิง รวมทั้งทำให้ตลาดการซื้อขายไม้โตเร็วเป็นไปอย่างยั่งยืนและสร้างความมั่นใจให้กับผู้ผลิตและผู้ใช้เชื้อเพลิงชีวมวลจากไม้โตเร็ว</w:t>
      </w:r>
    </w:p>
    <w:p w14:paraId="728D8D60" w14:textId="77777777" w:rsidR="00553A6F" w:rsidRPr="00356E2C" w:rsidRDefault="00442ECA" w:rsidP="00B765F5">
      <w:pPr>
        <w:spacing w:after="0"/>
        <w:jc w:val="thaiDistribute"/>
        <w:rPr>
          <w:rFonts w:ascii="TH SarabunPSK" w:eastAsiaTheme="minorEastAsia" w:hAnsi="TH SarabunPSK" w:cs="TH SarabunPSK"/>
          <w:b/>
          <w:bCs/>
          <w:strike/>
          <w:sz w:val="32"/>
          <w:szCs w:val="32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   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             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>(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๑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) 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การจัดทำฐานข้อมูลผู้ผลิตและผู้ใช้เชื้อเพลิงชีวมวลจากไม้โตเร็ว</w:t>
      </w: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ปัจจุบันยังไม่มีรายละเอียดของข้อมูลทั้งในส่วนของผู้ผลิตและผู้ใช้ชีวมวลจากไม้โตเร็ว จึงไม่ทราบข้อมูลอุปสงค์และอุปทานที่แท้จริงของไม้โตเร็วในพื้นที่ต่าง ๆ ในประเทศไทย ทำให้การวางแผนเพื่อการบริหารจัด</w:t>
      </w:r>
      <w:r w:rsidR="00B765F5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การ การสนับสนุนและกลไกต่าง ๆ ขา</w:t>
      </w:r>
      <w:r w:rsidR="00B765F5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ด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ประสิทธิภาพ</w:t>
      </w:r>
      <w:r w:rsidRPr="00356E2C">
        <w:rPr>
          <w:rFonts w:ascii="TH SarabunPSK" w:eastAsiaTheme="minorEastAsia" w:hAnsi="TH SarabunPSK" w:cs="TH SarabunPSK"/>
          <w:strike/>
          <w:sz w:val="32"/>
          <w:szCs w:val="32"/>
          <w:cs/>
          <w:lang w:val="th-TH"/>
        </w:rPr>
        <w:t xml:space="preserve"> </w:t>
      </w:r>
    </w:p>
    <w:p w14:paraId="3B759BC7" w14:textId="77777777" w:rsidR="00356E2C" w:rsidRPr="00356E2C" w:rsidRDefault="00356E2C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>(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๒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) 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 xml:space="preserve">กำหนดมาตรการจูงใจด้านราคาซื้อ 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– </w:t>
      </w:r>
      <w:r w:rsidR="00442ECA" w:rsidRPr="00356E2C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ขายไฟฟ้าประเภทโรงไฟฟ้าชีวมวลจากไม้โตเร็ว</w:t>
      </w:r>
      <w:r w:rsidR="00442ECA"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รวมทั้งให้ชุมชนเข้ามามีส่วนร่วมในกิจการโรงไฟฟ้าชุมชนโดยร่วมเป็นหุ้นส่วนและจัดหาเชื้อเพลิงป้อน โรงไฟฟ้า</w:t>
      </w:r>
    </w:p>
    <w:p w14:paraId="29E5FD88" w14:textId="77777777" w:rsidR="00553A6F" w:rsidRPr="00356E2C" w:rsidRDefault="00442ECA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๓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กำหนดมาตรการจูงใจหรือแนวทางการสนับสนุนการใช้เชื้อเพลิงชีวมวลจากไม้โตเร็วในโรงงานอุตส</w:t>
      </w:r>
      <w:r w:rsidRPr="00356E2C">
        <w:rPr>
          <w:rFonts w:ascii="TH SarabunPSK" w:eastAsiaTheme="minorEastAsia" w:hAnsi="TH SarabunPSK" w:cs="TH SarabunPSK" w:hint="cs"/>
          <w:sz w:val="32"/>
          <w:szCs w:val="32"/>
          <w:cs/>
          <w:lang w:val="th-TH"/>
        </w:rPr>
        <w:t>า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หกรรม เพื่อให้ได้มาตรการหรือแนวทางการสนับสนุนการใช้ชีวมวลจากไม้โตเร็วในโรงงานอุตสาหกรรม</w:t>
      </w:r>
    </w:p>
    <w:p w14:paraId="773C14E2" w14:textId="77777777" w:rsidR="00553A6F" w:rsidRPr="00356E2C" w:rsidRDefault="00442ECA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๔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สร้างรูปแบบช่องทางการตลาดระหว่างวิสาหกิจชุมชนผูผลิตเชื้อเพลิงและโรงงานผู้ใช้ให้เกิดความสมดุลทั้งด้านปริมาณ คุณภาพและราคา เพื่อให้เกิดการซื้อขายเชื้อเพลิงชีวมวลไม้โตเร็ว อย่างยั่งยืน เช่น 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มีเกษตรพันธสัญญา </w:t>
      </w:r>
      <w:r w:rsidRPr="00356E2C">
        <w:rPr>
          <w:rFonts w:ascii="TH SarabunPSK" w:eastAsiaTheme="minorEastAsia" w:hAnsi="TH SarabunPSK" w:cs="TH SarabunPSK"/>
          <w:sz w:val="32"/>
          <w:szCs w:val="32"/>
        </w:rPr>
        <w:t>(Contract faming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ระหว่าง โรงงานผู้ใช้และกลุ่มผู้ผลิตชีวมวล เป็นต้น และเพื่อมีช่องทางการซื้อขายมากขึ้น </w:t>
      </w:r>
    </w:p>
    <w:p w14:paraId="56FA1112" w14:textId="77777777" w:rsidR="00356E2C" w:rsidRDefault="00442ECA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๕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)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จัดให้มีมาตรฐานแนะนำสำหรับเชื้อเพลิงชีวมวล</w:t>
      </w:r>
      <w:r w:rsidRPr="00356E2C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356E2C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เพื่อรองรับการซื้อขายเชื้อเพลิงชีวมวลในอนาคตโดยมีมาตรฐานแนะนำ เพื่อเป็นทางเลือกให้กับผู้ซื้อขายเชื้อเพลิงชีวมวล</w:t>
      </w:r>
    </w:p>
    <w:p w14:paraId="526DB9D4" w14:textId="77777777" w:rsidR="00B765F5" w:rsidRPr="00356E2C" w:rsidRDefault="00B765F5" w:rsidP="00B765F5">
      <w:pPr>
        <w:spacing w:after="0"/>
        <w:ind w:firstLine="144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</w:p>
    <w:p w14:paraId="567ECF22" w14:textId="77777777" w:rsidR="00553A6F" w:rsidRDefault="00442ECA">
      <w:pPr>
        <w:ind w:firstLine="720"/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ผลที่คาดว่าจะได้รับ</w:t>
      </w:r>
    </w:p>
    <w:p w14:paraId="59DD3260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ภาครัฐมีทิศทางนโยบายในการส่งเสริมด้านพลังงานชีวมวลไม้โตเร็วอย่างเป็นรูปธรรม และมีประสิทธิภาพ</w:t>
      </w:r>
    </w:p>
    <w:p w14:paraId="15E283B7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เกิดโรงไฟฟ้าชุมชน</w:t>
      </w:r>
      <w:r w:rsidRPr="00356E2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>เพื่อเศรษฐกิจฐานราก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ตามแหล่งต่าง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</w:rPr>
        <w:t xml:space="preserve"> 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ๆ ที่มีศักยภาพต่อการปลูกไม้โตเร็วผลิตพลังงานกระจายทั่วประเทศ โดยชุมชนมีส่วนร่วมในการเป็นเจ้าของ จัดหาเชื้อเพลิง สร้างความแข็งแกร่งบนรากฐานเศรษฐกิจชุมชน</w:t>
      </w:r>
    </w:p>
    <w:p w14:paraId="2DE3BA1B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โรงไฟฟ้าชีวมวลมีเชื้อเพลิงจากไม้โตเร็วผลิตพลังงานได้อย่างเต็มประสิทธิภาพ</w:t>
      </w:r>
    </w:p>
    <w:p w14:paraId="1467613F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มีมาตรฐาน</w:t>
      </w:r>
      <w:r w:rsidRPr="00356E2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>แนะนำสำหรับ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เชื้อเพลิงชีวมวล</w:t>
      </w:r>
      <w:r w:rsidRPr="00356E2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>จาก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ไม้โตเร็วของประเทศ</w:t>
      </w:r>
    </w:p>
    <w:p w14:paraId="5D0A73A5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ชุมชนมีรายได้เพิ่มขึ้นจากปลูกไม้โตเร็ว วิสาหกิจ</w:t>
      </w:r>
      <w:r w:rsidRPr="00356E2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>ผลิตเชื้อเพลิงชีวมวล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และ</w:t>
      </w:r>
      <w:r w:rsidRPr="00356E2C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>มี</w:t>
      </w:r>
      <w:r w:rsidRPr="00356E2C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รายได้จากการมีส่วนร่วมในการขายไฟฟ้า</w:t>
      </w:r>
    </w:p>
    <w:p w14:paraId="75035EE6" w14:textId="77777777" w:rsidR="00553A6F" w:rsidRPr="00356E2C" w:rsidRDefault="00442ECA" w:rsidP="00D35259">
      <w:pPr>
        <w:numPr>
          <w:ilvl w:val="1"/>
          <w:numId w:val="5"/>
        </w:numPr>
        <w:ind w:left="0" w:firstLine="1080"/>
        <w:contextualSpacing/>
        <w:jc w:val="thaiDistribute"/>
        <w:rPr>
          <w:rFonts w:ascii="TH SarabunPSK" w:eastAsiaTheme="minorEastAsia" w:hAnsi="TH SarabunPSK" w:cs="TH SarabunPSK"/>
          <w:spacing w:val="-8"/>
          <w:sz w:val="32"/>
          <w:szCs w:val="32"/>
        </w:rPr>
        <w:sectPr w:rsidR="00553A6F" w:rsidRPr="00356E2C">
          <w:headerReference w:type="first" r:id="rId10"/>
          <w:footnotePr>
            <w:numFmt w:val="thaiNumbers"/>
          </w:footnotePr>
          <w:pgSz w:w="11906" w:h="16838"/>
          <w:pgMar w:top="1134" w:right="1276" w:bottom="1440" w:left="1080" w:header="709" w:footer="266" w:gutter="0"/>
          <w:pgNumType w:fmt="thaiNumbers"/>
          <w:cols w:space="708"/>
          <w:titlePg/>
          <w:docGrid w:linePitch="360"/>
        </w:sectPr>
      </w:pPr>
      <w:r w:rsidRPr="00356E2C">
        <w:rPr>
          <w:rFonts w:ascii="TH SarabunPSK" w:eastAsiaTheme="minorEastAsia" w:hAnsi="TH SarabunPSK" w:cs="TH SarabunPSK"/>
          <w:spacing w:val="-8"/>
          <w:sz w:val="32"/>
          <w:szCs w:val="32"/>
          <w:cs/>
          <w:lang w:val="th-TH"/>
        </w:rPr>
        <w:t>มีฐานข้อมูลโรงไฟฟ้าชีวมวล ข้อมูลเกษตรกรผู้ปลูก วิสาหกิจชุมชนผลิต</w:t>
      </w:r>
      <w:r w:rsidRPr="00356E2C">
        <w:rPr>
          <w:rFonts w:ascii="TH SarabunPSK" w:eastAsiaTheme="minorEastAsia" w:hAnsi="TH SarabunPSK" w:cs="TH SarabunPSK" w:hint="cs"/>
          <w:spacing w:val="-8"/>
          <w:sz w:val="32"/>
          <w:szCs w:val="32"/>
          <w:cs/>
          <w:lang w:val="th-TH"/>
        </w:rPr>
        <w:t>เชื้อเพลิง</w:t>
      </w:r>
      <w:r w:rsidRPr="00356E2C">
        <w:rPr>
          <w:rFonts w:ascii="TH SarabunPSK" w:eastAsiaTheme="minorEastAsia" w:hAnsi="TH SarabunPSK" w:cs="TH SarabunPSK"/>
          <w:spacing w:val="-8"/>
          <w:sz w:val="32"/>
          <w:szCs w:val="32"/>
          <w:cs/>
          <w:lang w:val="th-TH"/>
        </w:rPr>
        <w:t>ชีวมวล เพื่อเป็นประโยชน์ต่อการกำหนดแนวทาง กลไก และการส่งเสริมแก่ผู้ผลิตและผู้ใช้เชื้อเพลิงชีวมวลจากไม้โตเร็ว รวมทั้งผู้ที่สนใจ</w:t>
      </w:r>
    </w:p>
    <w:p w14:paraId="1D5C9538" w14:textId="77777777" w:rsidR="00553A6F" w:rsidRDefault="00442ECA">
      <w:pPr>
        <w:rPr>
          <w:rFonts w:ascii="TH SarabunIT๙" w:eastAsiaTheme="minorEastAsia" w:hAnsi="TH SarabunIT๙" w:cs="TH SarabunIT๙"/>
          <w:b/>
          <w:bCs/>
          <w:sz w:val="28"/>
          <w:szCs w:val="36"/>
        </w:rPr>
      </w:pPr>
      <w:r>
        <w:rPr>
          <w:rFonts w:ascii="TH SarabunIT๙" w:eastAsiaTheme="minorEastAsia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</w:p>
    <w:tbl>
      <w:tblPr>
        <w:tblW w:w="15650" w:type="dxa"/>
        <w:jc w:val="center"/>
        <w:tblLayout w:type="fixed"/>
        <w:tblLook w:val="04A0" w:firstRow="1" w:lastRow="0" w:firstColumn="1" w:lastColumn="0" w:noHBand="0" w:noVBand="1"/>
      </w:tblPr>
      <w:tblGrid>
        <w:gridCol w:w="513"/>
        <w:gridCol w:w="2246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39"/>
        <w:gridCol w:w="33"/>
        <w:gridCol w:w="237"/>
        <w:gridCol w:w="300"/>
        <w:gridCol w:w="280"/>
        <w:gridCol w:w="1242"/>
        <w:gridCol w:w="961"/>
        <w:gridCol w:w="1042"/>
        <w:gridCol w:w="2127"/>
        <w:gridCol w:w="2075"/>
      </w:tblGrid>
      <w:tr w:rsidR="00553A6F" w14:paraId="52890367" w14:textId="77777777">
        <w:trPr>
          <w:trHeight w:val="416"/>
          <w:tblHeader/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3D53BF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266A5C8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1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596C932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3556903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54E785A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50FEC17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5851BB3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553A6F" w14:paraId="5533FFB0" w14:textId="77777777">
        <w:trPr>
          <w:trHeight w:val="273"/>
          <w:tblHeader/>
          <w:jc w:val="center"/>
        </w:trPr>
        <w:tc>
          <w:tcPr>
            <w:tcW w:w="5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6D54640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598D4F2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D23893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75457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99B830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5DFE9B8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0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0BA0765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25E980B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</w:tcPr>
          <w:p w14:paraId="09FC99E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042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</w:tcPr>
          <w:p w14:paraId="3AA99C3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7DBE87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20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6A72E7D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</w:tr>
      <w:tr w:rsidR="00553A6F" w14:paraId="36D7024D" w14:textId="77777777">
        <w:trPr>
          <w:trHeight w:val="265"/>
          <w:tblHeader/>
          <w:jc w:val="center"/>
        </w:trPr>
        <w:tc>
          <w:tcPr>
            <w:tcW w:w="51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6E4D6B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40DBA7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DB64EF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600A31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17C794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3F4551D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1607B2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D61FBF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30BCFF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3735975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1DFB93F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768166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F30B66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1AD160D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D7DA58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0844CC9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269A9E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3AA6DB3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E352CA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8FE70F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441527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390617D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39CD872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1CC7645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2860869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1A19134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0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4F06116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</w:tr>
      <w:tr w:rsidR="00553A6F" w14:paraId="6089AB64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01F0" w14:textId="77777777" w:rsidR="00553A6F" w:rsidRPr="00EB3903" w:rsidRDefault="00442ECA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73658" w14:textId="77777777" w:rsidR="00553A6F" w:rsidRPr="00EB3903" w:rsidRDefault="00442ECA" w:rsidP="00EB3903">
            <w:pPr>
              <w:tabs>
                <w:tab w:val="left" w:pos="709"/>
              </w:tabs>
              <w:spacing w:after="0" w:line="240" w:lineRule="auto"/>
              <w:rPr>
                <w:rFonts w:ascii="TH SarabunPSK" w:eastAsia="Calibri" w:hAnsi="TH SarabunPSK" w:cs="TH SarabunPSK"/>
                <w:kern w:val="24"/>
                <w:sz w:val="28"/>
              </w:rPr>
            </w:pP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การรวบรวมข้อมูล </w:t>
            </w:r>
            <w:r w:rsidRPr="00EB3903">
              <w:rPr>
                <w:rFonts w:ascii="TH SarabunPSK" w:eastAsia="Times New Roman" w:hAnsi="TH SarabunPSK" w:cs="TH SarabunPSK"/>
                <w:sz w:val="28"/>
              </w:rPr>
              <w:t xml:space="preserve">Demand 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ชีวมวลจากไม้โตเร็วเพื่อใช้เป็นเชื้อเพลิงในการผลิตพลังงาน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A603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984FA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F3407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BB5C6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B966D6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AB0DF6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4377A1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510620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64BAAA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59D8B5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DB8680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C3A1CE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235CB7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A89C24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7AEBBD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B2A99E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220B4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16BC5E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453060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5D9EA1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B5277" w14:textId="77777777" w:rsidR="00553A6F" w:rsidRPr="00EB3903" w:rsidRDefault="00442ECA" w:rsidP="00EB3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</w:pP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กกพ./กฟภ./พพ.</w:t>
            </w:r>
          </w:p>
          <w:p w14:paraId="34B7801D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AAD20" w14:textId="32FE5DEC" w:rsidR="00553A6F" w:rsidRPr="00EB3903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0A799" w14:textId="6365EE37" w:rsidR="00553A6F" w:rsidRPr="00EB3903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A85E6" w14:textId="77777777" w:rsidR="00553A6F" w:rsidRPr="00C8399B" w:rsidRDefault="00442ECA" w:rsidP="00EB390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8399B">
              <w:rPr>
                <w:rFonts w:ascii="TH SarabunPSK" w:hAnsi="TH SarabunPSK" w:cs="TH SarabunPSK"/>
                <w:sz w:val="28"/>
                <w:cs/>
                <w:lang w:val="th-TH"/>
              </w:rPr>
              <w:t>เพิ่มปริมาณการใช้ชีวมวลจากไม้โตเร็วมากขึ้น</w:t>
            </w:r>
            <w:r w:rsidRPr="00C8399B">
              <w:rPr>
                <w:rFonts w:ascii="TH SarabunPSK" w:hAnsi="TH SarabunPSK" w:cs="TH SarabunPSK"/>
                <w:sz w:val="28"/>
              </w:rPr>
              <w:br/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C948" w14:textId="77777777" w:rsidR="00553A6F" w:rsidRPr="00C8399B" w:rsidRDefault="00442ECA" w:rsidP="00EB390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8399B">
              <w:rPr>
                <w:rFonts w:ascii="TH SarabunPSK" w:hAnsi="TH SarabunPSK" w:cs="TH SarabunPSK"/>
                <w:sz w:val="28"/>
                <w:cs/>
                <w:lang w:val="th-TH"/>
              </w:rPr>
              <w:t>ปริมาณการใช้ชีวมวลจากไม้โตเร็วเพื่อผลิตไฟฟ้าและความร้อนเพิ่มมากขึ้น</w:t>
            </w:r>
          </w:p>
        </w:tc>
      </w:tr>
      <w:tr w:rsidR="00553A6F" w14:paraId="71F464E1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0C2C" w14:textId="77777777" w:rsidR="00553A6F" w:rsidRPr="00EB3903" w:rsidRDefault="00442ECA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CBC98" w14:textId="77777777" w:rsidR="00553A6F" w:rsidRPr="00EB3903" w:rsidRDefault="00442ECA" w:rsidP="00EB390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สำรวจรวบรวมข้อมูลโรงงานเดิม 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ปัจจุบัน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</w:rPr>
              <w:t xml:space="preserve">) 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ที่มีความต้องการใช้ชีวมวลจากไม้โตเร็วเป็นเชื้อเพลิง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BC711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0CBB1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30A28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99DF6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DC2E7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AFE44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97B8D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5AC0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B4B61F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BBA497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A6332F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06755B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D0F16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C927D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09A0B8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678F6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F46297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771956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13FA52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76DBDB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D1FA5" w14:textId="77777777" w:rsidR="00553A6F" w:rsidRPr="00EB3903" w:rsidRDefault="00442ECA" w:rsidP="00EB39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39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r w:rsidRPr="00EB390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C13FAE5" w14:textId="77777777" w:rsidR="00553A6F" w:rsidRPr="00EB3903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D09FE" w14:textId="587098C2" w:rsidR="00553A6F" w:rsidRPr="00EB3903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53734" w14:textId="72A13014" w:rsidR="00553A6F" w:rsidRPr="00EB3903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3AF3D" w14:textId="77777777" w:rsidR="00553A6F" w:rsidRPr="00EB3903" w:rsidRDefault="00442ECA" w:rsidP="00EB3903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เพื่อสำรวจความต้องการเชื้อเพลิงชีวมวลจากไม้โตเร็วของโรงงานเดิม 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ปัจจุบัน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</w:rPr>
              <w:t xml:space="preserve">) </w:t>
            </w:r>
            <w:r w:rsidRPr="00EB3903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เพื่อนำข้อมูลประกอบในการส่งเสริมการใช้และปลูกไม้โตเร็ว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9FFC" w14:textId="77777777" w:rsidR="00553A6F" w:rsidRPr="00EB3903" w:rsidRDefault="00442ECA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มีข้อมูลโรง งานเดิม 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</w:rPr>
              <w:t>(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ปัจจุบัน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</w:rPr>
              <w:t xml:space="preserve">) </w:t>
            </w:r>
            <w:r w:rsidRPr="00EB3903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ที่มีความต้องการเชื้อเพลิงมวลจากไม้โตเร็วเพิ่มเติม </w:t>
            </w:r>
          </w:p>
        </w:tc>
      </w:tr>
      <w:tr w:rsidR="00553A6F" w14:paraId="31169678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FFE1" w14:textId="77777777" w:rsidR="00553A6F" w:rsidRPr="00C7140F" w:rsidRDefault="00442ECA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B2331" w14:textId="77777777" w:rsidR="00553A6F" w:rsidRPr="00C7140F" w:rsidRDefault="00442ECA" w:rsidP="00EB390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การจัดหาไฟฟ้าโครงการโรงไฟฟ้าชุมชนเพื่อเศรษฐกิจฐานรากที่ใช้ไม้โตเร็วเป็นเชื้อเพลิงผลิตไฟฟ้า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20171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E2297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41F330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B6DDA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20FF2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AA941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C037E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9EF3A7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F649AE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753CFF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B209F5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34D7A4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418E09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F2D8D7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75ADAF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94FCE7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B6D3BA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E56E0B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BB965A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083EC5D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F7465" w14:textId="77777777" w:rsidR="00553A6F" w:rsidRPr="00C7140F" w:rsidRDefault="00442ECA" w:rsidP="00EB39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พพ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สำนักงาน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กกพ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hAnsi="TH SarabunPSK" w:cs="TH SarabunPSK"/>
                <w:sz w:val="28"/>
              </w:rPr>
              <w:t>/</w:t>
            </w:r>
            <w:r w:rsidRPr="00C7140F">
              <w:rPr>
                <w:rFonts w:ascii="TH SarabunPSK" w:hAnsi="TH SarabunPSK" w:cs="TH SarabunPSK"/>
                <w:sz w:val="28"/>
              </w:rPr>
              <w:br/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กฟภ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กฟน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6BF0FA8A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874A7" w14:textId="384548E3" w:rsidR="00553A6F" w:rsidRPr="00C7140F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FD6CE" w14:textId="550A0AA6" w:rsidR="00553A6F" w:rsidRPr="00C7140F" w:rsidRDefault="00882056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504FC9" w14:textId="77777777" w:rsidR="00553A6F" w:rsidRPr="00C7140F" w:rsidRDefault="00442ECA" w:rsidP="00EB3903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7140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เพื่อส่งเสริม สนับสนุนให้มีการจัดตั้งโรงไฟฟ้าชีวมวลที่ชุมชนร่วมเป็นเจ้าของ และมีส่วนร่วมในการจัดหาเชื้อเพลิงป้อนโรงไฟฟ้า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BFA5" w14:textId="77777777" w:rsidR="00553A6F" w:rsidRPr="00C7140F" w:rsidRDefault="00442ECA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จำนวนโรงไฟฟ้าชุมชนเพื่อเศรษฐกิจฐานรากที่ใช้ไม้โตเร็วเป็นเชื้อเพลิง</w:t>
            </w:r>
          </w:p>
          <w:p w14:paraId="7CF1C686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</w:p>
          <w:p w14:paraId="6259FB9D" w14:textId="77777777" w:rsidR="00553A6F" w:rsidRPr="00C7140F" w:rsidRDefault="00553A6F" w:rsidP="00EB39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553A6F" w14:paraId="501F0F1C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4AAA" w14:textId="77777777" w:rsidR="00553A6F" w:rsidRPr="00C7140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84A21" w14:textId="77777777" w:rsidR="00553A6F" w:rsidRPr="00C8399B" w:rsidRDefault="00442ECA" w:rsidP="00C7140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ศึกษาการเพิ่มค่าตัวประกอบการผลิตไฟฟ้า 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C8399B">
              <w:rPr>
                <w:rFonts w:ascii="TH SarabunPSK" w:eastAsia="Times New Roman" w:hAnsi="TH SarabunPSK" w:cs="TH SarabunPSK"/>
                <w:sz w:val="28"/>
              </w:rPr>
              <w:t xml:space="preserve">plant factor) 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โรงไฟฟ้าชีวมวล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09CD2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ECED0B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EA725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F22DD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994BD4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FEF229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9CE955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B044F0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1639D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728E6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8BAA1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CA072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41181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03E67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6ECA0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0B608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406C7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4F122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39452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9DE800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A3C83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058D0" w14:textId="77777777" w:rsidR="00553A6F" w:rsidRPr="00C7140F" w:rsidRDefault="00442ECA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trike/>
                <w:sz w:val="28"/>
                <w:cs/>
              </w:rPr>
            </w:pPr>
            <w:r w:rsidRPr="00C7140F">
              <w:rPr>
                <w:rFonts w:ascii="TH SarabunPSK" w:eastAsiaTheme="minorEastAsia" w:hAnsi="TH SarabunPSK" w:cs="TH SarabunPSK" w:hint="cs"/>
                <w:sz w:val="28"/>
                <w:cs/>
                <w:lang w:val="th-TH"/>
              </w:rPr>
              <w:t>๔</w:t>
            </w:r>
            <w:r w:rsidRPr="00C7140F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Pr="00C7140F">
              <w:rPr>
                <w:rFonts w:ascii="TH SarabunPSK" w:eastAsiaTheme="minorEastAsia" w:hAnsi="TH SarabunPSK" w:cs="TH SarabunPSK" w:hint="cs"/>
                <w:sz w:val="28"/>
                <w:cs/>
                <w:lang w:val="th-TH"/>
              </w:rPr>
              <w:t>๙๓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BFAA2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ACEE1" w14:textId="77777777" w:rsidR="00553A6F" w:rsidRPr="00C7140F" w:rsidRDefault="00442ECA" w:rsidP="00C714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เพื่อให้ได้ข้อมูลเกี่ยวกับสภาพปัญหาอุปสรรค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เทคนิค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ปัจจัยต่างๆ ที่มีผลต่อค่าตัวประกอบการผลิตในแต่ละโรงไฟฟ้า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3FCA" w14:textId="77777777" w:rsidR="00553A6F" w:rsidRPr="00C7140F" w:rsidRDefault="00442ECA" w:rsidP="00C714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ได้ข้อมูลที่เกี่ยวข้องกับค่าตัวประกอบการผลิตไฟฟ้าของโรงไฟฟ้าชีวมวล</w:t>
            </w:r>
            <w:r w:rsidR="00EB3903" w:rsidRPr="00C7140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พร้อมมาตรการเสนอแนะ</w:t>
            </w:r>
          </w:p>
        </w:tc>
      </w:tr>
      <w:tr w:rsidR="00553A6F" w14:paraId="3A6B3A79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8022" w14:textId="77777777" w:rsidR="00553A6F" w:rsidRPr="00C7140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A785D1" w14:textId="77777777" w:rsidR="00553A6F" w:rsidRPr="00C7140F" w:rsidRDefault="00442ECA" w:rsidP="00C7140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การส่งเสริมให้เกิด 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Supply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เชื้อเพลิงชีวมวลจากไม้โตเร็วให้เพียงพอกับความต้องการของโรงไฟฟ้า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และโรงงานอุตสาหกรรม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(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ภาคส่วนผู้ผลิต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8C5B197" w14:textId="77777777" w:rsidR="00553A6F" w:rsidRPr="00C7140F" w:rsidRDefault="00553A6F" w:rsidP="00C7140F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3AC1B4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025D3AE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36AA60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3321EF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A98773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BDEE0B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61D65F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699ABC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61D5D1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54AF1F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CF019F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7DDD91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A9F559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361080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23EF0B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964C3D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F7B8CB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792EAC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0037C1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67B497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7E31E" w14:textId="77777777" w:rsidR="00553A6F" w:rsidRPr="00C7140F" w:rsidRDefault="00442ECA" w:rsidP="00C7140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พพ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กรมวิชาการเกษตร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กรมพัฒนาที่ดิน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</w:rPr>
              <w:br/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กรมส่งเสริมสหกรณ์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สปก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กรมป่าไม้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</w:rPr>
              <w:t>GISTDA</w:t>
            </w:r>
          </w:p>
          <w:p w14:paraId="3820BCB5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F4382E" w14:textId="7D476881" w:rsidR="00553A6F" w:rsidRPr="00C7140F" w:rsidRDefault="00882056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C210A" w14:textId="378113C6" w:rsidR="00553A6F" w:rsidRPr="00C7140F" w:rsidRDefault="00882056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C5ECA" w14:textId="77777777" w:rsidR="00553A6F" w:rsidRPr="00C7140F" w:rsidRDefault="00442ECA" w:rsidP="00C714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140F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เพื่อให้มีปริมาณชีวมวลจากไม้โตเร็วเพิ่มขึ้นเพียงพอแก่ความต้องการของโรงไฟฟ้าและโรงงานอุตสาหกรรม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C7140F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เพื่อเป็นทางเลือกหนึ่งของกลุ่มเกษตรกรและชุมชนในการสร้างรายได้จากไม้โตเร็วเพื่อผลิตพลังงาน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4347" w14:textId="77777777" w:rsidR="00553A6F" w:rsidRPr="00C7140F" w:rsidRDefault="00442ECA" w:rsidP="00C714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140F">
              <w:rPr>
                <w:rFonts w:ascii="TH SarabunPSK" w:hAnsi="TH SarabunPSK" w:cs="TH SarabunPSK"/>
                <w:b/>
                <w:bCs/>
                <w:sz w:val="28"/>
              </w:rPr>
              <w:t xml:space="preserve">-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พื้นที่ปลูกไม้โตเร็วที่เพิ่มขึ้น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</w:rPr>
              <w:br/>
              <w:t xml:space="preserve">- 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จำนวนวิสาหกิจชุมชนผลิตไม้สับที่เพิ่มขึ้น</w:t>
            </w:r>
          </w:p>
          <w:p w14:paraId="464AB0BE" w14:textId="77777777" w:rsidR="00553A6F" w:rsidRPr="00C7140F" w:rsidRDefault="00553A6F" w:rsidP="00C7140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</w:p>
        </w:tc>
      </w:tr>
      <w:tr w:rsidR="00553A6F" w14:paraId="627B9EB6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F871" w14:textId="77777777" w:rsidR="00553A6F" w:rsidRPr="00C7140F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DE1A3" w14:textId="77777777" w:rsidR="00553A6F" w:rsidRPr="00C7140F" w:rsidRDefault="00442ECA" w:rsidP="00C839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7140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เพิ่มพื้นที่ปลูกไม้โตเร็วตามโครงการโรงไฟฟ้าชุมชนเพื่อเศรษฐกิจฐานราก (ชีวมวล)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61B35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E96CD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BE215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D0E88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33526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AC00F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6BD56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A8DCB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E80D6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14E49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5175E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E4A9C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13E3B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D2524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6A967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D874B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BC2EE6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60018D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284973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96A8B3" w14:textId="77777777" w:rsidR="00553A6F" w:rsidRPr="00C7140F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2D8C2" w14:textId="77777777" w:rsidR="00553A6F" w:rsidRPr="00C7140F" w:rsidRDefault="00442ECA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พพ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กรมวิชาการเกษตร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กรมพัฒนาที่ดิน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</w:rPr>
              <w:t xml:space="preserve"> </w:t>
            </w:r>
            <w:r w:rsidRPr="00C7140F">
              <w:rPr>
                <w:rFonts w:ascii="TH SarabunPSK" w:hAnsi="TH SarabunPSK" w:cs="TH SarabunPSK"/>
                <w:sz w:val="28"/>
              </w:rPr>
              <w:br w:type="page"/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กรมส่งเสริมสหกรณ์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สปก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กรมป่าไม้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อ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อ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7140F">
              <w:rPr>
                <w:rFonts w:ascii="TH SarabunPSK" w:hAnsi="TH SarabunPSK" w:cs="TH SarabunPSK"/>
                <w:sz w:val="28"/>
                <w:cs/>
                <w:lang w:val="th-TH"/>
              </w:rPr>
              <w:t>ป</w:t>
            </w:r>
            <w:r w:rsidRPr="00C7140F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7140F">
              <w:rPr>
                <w:rFonts w:ascii="TH SarabunPSK" w:hAnsi="TH SarabunPSK" w:cs="TH SarabunPSK"/>
                <w:sz w:val="28"/>
              </w:rPr>
              <w:t>GISTDA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D25C60" w14:textId="6DE076F5" w:rsidR="00553A6F" w:rsidRPr="00C7140F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E96CF" w14:textId="574081A6" w:rsidR="00553A6F" w:rsidRPr="00C7140F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C450F" w14:textId="77777777" w:rsidR="00553A6F" w:rsidRPr="00C7140F" w:rsidRDefault="00442ECA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7140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มีเชื้อเพลิงจากไม้โตเร็วเพียงพอในการผลิตไฟฟ้าของโรงไฟฟ้าชุมชนเพื่อเศรษฐกิจฐานรากในพื้นที่</w:t>
            </w:r>
            <w:r w:rsidRPr="00C7140F">
              <w:rPr>
                <w:rFonts w:ascii="TH SarabunPSK" w:eastAsia="Times New Roman" w:hAnsi="TH SarabunPSK" w:cs="TH SarabunPSK"/>
                <w:sz w:val="28"/>
                <w:cs/>
              </w:rPr>
              <w:br/>
              <w:t xml:space="preserve">- </w:t>
            </w:r>
            <w:r w:rsidRPr="00C7140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เพื่อให้เกษตรกรมีความมั่นใจในการปลูกไม้โตเร็วเนื่องจากตลาดมีความต้องการที่แน่นอน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43B1" w14:textId="77777777" w:rsidR="00553A6F" w:rsidRPr="00C7140F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C7140F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พื้นที่ปลูกไม้โตเร็วเพิ่มขึ้น</w:t>
            </w:r>
          </w:p>
        </w:tc>
      </w:tr>
      <w:tr w:rsidR="00553A6F" w14:paraId="0AF9539C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9BE9" w14:textId="77777777" w:rsidR="00553A6F" w:rsidRPr="00C8399B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E13C8" w14:textId="77777777" w:rsidR="00553A6F" w:rsidRPr="00C8399B" w:rsidRDefault="00442ECA" w:rsidP="00C839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สนับสนุนการจัดตั้งวิสาหกิจชุมชนผลิตเชื้อเพลิงชีวมวล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9CD33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20CCC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1BDD5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C7868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A41A6D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96AFF9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E9BE45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353C9A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62AA20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2560B9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FC5D8B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9D6A25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FE06AD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C52F0A3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E69C98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1244F7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EC9816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937475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E79F12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CE450B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B5FC1" w14:textId="77777777" w:rsidR="00553A6F" w:rsidRPr="00C8399B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พพ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56820" w14:textId="77777777" w:rsidR="00553A6F" w:rsidRPr="00C8399B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๓๐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๐๐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5497" w14:textId="77777777" w:rsidR="00553A6F" w:rsidRPr="00C8399B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1EAD7" w14:textId="77777777" w:rsidR="00553A6F" w:rsidRPr="00C8399B" w:rsidRDefault="00442ECA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เกษตรกรเกิดการรวมกลุ่มจัดตั้งวิสาหกิจชุมชนผลิตเชื้อเพลิงชีวมวลอย่างยั่งยืน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069B" w14:textId="77777777" w:rsidR="00553A6F" w:rsidRPr="00C8399B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8399B">
              <w:rPr>
                <w:rFonts w:ascii="TH SarabunPSK" w:eastAsiaTheme="minorEastAsia" w:hAnsi="TH SarabunPSK" w:cs="TH SarabunPSK"/>
                <w:strike/>
                <w:sz w:val="28"/>
                <w:cs/>
                <w:lang w:val="th-TH"/>
              </w:rPr>
              <w:t>๒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จำนวนวิสาหกิจชุมชนผลิตเชื้อเพลิงชีวมวลที่เพิ่มขึ้น</w:t>
            </w:r>
          </w:p>
        </w:tc>
      </w:tr>
      <w:tr w:rsidR="00C8399B" w14:paraId="5BE9E346" w14:textId="77777777" w:rsidTr="00A43B03">
        <w:trPr>
          <w:trHeight w:val="454"/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093F59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๒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FEB3B" w14:textId="77777777" w:rsidR="00C8399B" w:rsidRPr="00C8399B" w:rsidRDefault="00C8399B" w:rsidP="00C8399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สนับสนุนต้นกล้า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</w:rPr>
              <w:t>/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การเพาะต้นกล้า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</w:rPr>
              <w:t>/</w:t>
            </w: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จัดทีมพี่เลี้ยงให้เกษตรกรเพื่อปลูกไม้โตเร็ว และติดตามผลการดำเนินการ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803597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949EC6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9BDF42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D0ABD6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5D07D0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016C95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AF8EE8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0A4103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6CC4B0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C28169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EB5B28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14E858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225781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83BA0C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850B17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075C0E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6351BC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439288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594134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271A8A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2183E" w14:textId="77777777" w:rsidR="00C8399B" w:rsidRPr="00C8399B" w:rsidRDefault="00C8399B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399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กรมป่าไม้</w:t>
            </w:r>
            <w:r w:rsidRPr="00C8399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8399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กษ</w:t>
            </w:r>
            <w:r w:rsidRPr="00C8399B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 w:rsidRPr="00C8399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r w:rsidRPr="00C839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ED8E2F4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7A213" w14:textId="60BAA5D4" w:rsidR="00C8399B" w:rsidRP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1A16C" w14:textId="73789EC3" w:rsidR="00C8399B" w:rsidRP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A8300" w14:textId="77777777" w:rsidR="00C8399B" w:rsidRPr="00C8399B" w:rsidRDefault="00C8399B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8399B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เพื่อให้เกษตรกรที่สนใจ มีความมั่นใจ และมีความรู้ในการปลูกไม้โตเร็วเพื่อผลิตพลังงานเพิ่มขึ้น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7DE1" w14:textId="77777777" w:rsidR="00C8399B" w:rsidRP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8399B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พื้นที่ปลูกไม้โตเร็วเพื่อพลังงาน เพิ่มขึ้น</w:t>
            </w:r>
          </w:p>
        </w:tc>
      </w:tr>
      <w:tr w:rsidR="00C8399B" w14:paraId="79B7E85E" w14:textId="77777777" w:rsidTr="00A43B03">
        <w:trPr>
          <w:trHeight w:val="454"/>
          <w:jc w:val="center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C0D9A9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AEB15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86400" behindDoc="0" locked="0" layoutInCell="1" allowOverlap="1" wp14:anchorId="6B40EAB8" wp14:editId="34799845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0</wp:posOffset>
                  </wp:positionV>
                  <wp:extent cx="182880" cy="266700"/>
                  <wp:effectExtent l="0" t="0" r="0" b="0"/>
                  <wp:wrapNone/>
                  <wp:docPr id="80" name="TextBox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TextBox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89472" behindDoc="0" locked="0" layoutInCell="1" allowOverlap="1" wp14:anchorId="37D3599F" wp14:editId="4221F856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0</wp:posOffset>
                  </wp:positionV>
                  <wp:extent cx="182880" cy="266700"/>
                  <wp:effectExtent l="0" t="0" r="0" b="0"/>
                  <wp:wrapNone/>
                  <wp:docPr id="81" name="TextBox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TextBox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ส่งเสริมปลูกไ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ม้เศรษฐกิจเพื่อเศรษฐกิจ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สังคมและสิ่งแวดล้อมอย่างยั่งยืน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516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C9C5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A581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50A9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5476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7106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C271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46CA2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83D12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BA8D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072FD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81D7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2C7D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7765A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2459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3595F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89935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A5E4C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04D7F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CA57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45735" w14:textId="77777777" w:rsidR="00C8399B" w:rsidRDefault="00C8399B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23971" w14:textId="756F9C7E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24578" w14:textId="55D37F24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FE6E1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เป้าหมายการดำเนินงาน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 xml:space="preserve">2561-2563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รวมพื้นที่ </w:t>
            </w:r>
            <w:r>
              <w:rPr>
                <w:rFonts w:ascii="TH SarabunPSK" w:hAnsi="TH SarabunPSK" w:cs="TH SarabunPSK"/>
                <w:sz w:val="28"/>
              </w:rPr>
              <w:t xml:space="preserve">68,690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ไร่</w:t>
            </w:r>
            <w:r>
              <w:rPr>
                <w:rFonts w:ascii="TH SarabunPSK" w:hAnsi="TH SarabunPSK" w:cs="TH SarabunPSK"/>
                <w:sz w:val="28"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ทั้งไม้โตเร็วและไม้โตช้า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4138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พื้นที่ปลูกไม้โตเร็ว</w:t>
            </w:r>
            <w:r>
              <w:rPr>
                <w:rFonts w:ascii="TH SarabunPSK" w:hAnsi="TH SarabunPSK" w:cs="TH SarabunPSK"/>
                <w:sz w:val="28"/>
              </w:rPr>
              <w:br/>
              <w:t xml:space="preserve">2561-2563: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ปลูกไม้โตเร็วเป็นพื้นที่ </w:t>
            </w:r>
            <w:r>
              <w:rPr>
                <w:rFonts w:ascii="TH SarabunPSK" w:hAnsi="TH SarabunPSK" w:cs="TH SarabunPSK"/>
                <w:sz w:val="28"/>
              </w:rPr>
              <w:t xml:space="preserve">59,900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ไร่</w:t>
            </w:r>
          </w:p>
        </w:tc>
      </w:tr>
      <w:tr w:rsidR="00C8399B" w14:paraId="212ACCC2" w14:textId="77777777" w:rsidTr="00A43B03">
        <w:trPr>
          <w:trHeight w:val="454"/>
          <w:jc w:val="center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5A5510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E047A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โครงการส่งเสริมจัดทำ</w:t>
            </w:r>
            <w:r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แปลงสาธิต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การปลูกบำรุงไม้เศรษฐกิจ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EA8F7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4F41B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8A9F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3D54C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A8ECB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4AE7B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66905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7B17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01B7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A7A06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1132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893E9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F4F4D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07E7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5F4F9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3B5F2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7D55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F3415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D130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EE3D3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6D0C5" w14:textId="77777777" w:rsidR="00C8399B" w:rsidRDefault="00C8399B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3FB78" w14:textId="2DC15B2D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305A1" w14:textId="6DD391AE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ABE5ED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เป้าหมายการดำเนินงานปลูกในปี </w:t>
            </w:r>
            <w:r>
              <w:rPr>
                <w:rFonts w:ascii="TH SarabunPSK" w:hAnsi="TH SarabunPSK" w:cs="TH SarabunPSK"/>
                <w:sz w:val="28"/>
              </w:rPr>
              <w:t xml:space="preserve">2560 - 2563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พื้นที่</w:t>
            </w:r>
            <w:r>
              <w:rPr>
                <w:rFonts w:ascii="TH SarabunPSK" w:hAnsi="TH SarabunPSK" w:cs="TH SarabunPSK"/>
                <w:sz w:val="28"/>
              </w:rPr>
              <w:t xml:space="preserve"> 9,920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ไร่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ทั้งไม้โตเร็วและไม้โตช้า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996C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พื้นที่ปลูกไม้โตเร็ว</w:t>
            </w:r>
            <w:r>
              <w:rPr>
                <w:rFonts w:ascii="TH SarabunPSK" w:hAnsi="TH SarabunPSK" w:cs="TH SarabunPSK"/>
                <w:sz w:val="28"/>
              </w:rPr>
              <w:br/>
              <w:t>2560-2563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: 6,500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ไร่</w:t>
            </w:r>
          </w:p>
        </w:tc>
      </w:tr>
      <w:tr w:rsidR="00C8399B" w14:paraId="654FB588" w14:textId="77777777" w:rsidTr="00A43B03">
        <w:trPr>
          <w:trHeight w:val="454"/>
          <w:jc w:val="center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E02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D226C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ส่งเสริมการปลูกไม้</w:t>
            </w:r>
            <w:r w:rsidRPr="00C8399B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โตเร็วเพื่อเป็นพลังงานทดแทน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E2C14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DD77F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DE54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2964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691E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7598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56E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DBB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F47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D46AA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CA6C6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CA8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6E25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F62FF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BDA7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BAF7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63C9E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05DA8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5AB0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E2F51" w14:textId="77777777" w:rsidR="00C8399B" w:rsidRDefault="00C8399B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9E3C1" w14:textId="77777777" w:rsidR="00C8399B" w:rsidRDefault="00C8399B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35F32" w14:textId="6888B339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7D336" w14:textId="5F508B04" w:rsidR="00C8399B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E947D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ปี </w:t>
            </w:r>
            <w:r>
              <w:rPr>
                <w:rFonts w:ascii="TH SarabunPSK" w:hAnsi="TH SarabunPSK" w:cs="TH SarabunPSK"/>
                <w:sz w:val="28"/>
              </w:rPr>
              <w:t xml:space="preserve">2562-2563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พื้นที่ </w:t>
            </w:r>
            <w:r>
              <w:rPr>
                <w:rFonts w:ascii="TH SarabunPSK" w:hAnsi="TH SarabunPSK" w:cs="TH SarabunPSK"/>
                <w:sz w:val="28"/>
              </w:rPr>
              <w:t xml:space="preserve">1,807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ไร่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907" w14:textId="77777777" w:rsidR="00C8399B" w:rsidRDefault="00C8399B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พื้นที่ปลูกไม้โตเร็ว</w:t>
            </w:r>
            <w:r>
              <w:rPr>
                <w:rFonts w:ascii="TH SarabunPSK" w:hAnsi="TH SarabunPSK" w:cs="TH SarabunPSK"/>
                <w:sz w:val="28"/>
              </w:rPr>
              <w:br/>
              <w:t>2562-2563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: 196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ไร่</w:t>
            </w:r>
          </w:p>
        </w:tc>
      </w:tr>
      <w:tr w:rsidR="00553A6F" w14:paraId="0434FB14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0324" w14:textId="77777777" w:rsidR="00553A6F" w:rsidRDefault="00442ECA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942A9" w14:textId="77777777" w:rsidR="00553A6F" w:rsidRPr="00C45429" w:rsidRDefault="00442ECA" w:rsidP="00C45429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สร้างกลไกในการกำกับ ดูแล ควบคุมการผลิตและการใช้เชื้อเพลิงชีวมวลจากไม้โตเร็ว (กลไกขับเคลื่อน)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F2B48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C337C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FFD14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CCAB8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9E89B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D747F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B2572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8632D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018A3E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213EA5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6D1CC6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F5DA28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BEFEAF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3D445B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744D85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CEC7D3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D4C1B2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178D8C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9E236F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C1F833" w14:textId="77777777" w:rsidR="00553A6F" w:rsidRPr="00C45429" w:rsidRDefault="00553A6F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B69B6" w14:textId="77777777" w:rsidR="00553A6F" w:rsidRPr="00C45429" w:rsidRDefault="00442ECA" w:rsidP="00C4542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พพ</w:t>
            </w:r>
            <w:r w:rsidRPr="00C45429">
              <w:rPr>
                <w:rFonts w:ascii="TH SarabunPSK" w:hAnsi="TH SarabunPSK" w:cs="TH SarabunPSK"/>
                <w:sz w:val="28"/>
                <w:cs/>
              </w:rPr>
              <w:t>./</w:t>
            </w: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กรมวิชาการเกษตร</w:t>
            </w:r>
            <w:r w:rsidRPr="00C45429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กรมพัฒนาที่ดิน</w:t>
            </w:r>
            <w:r w:rsidRPr="00C45429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กรมป่าไม้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349E4" w14:textId="2FF1F537" w:rsidR="00553A6F" w:rsidRPr="00C45429" w:rsidRDefault="00442ECA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 xml:space="preserve"> </w:t>
            </w:r>
            <w:r w:rsidR="00882056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69821" w14:textId="705913DF" w:rsidR="00553A6F" w:rsidRPr="00C45429" w:rsidRDefault="00882056" w:rsidP="00C4542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6FDD5" w14:textId="77777777" w:rsidR="00553A6F" w:rsidRPr="00C45429" w:rsidRDefault="00442ECA" w:rsidP="00C45429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เพื่อให้เกิดความสมดุลระหว่างผู้ผลิตและผู้ใช้เชื้อเพลิงอย่างมีเสถียรภาพ และเป็นธรรม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B80A" w14:textId="77777777" w:rsidR="00553A6F" w:rsidRPr="00C45429" w:rsidRDefault="00442ECA" w:rsidP="00C4542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เกษตรกร</w:t>
            </w:r>
            <w:r w:rsidRPr="00C45429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ผู้สนใจมีความรู้เกี่ยวกับการปลูกไม้โตเร็วและใช้เป็นข้อมูลประกอบการตัดสินใจได้</w:t>
            </w:r>
          </w:p>
        </w:tc>
      </w:tr>
      <w:tr w:rsidR="00553A6F" w14:paraId="7EC6143D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DE85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5843F" w14:textId="77777777" w:rsidR="00553A6F" w:rsidRPr="00C45429" w:rsidRDefault="00442ECA" w:rsidP="00C839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45429">
              <w:rPr>
                <w:rFonts w:ascii="TH SarabunPSK" w:hAnsi="TH SarabunPSK" w:cs="TH SarabunPSK"/>
                <w:sz w:val="28"/>
                <w:cs/>
                <w:lang w:val="th-TH"/>
              </w:rPr>
              <w:t>การจัดทำฐานข้อมูลผู้ผลิตและผู้ใช้เชื้อเพลิงชีวมวลจากไม้โตเร็ว</w:t>
            </w:r>
          </w:p>
          <w:p w14:paraId="159F6431" w14:textId="77777777" w:rsidR="00553A6F" w:rsidRPr="00C45429" w:rsidRDefault="00553A6F" w:rsidP="00C8399B">
            <w:pPr>
              <w:spacing w:after="0" w:line="240" w:lineRule="auto"/>
              <w:ind w:left="24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376A8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BD01E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BD48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44F3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A123CB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6D89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1163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8F1122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0F935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5198B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1BCE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9C6E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19BD0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B33DF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E4BC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D2F7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61AD23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3BDC33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7B6B1D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C92887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49997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พพ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4E176" w14:textId="2FD689CA" w:rsidR="00553A6F" w:rsidRPr="00882056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A6121" w14:textId="03A2C6FA" w:rsidR="00553A6F" w:rsidRPr="00C45429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D132C" w14:textId="77777777" w:rsidR="00553A6F" w:rsidRPr="00C45429" w:rsidRDefault="00442ECA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เพื่อให้ได้ข้อมูลอุปสงค์อุปทานของไม้โตเร็ว จากโรงไฟฟ้า โรงงานอุตสาหกรรม ผู้ปลูกไม้ และโรงผลิตชีวมวลทั้งในรูปของบริษัทเอกชน และวิสาหกิจชุมชนในพื้นที่ สำหรับนำมาวางแผนการสนับสนุนการผลิตและการใช้เชื้อเพลิงชีวมวล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2CD7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 xml:space="preserve">ฐานข้อมูลของพื้นที่ปลูกไม้โตเร็ว วิสาหกิจชุมชน 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(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ผู้ผลิต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 xml:space="preserve">) 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โรงไฟฟ้าและโรงงานอุตสาหกรรมที่ใช้ชีวมวลเป็นเชื้อเพลิง</w:t>
            </w:r>
          </w:p>
        </w:tc>
      </w:tr>
      <w:tr w:rsidR="00C82DE7" w14:paraId="2CB55DDB" w14:textId="77777777" w:rsidTr="00C82DE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5ABB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C45429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 w:rsidRPr="00C45429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C45429">
              <w:rPr>
                <w:rFonts w:ascii="TH SarabunIT๙" w:eastAsiaTheme="minorEastAsia" w:hAnsi="TH SarabunIT๙" w:cs="TH SarabunIT๙" w:hint="cs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C6111" w14:textId="77777777" w:rsidR="00C82DE7" w:rsidRPr="00C82DE7" w:rsidRDefault="00C82DE7" w:rsidP="00C82DE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</w:pPr>
            <w:r w:rsidRPr="00C82DE7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กำหนด</w:t>
            </w:r>
            <w:r w:rsidRPr="00C82DE7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มาตรการจูงใจหรือแนวทางการสนับสนุนการใช้เชื้อเพลิงชีวมวลจากไม้โตเร็วในโรงงานอุตสาหกรรม</w:t>
            </w:r>
          </w:p>
          <w:p w14:paraId="34E4BEAA" w14:textId="77777777" w:rsidR="00C82DE7" w:rsidRPr="00C45429" w:rsidRDefault="00C82DE7" w:rsidP="00C82DE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35267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D20AB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B2580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A7020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C402F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72CA1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8095D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BE556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A090F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A3EBE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5E501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F1301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08FDAE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F8E0D7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D66FC5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8AC655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E7AF0E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336F72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474D90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7795E7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EC436" w14:textId="77777777" w:rsidR="00C82DE7" w:rsidRPr="00C45429" w:rsidRDefault="00C82DE7" w:rsidP="00C82D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542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D7A5137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A7FBA" w14:textId="5470E798" w:rsidR="00C82DE7" w:rsidRPr="00C45429" w:rsidRDefault="00882056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2C6C2" w14:textId="0A718A90" w:rsidR="00C82DE7" w:rsidRPr="00C45429" w:rsidRDefault="00882056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FBF31" w14:textId="77777777" w:rsidR="00C82DE7" w:rsidRPr="00C45429" w:rsidRDefault="00C82DE7" w:rsidP="00C82DE7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</w:pPr>
            <w:r w:rsidRPr="00C45429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เพื่อให้ได้มาตรการ</w:t>
            </w:r>
            <w:r w:rsidRPr="00C45429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หรือแนวทางการสนับสนุนการใช้เชื้อเพลิงชีวมวลจาก</w:t>
            </w:r>
            <w:r w:rsidRPr="00C45429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br/>
            </w:r>
            <w:r w:rsidRPr="00C45429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ไม้โตเร็วในโรงงานอุตสาหกรรม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95E9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</w:pPr>
            <w:r w:rsidRPr="00C45429">
              <w:rPr>
                <w:rFonts w:ascii="TH SarabunIT๙" w:eastAsiaTheme="minorEastAsia" w:hAnsi="TH SarabunIT๙" w:cs="TH SarabunIT๙" w:hint="cs"/>
                <w:sz w:val="28"/>
                <w:cs/>
                <w:lang w:val="th-TH"/>
              </w:rPr>
              <w:t>สัดส่วนการใช้เชื้อเพลิง</w:t>
            </w:r>
          </w:p>
          <w:p w14:paraId="5562070D" w14:textId="77777777" w:rsidR="00C82DE7" w:rsidRPr="00C45429" w:rsidRDefault="00C82DE7" w:rsidP="00C82DE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</w:pPr>
            <w:r w:rsidRPr="00C45429">
              <w:rPr>
                <w:rFonts w:ascii="TH SarabunIT๙" w:eastAsiaTheme="minorEastAsia" w:hAnsi="TH SarabunIT๙" w:cs="TH SarabunIT๙" w:hint="cs"/>
                <w:sz w:val="28"/>
                <w:cs/>
                <w:lang w:val="th-TH"/>
              </w:rPr>
              <w:t>ชีวมวลจากไม้โตเร็วในโรงงานอุตสาหกรรมเพิ่มขึ้น</w:t>
            </w:r>
          </w:p>
        </w:tc>
      </w:tr>
      <w:tr w:rsidR="00553A6F" w14:paraId="14A08453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761F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="00C82DE7">
              <w:rPr>
                <w:rFonts w:ascii="TH SarabunPSK" w:eastAsiaTheme="minorEastAsia" w:hAnsi="TH SarabunPSK" w:cs="TH SarabunPSK" w:hint="cs"/>
                <w:sz w:val="28"/>
                <w:cs/>
                <w:lang w:val="th-TH"/>
              </w:rPr>
              <w:t>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65BC1" w14:textId="77777777" w:rsidR="00553A6F" w:rsidRPr="00C45429" w:rsidRDefault="00442ECA" w:rsidP="00C4542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 xml:space="preserve">สร้างรูปแบบช่องทางการตลาดระหว่างวิสาหกิจชุมชนผู้ผลิตเชื้อเพลิงและโรงงานผู้ใช้ให้เกิดความสมดุลทั้งด้านปริมาณ คุณภาพและราคา 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AC27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2664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9B975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CA270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0497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090C9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F59F0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A541C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F97CD5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36B5DE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0EBF239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B82FD4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0F978E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35FD9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4FB133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4DD5DB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1214B7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B18886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CF409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ECC3E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37A56" w14:textId="77777777" w:rsidR="00553A6F" w:rsidRPr="00C45429" w:rsidRDefault="00442ECA" w:rsidP="00C83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542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กษ</w:t>
            </w:r>
            <w:r w:rsidRPr="00C45429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</w:p>
          <w:p w14:paraId="131908CA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2F52A" w14:textId="40DD6FB5" w:rsidR="00553A6F" w:rsidRPr="00C45429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4268C" w14:textId="0A1351D7" w:rsidR="00553A6F" w:rsidRPr="00C45429" w:rsidRDefault="00882056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79DFB" w14:textId="77777777" w:rsidR="00553A6F" w:rsidRPr="00C45429" w:rsidRDefault="00C45429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="00442ECA"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เพื่อให้เกิดการซื้อขายเชื้อเพลิงชีวมวลไม้โตเร็ว อย่างยั่งยืน เช่น มี</w:t>
            </w:r>
            <w:r w:rsidR="00442ECA" w:rsidRPr="00C45429">
              <w:rPr>
                <w:rFonts w:ascii="TH SarabunPSK" w:eastAsia="Times New Roman" w:hAnsi="TH SarabunPSK" w:cs="TH SarabunPSK"/>
                <w:sz w:val="28"/>
              </w:rPr>
              <w:t xml:space="preserve"> Contract farming </w:t>
            </w:r>
            <w:r w:rsidR="00442ECA"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ระหว่างโรงงานผู้ใช้และกลุ่มผู้ผลิตชีวมวล เป็นต้น</w:t>
            </w:r>
            <w:r w:rsidR="00442ECA" w:rsidRPr="00C45429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14:paraId="053466DA" w14:textId="77777777" w:rsidR="00553A6F" w:rsidRPr="00C45429" w:rsidRDefault="00442ECA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</w:rPr>
              <w:t xml:space="preserve">- </w:t>
            </w: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เพื่อมีช่องทางการซื้อขาย มากขึ้น เช่น การซื้อขายผ่านตลาดออนไลน์ เป็นต้น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634E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รูปแบบช่องทางการ ตลาดระหว่างวิสาหกิจชุมชนกับโรงงานผู้ใช้</w:t>
            </w:r>
          </w:p>
        </w:tc>
      </w:tr>
      <w:tr w:rsidR="00553A6F" w14:paraId="47B53AD3" w14:textId="77777777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796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๓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 w:rsidR="00C82DE7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๔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8919D" w14:textId="77777777" w:rsidR="00553A6F" w:rsidRPr="00C45429" w:rsidRDefault="00442ECA" w:rsidP="00C4542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ให้มีมาตรฐานแนะนำสำหรับเชื้อเพลิงชีวมวล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71212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D14CF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3FBA0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90C54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AADF3D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42F023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036BC5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4A448D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4A2D9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83F91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B6456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4F5BC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3F382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17D45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F9F00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3A228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0CC99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5CAEC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68232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D966C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09A68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พพ</w:t>
            </w:r>
            <w:r w:rsidRPr="00C45429"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05448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C45429">
              <w:rPr>
                <w:rFonts w:ascii="TH SarabunPSK" w:eastAsiaTheme="minorEastAsia" w:hAnsi="TH SarabunPSK" w:cs="TH SarabunPSK" w:hint="cs"/>
                <w:sz w:val="28"/>
                <w:cs/>
                <w:lang w:val="th-TH"/>
              </w:rPr>
              <w:t>๔</w:t>
            </w:r>
            <w:r w:rsidRPr="00C4542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Pr="00C45429">
              <w:rPr>
                <w:rFonts w:ascii="TH SarabunPSK" w:eastAsiaTheme="minorEastAsia" w:hAnsi="TH SarabunPSK" w:cs="TH SarabunPSK" w:hint="cs"/>
                <w:sz w:val="28"/>
                <w:cs/>
                <w:lang w:val="th-TH"/>
              </w:rPr>
              <w:t>๙๖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3974" w14:textId="77777777" w:rsidR="00553A6F" w:rsidRPr="00C45429" w:rsidRDefault="00553A6F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EF52D" w14:textId="77777777" w:rsidR="00553A6F" w:rsidRPr="00C45429" w:rsidRDefault="00442ECA" w:rsidP="00C8399B">
            <w:pPr>
              <w:tabs>
                <w:tab w:val="left" w:pos="709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45429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เพื่อให้มีมาตรฐานแนะนำสำหรับการซื้อขายเชื้อเพลิงชีวมวล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979D" w14:textId="77777777" w:rsidR="00553A6F" w:rsidRPr="00C45429" w:rsidRDefault="00442ECA" w:rsidP="00C8399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C45429">
              <w:rPr>
                <w:rFonts w:ascii="TH SarabunPSK" w:eastAsiaTheme="minorEastAsia" w:hAnsi="TH SarabunPSK" w:cs="TH SarabunPSK"/>
                <w:sz w:val="28"/>
                <w:cs/>
                <w:lang w:val="th-TH"/>
              </w:rPr>
              <w:t>ได้มาตรฐานแนะนำเบื้องต้นของเชื้อเพลิงชีวมวล</w:t>
            </w:r>
          </w:p>
        </w:tc>
      </w:tr>
    </w:tbl>
    <w:p w14:paraId="0E9E93DC" w14:textId="77777777" w:rsidR="00553A6F" w:rsidRDefault="00553A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sz w:val="40"/>
          <w:szCs w:val="40"/>
        </w:rPr>
        <w:sectPr w:rsidR="00553A6F">
          <w:headerReference w:type="first" r:id="rId12"/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749B2547" w14:textId="50BFC92C" w:rsidR="00553A6F" w:rsidRPr="00FE628F" w:rsidRDefault="00442ECA" w:rsidP="00C45429">
      <w:pPr>
        <w:keepNext/>
        <w:spacing w:before="240" w:after="60"/>
        <w:jc w:val="thaiDistribute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 w:rsidRPr="00FE628F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๖</w:t>
      </w:r>
      <w:r w:rsidR="00882056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 w:rsidRPr="00FE628F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 w:rsidRPr="00FE628F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F20422" w14:textId="2A8C539D" w:rsidR="00553A6F" w:rsidRPr="00C45429" w:rsidRDefault="00442ECA" w:rsidP="00C45429">
      <w:pPr>
        <w:spacing w:before="120" w:after="0" w:line="240" w:lineRule="auto"/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  <w:lang w:val="th-TH"/>
        </w:rPr>
      </w:pPr>
      <w:r w:rsidRPr="00C45429">
        <w:rPr>
          <w:rFonts w:ascii="TH SarabunPSK" w:eastAsiaTheme="minorEastAsia" w:hAnsi="TH SarabunPSK" w:cs="TH SarabunPSK"/>
          <w:sz w:val="36"/>
          <w:szCs w:val="36"/>
          <w:cs/>
        </w:rPr>
        <w:tab/>
      </w:r>
      <w:r w:rsidR="00882056" w:rsidRPr="00882056">
        <w:rPr>
          <w:rFonts w:ascii="TH SarabunPSK" w:eastAsiaTheme="minorEastAsia" w:hAnsi="TH SarabunPSK" w:cs="TH SarabunPSK" w:hint="cs"/>
          <w:b/>
          <w:bCs/>
          <w:sz w:val="36"/>
          <w:szCs w:val="36"/>
          <w:cs/>
        </w:rPr>
        <w:t>๖.</w:t>
      </w:r>
      <w:r w:rsidRPr="00882056">
        <w:rPr>
          <w:rFonts w:ascii="TH SarabunPSK" w:eastAsiaTheme="minorEastAsia" w:hAnsi="TH SarabunPSK" w:cs="TH SarabunPSK"/>
          <w:b/>
          <w:bCs/>
          <w:sz w:val="36"/>
          <w:szCs w:val="36"/>
          <w:cs/>
          <w:lang w:val="th-TH"/>
        </w:rPr>
        <w:t>๑</w:t>
      </w:r>
      <w:r w:rsidR="00882056">
        <w:rPr>
          <w:rFonts w:ascii="TH SarabunPSK" w:eastAsiaTheme="minorEastAsia" w:hAnsi="TH SarabunPSK" w:cs="TH SarabunPSK"/>
          <w:b/>
          <w:bCs/>
          <w:sz w:val="36"/>
          <w:szCs w:val="36"/>
          <w:cs/>
          <w:lang w:val="th-TH"/>
        </w:rPr>
        <w:tab/>
      </w:r>
      <w:r w:rsidRPr="00C45429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นโยบายและมาตรการส่งเสริมการใช้เชื้อเพลิงชีวมวลไม้โตเร็ว</w:t>
      </w:r>
      <w:r w:rsidRPr="00C45429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นอกจากการกำหนดมาตรการส่งเสริมจากส่วนกลางแล้ว ควรมีการบูรณาการความร่วมมือหน่วยงานในพื้นที่ อาทิ องค์กรปกครองส่วนท้องถิ่น เกษตรจังหวัด พาณิชย์จังหวัด พลังงานจังหวัด และสถาบันการเงิน เป็นต้น เพื่อเผยแพร่แนวทางส่งเสริมการจัดตั้งวิสาหกิจชุมชนผลิตเชื้อเพลิงชีวมวล สนับสนุนงบประมาณให้กับกลุ่มเกษตรกรที่รวมตัวกันเป็นวิสาหกิจชุมชน หรือ สหกรณ์การเกษตร เพื่อผลิตเชื้อเพลิงให้กับโรงไฟฟ้าและโรงงานที่ใช้เชื้อเพลิงชีวมวล</w:t>
      </w:r>
    </w:p>
    <w:p w14:paraId="2595898F" w14:textId="5D0A7B7F" w:rsidR="00553A6F" w:rsidRPr="00C45429" w:rsidRDefault="00442ECA" w:rsidP="00C45429">
      <w:pPr>
        <w:spacing w:before="120" w:after="0" w:line="240" w:lineRule="auto"/>
        <w:ind w:firstLine="720"/>
        <w:jc w:val="thaiDistribute"/>
        <w:rPr>
          <w:rFonts w:ascii="TH SarabunPSK" w:eastAsiaTheme="minorEastAsia" w:hAnsi="TH SarabunPSK" w:cs="TH SarabunPSK"/>
          <w:sz w:val="36"/>
          <w:szCs w:val="36"/>
        </w:rPr>
      </w:pP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ab/>
      </w:r>
      <w:r w:rsidR="00882056" w:rsidRPr="00882056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val="th-TH"/>
        </w:rPr>
        <w:t>๖.</w:t>
      </w:r>
      <w:r w:rsidRPr="00882056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val="th-TH"/>
        </w:rPr>
        <w:t>๒</w:t>
      </w:r>
      <w:r w:rsidR="00882056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ab/>
      </w:r>
      <w:r w:rsidRPr="00C45429">
        <w:rPr>
          <w:rFonts w:ascii="TH SarabunPSK" w:eastAsiaTheme="minorEastAsia" w:hAnsi="TH SarabunPSK" w:cs="TH SarabunPSK"/>
          <w:b/>
          <w:bCs/>
          <w:sz w:val="32"/>
          <w:szCs w:val="32"/>
          <w:cs/>
          <w:lang w:val="th-TH"/>
        </w:rPr>
        <w:t>กำหนดหลักเกณฑ์เงื่อนไขด้านเทคโนโลยีที่มีประสิทธิภาพในการกำจัดและไม่ส่งผลกระทบต่อสิ่งแวดล้อม</w:t>
      </w:r>
      <w:r w:rsidRPr="00C4542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โดยการออกระเบียบให้ติดตั้งเครื่องจักรใหม่เพื่อ ป้องกันการนำเข้าเครื่องจักรเก่า</w:t>
      </w:r>
      <w:r w:rsid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ที่ก่อให้เกิดมลพิษและผลกระทบต่อสุขภาพต่อประชาชน  รวมถึงให้มีการมีติดตั้งอุปกรณ์ดักฝุ่นแบบไฟฟ้าสถิต </w:t>
      </w:r>
      <w:r w:rsidRPr="00C45429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C45429">
        <w:rPr>
          <w:rFonts w:ascii="TH SarabunPSK" w:eastAsiaTheme="minorEastAsia" w:hAnsi="TH SarabunPSK" w:cs="TH SarabunPSK"/>
          <w:sz w:val="32"/>
          <w:szCs w:val="32"/>
        </w:rPr>
        <w:t xml:space="preserve">Electrostatic Precipitator: ESP) </w:t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เพื่อป้องกันฝุ่นจากเผาไหม้ไม่สมบูรณ์ที่ทำให้เกิดปัญหามลพิษเรื่อง</w:t>
      </w:r>
      <w:r w:rsid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br/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 xml:space="preserve">ฝุ่นละออง เช่น ฝุ่น </w:t>
      </w:r>
      <w:r w:rsidRPr="00C45429">
        <w:rPr>
          <w:rFonts w:ascii="TH SarabunPSK" w:eastAsiaTheme="minorEastAsia" w:hAnsi="TH SarabunPSK" w:cs="TH SarabunPSK"/>
          <w:sz w:val="32"/>
          <w:szCs w:val="32"/>
        </w:rPr>
        <w:t xml:space="preserve">PM </w:t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๒</w:t>
      </w:r>
      <w:r w:rsidRPr="00C45429">
        <w:rPr>
          <w:rFonts w:ascii="TH SarabunPSK" w:eastAsiaTheme="minorEastAsia" w:hAnsi="TH SarabunPSK" w:cs="TH SarabunPSK"/>
          <w:sz w:val="32"/>
          <w:szCs w:val="32"/>
          <w:cs/>
        </w:rPr>
        <w:t>.</w:t>
      </w:r>
      <w:r w:rsidRPr="00C45429">
        <w:rPr>
          <w:rFonts w:ascii="TH SarabunPSK" w:eastAsiaTheme="minorEastAsia" w:hAnsi="TH SarabunPSK" w:cs="TH SarabunPSK"/>
          <w:sz w:val="32"/>
          <w:szCs w:val="32"/>
          <w:cs/>
          <w:lang w:val="th-TH"/>
        </w:rPr>
        <w:t>๕ ในเมืองใหญ่และชุมชนใกล้โรงไฟฟ้า เป็นต้น</w:t>
      </w:r>
    </w:p>
    <w:p w14:paraId="74CAFA81" w14:textId="77777777" w:rsidR="00553A6F" w:rsidRDefault="00553A6F">
      <w:pPr>
        <w:spacing w:before="120" w:after="0" w:line="240" w:lineRule="auto"/>
        <w:ind w:firstLine="720"/>
        <w:rPr>
          <w:rFonts w:ascii="TH SarabunIT๙" w:eastAsiaTheme="minorEastAsia" w:hAnsi="TH SarabunIT๙" w:cs="TH SarabunIT๙"/>
          <w:sz w:val="36"/>
          <w:szCs w:val="36"/>
        </w:rPr>
      </w:pPr>
    </w:p>
    <w:p w14:paraId="29F9129D" w14:textId="77777777" w:rsidR="00553A6F" w:rsidRDefault="00442ECA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34BCC4D" w14:textId="77777777" w:rsidR="00553A6F" w:rsidRDefault="00442ECA">
      <w:pPr>
        <w:pStyle w:val="Default"/>
        <w:tabs>
          <w:tab w:val="left" w:pos="709"/>
          <w:tab w:val="left" w:pos="3544"/>
        </w:tabs>
        <w:spacing w:before="24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val="th-TH"/>
        </w:rPr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1DE999D0" w14:textId="790CA1EB" w:rsidR="00553A6F" w:rsidRDefault="00442ECA">
      <w:pPr>
        <w:pStyle w:val="1"/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bookmarkStart w:id="7" w:name="_Toc507598065"/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๙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แนวทางส่งเสริมและขจัดอุปสรรคในการนำขยะมูลฝอย</w:t>
      </w:r>
      <w:r w:rsidRPr="00C45429">
        <w:rPr>
          <w:rFonts w:ascii="TH SarabunIT๙" w:hAnsi="TH SarabunIT๙" w:cs="TH SarabunIT๙"/>
          <w:sz w:val="40"/>
          <w:cs/>
          <w:lang w:val="th-TH"/>
        </w:rPr>
        <w:t>ไปเป็นเชื้อเพลิง</w:t>
      </w:r>
      <w:r w:rsidRPr="00C45429">
        <w:rPr>
          <w:rStyle w:val="af9"/>
          <w:rFonts w:ascii="TH SarabunIT๙" w:hAnsi="TH SarabunIT๙" w:cs="TH SarabunIT๙"/>
          <w:b w:val="0"/>
          <w:bCs w:val="0"/>
          <w:sz w:val="48"/>
          <w:szCs w:val="48"/>
          <w:cs/>
        </w:rPr>
        <w:footnoteReference w:id="1"/>
      </w:r>
      <w:bookmarkEnd w:id="7"/>
      <w:r w:rsidRPr="00C45429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C45429">
        <w:rPr>
          <w:rFonts w:ascii="TH SarabunIT๙" w:hAnsi="TH SarabunIT๙" w:cs="TH SarabunIT๙" w:hint="cs"/>
          <w:sz w:val="40"/>
          <w:cs/>
          <w:lang w:val="th-TH"/>
        </w:rPr>
        <w:t>พลังงานทดแทน</w:t>
      </w:r>
    </w:p>
    <w:p w14:paraId="25BE935C" w14:textId="35EFE42E" w:rsidR="00553A6F" w:rsidRDefault="00442ECA">
      <w:pPr>
        <w:pStyle w:val="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</w:t>
      </w:r>
      <w:r w:rsidR="00E6624A">
        <w:rPr>
          <w:rFonts w:ascii="TH SarabunIT๙" w:hAnsi="TH SarabunIT๙" w:cs="TH SarabunIT๙" w:hint="cs"/>
          <w:i w:val="0"/>
          <w:iCs w:val="0"/>
          <w:sz w:val="42"/>
          <w:szCs w:val="42"/>
          <w:cs/>
          <w:lang w:val="th-TH"/>
        </w:rPr>
        <w:t>.</w:t>
      </w:r>
      <w:r w:rsidR="00E6624A"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เป้าหมายหรือผลอันพึงประสงค์และผลสัมฤทธิ์</w:t>
      </w:r>
    </w:p>
    <w:p w14:paraId="05EAD325" w14:textId="77777777" w:rsidR="00E6624A" w:rsidRDefault="00E6624A" w:rsidP="00E6624A">
      <w:pPr>
        <w:pStyle w:val="Default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๑.๑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</w:t>
      </w:r>
      <w:r w:rsidR="00442ECA" w:rsidRPr="00FE628F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ี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โรงกำจัดขยะเพื่อผลิต</w:t>
      </w:r>
      <w:r w:rsidR="00442ECA" w:rsidRPr="00FE628F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พลังงานทดแทน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ที่ช่วยลดปัญหา ขยะล้นเมือง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</w:rPr>
        <w:t>/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กำจัดผิดวิธี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</w:p>
    <w:p w14:paraId="6B2D7E03" w14:textId="77777777" w:rsidR="00E6624A" w:rsidRDefault="00E6624A" w:rsidP="00E6624A">
      <w:pPr>
        <w:pStyle w:val="Default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แก้ปัญหาสิ่งแวดล้อมและสุขภาพ ประชาชน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</w:rPr>
        <w:t>/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ชุมชน ยอมรับ ไม่ต่อต้าน</w:t>
      </w:r>
    </w:p>
    <w:p w14:paraId="5BA6A7B4" w14:textId="77777777" w:rsidR="00E6624A" w:rsidRDefault="00E6624A" w:rsidP="00E6624A">
      <w:pPr>
        <w:pStyle w:val="Default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เกิดการพัฒนาเทคโนโลยีในประเทศ สร้างงานและธุรกิจต่อเนื่อง</w:t>
      </w:r>
    </w:p>
    <w:p w14:paraId="5A60B91A" w14:textId="6F9327BD" w:rsidR="00553A6F" w:rsidRDefault="00E6624A" w:rsidP="00E6624A">
      <w:pPr>
        <w:pStyle w:val="Default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ส่งเสริมพลังงานทดแทน ลดการปล่อยก๊าซเรือนกระจก</w:t>
      </w:r>
    </w:p>
    <w:p w14:paraId="4BA9F927" w14:textId="2189958B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 w:rsidR="00E6624A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52C83DC9" w14:textId="77777777" w:rsidR="00553A6F" w:rsidRDefault="00442ECA" w:rsidP="00FE628F">
      <w:pPr>
        <w:pStyle w:val="Default"/>
        <w:tabs>
          <w:tab w:val="left" w:pos="709"/>
        </w:tabs>
        <w:spacing w:before="240"/>
        <w:ind w:firstLine="81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ระยะเวลา ๕ ปี</w:t>
      </w:r>
    </w:p>
    <w:p w14:paraId="66F72215" w14:textId="4440196F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 w:rsidR="00E6624A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799E9B95" w14:textId="77777777" w:rsidR="00E6624A" w:rsidRDefault="00E6624A" w:rsidP="00E6624A">
      <w:pPr>
        <w:pStyle w:val="Default"/>
        <w:tabs>
          <w:tab w:val="left" w:pos="709"/>
        </w:tabs>
        <w:spacing w:before="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๓.๑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มีแนวนโยบายที่ชัดเจนเพื่อเสนอต่อรัฐบาลเพื่อเพิ่มการผลิตพลังงาน</w:t>
      </w:r>
      <w:r w:rsidR="00442ECA" w:rsidRPr="00FE628F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ทดแทน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จากขยะ รวมทั้งมีแนวทางการขับเคลื่อนให้เกิดผลในทางปฏิบัติอย่างเป็นรูปธรรม</w:t>
      </w:r>
    </w:p>
    <w:p w14:paraId="54A2598F" w14:textId="77777777" w:rsidR="00E6624A" w:rsidRDefault="00E6624A" w:rsidP="00E6624A">
      <w:pPr>
        <w:pStyle w:val="Default"/>
        <w:tabs>
          <w:tab w:val="left" w:pos="709"/>
        </w:tabs>
        <w:spacing w:before="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๓.๒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ามารถช่วยแก้ไขปัญหาการบริหารการจัดการขยะได้ทั้งในองค์การปกครองส่วนท้องถิ่นที่มีขนาดเล็กและมีปริมาณขยะไม่มากนัก รวมตลอดถึงองค์การปกครองส่วนท้องถิ่นที่มีขนาดใหญ่และมีปริมาณขยะมาก</w:t>
      </w:r>
    </w:p>
    <w:p w14:paraId="4A6E2EF9" w14:textId="77777777" w:rsidR="00E6624A" w:rsidRDefault="00E6624A" w:rsidP="00E6624A">
      <w:pPr>
        <w:pStyle w:val="Default"/>
        <w:tabs>
          <w:tab w:val="left" w:pos="709"/>
        </w:tabs>
        <w:spacing w:before="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๓.๓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มีโรงกำจัดขยะเพื่อผลิต</w:t>
      </w:r>
      <w:r w:rsidR="00442ECA" w:rsidRPr="009E5698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พลังงานทดแทน</w:t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ที่เหมาะสมกับสภาพขยะมูลฝอยของไทย เพื่อนำไปดำเนินการแบบบูรณาการและขยายผลการจัดการไปยังองค์กรปกครองส่วนท้องถิ่น </w:t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อปท</w:t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 w:rsidR="00442ECA" w:rsidRPr="009E569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ที่มีความพร้อม</w:t>
      </w:r>
    </w:p>
    <w:p w14:paraId="7C18FD7C" w14:textId="36912DB1" w:rsidR="00553A6F" w:rsidRPr="00FE628F" w:rsidRDefault="00E6624A" w:rsidP="00E6624A">
      <w:pPr>
        <w:pStyle w:val="Default"/>
        <w:tabs>
          <w:tab w:val="left" w:pos="709"/>
        </w:tabs>
        <w:spacing w:before="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๓.๔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มีแนวทางและรูปแบบ 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</w:rPr>
        <w:t xml:space="preserve">Model) 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ในการส่งเสริมการผลิต</w:t>
      </w:r>
      <w:r w:rsidR="00442ECA" w:rsidRPr="00FE628F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พลังงานทดแทน</w:t>
      </w:r>
      <w:r w:rsidR="00442ECA" w:rsidRPr="00FE628F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จากขยะอย่างมีประสิทธิภาพโดยดึงภาคเอกชนเข้ามามีส่วนร่วมกับองค์กรปกครองส่วนท้องถิ่น</w:t>
      </w:r>
    </w:p>
    <w:p w14:paraId="4C48C13C" w14:textId="3424A738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7C6602">
        <w:rPr>
          <w:rFonts w:ascii="TH SarabunIT๙" w:hAnsi="TH SarabunIT๙" w:cs="TH SarabunIT๙" w:hint="cs"/>
          <w:i w:val="0"/>
          <w:iCs w:val="0"/>
          <w:sz w:val="40"/>
          <w:szCs w:val="40"/>
          <w:cs/>
        </w:rPr>
        <w:t xml:space="preserve"> 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767F215E" w14:textId="77777777" w:rsidR="00E6624A" w:rsidRDefault="00E6624A" w:rsidP="00E6624A">
      <w:pPr>
        <w:pStyle w:val="Default"/>
        <w:tabs>
          <w:tab w:val="left" w:pos="709"/>
        </w:tabs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๔.๑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งบประมาณแผ่นดิน</w:t>
      </w:r>
    </w:p>
    <w:p w14:paraId="21209164" w14:textId="77777777" w:rsidR="00E6624A" w:rsidRDefault="00E6624A" w:rsidP="00E6624A">
      <w:pPr>
        <w:pStyle w:val="Default"/>
        <w:tabs>
          <w:tab w:val="left" w:pos="709"/>
        </w:tabs>
        <w:ind w:left="720"/>
        <w:jc w:val="thaiDistribute"/>
        <w:rPr>
          <w:rStyle w:val="fontstyle01"/>
          <w:rFonts w:ascii="TH SarabunIT๙" w:hAnsi="TH SarabunIT๙" w:cs="TH SarabunIT๙"/>
          <w:color w:val="auto"/>
          <w:cs/>
          <w:lang w:val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๔.๒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 w:rsidR="00442ECA" w:rsidRPr="00FE628F">
        <w:rPr>
          <w:rStyle w:val="fontstyle01"/>
          <w:color w:val="auto"/>
          <w:cs/>
          <w:lang w:val="th-TH"/>
        </w:rPr>
        <w:t>งบประม</w:t>
      </w:r>
      <w:r w:rsidR="00442ECA" w:rsidRPr="00FE628F">
        <w:rPr>
          <w:rStyle w:val="fontstyle01"/>
          <w:rFonts w:hint="cs"/>
          <w:color w:val="auto"/>
          <w:cs/>
          <w:lang w:val="th-TH"/>
        </w:rPr>
        <w:t>า</w:t>
      </w:r>
      <w:r w:rsidR="00442ECA" w:rsidRPr="00FE628F">
        <w:rPr>
          <w:rStyle w:val="fontstyle01"/>
          <w:color w:val="auto"/>
          <w:cs/>
          <w:lang w:val="th-TH"/>
        </w:rPr>
        <w:t>ณกองทุนเพื่อส่งเสริมการอนุรักษ์พลังงาน</w:t>
      </w:r>
    </w:p>
    <w:p w14:paraId="240BA3C5" w14:textId="77777777" w:rsidR="00E6624A" w:rsidRDefault="00E6624A" w:rsidP="00E6624A">
      <w:pPr>
        <w:pStyle w:val="Default"/>
        <w:tabs>
          <w:tab w:val="left" w:pos="709"/>
        </w:tabs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  <w:r>
        <w:rPr>
          <w:rStyle w:val="fontstyle01"/>
          <w:rFonts w:ascii="TH SarabunIT๙" w:hAnsi="TH SarabunIT๙" w:cs="TH SarabunIT๙" w:hint="cs"/>
          <w:color w:val="auto"/>
          <w:cs/>
          <w:lang w:val="th-TH"/>
        </w:rPr>
        <w:t>๔.๓</w:t>
      </w:r>
      <w:r>
        <w:rPr>
          <w:rStyle w:val="fontstyle01"/>
          <w:rFonts w:ascii="TH SarabunIT๙" w:hAnsi="TH SarabunIT๙" w:cs="TH SarabunIT๙"/>
          <w:color w:val="auto"/>
          <w:cs/>
          <w:lang w:val="th-TH"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งบประมาณจากท้องถิ่น</w:t>
      </w:r>
    </w:p>
    <w:p w14:paraId="09B47BFC" w14:textId="1496FDF5" w:rsidR="00553A6F" w:rsidRPr="00E6624A" w:rsidRDefault="00E6624A" w:rsidP="00E6624A">
      <w:pPr>
        <w:pStyle w:val="Default"/>
        <w:tabs>
          <w:tab w:val="left" w:pos="709"/>
        </w:tabs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๔.๔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การร่วมลงทุนจากภาคเอกชน</w:t>
      </w:r>
    </w:p>
    <w:p w14:paraId="6C0532D5" w14:textId="6FAF896C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 xml:space="preserve">. 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1E7C0FBD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</w:p>
    <w:p w14:paraId="187490F7" w14:textId="0C84D318" w:rsidR="00553A6F" w:rsidRPr="00FE628F" w:rsidRDefault="009E5698" w:rsidP="00E6624A">
      <w:pPr>
        <w:tabs>
          <w:tab w:val="left" w:pos="1080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ขยะมูลฝอยเป็นปัญหาสำคัญที่นับวันทวีความรุนแรงยิ่งขึ้นและส่งผลต่อสุขภาพอนามัยของประชาชน รวมทั้งยังไม่ได้รับการแก้ไขและจัดการอย่างมีประสิทธิภาพ ข้อมูลรายงานสถานการณ์มลพิษของประเทศไทย ปี ๒๕๖๒ กรมควบคุมมลพิษ รายงานว่า ขยะมูลฝอยชุมชนมีปริมาณเกิดขึ้นประมาณ ๒๘.๗๑</w:t>
      </w:r>
      <w:r w:rsidR="00442ECA"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442ECA"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ล้านตัน อัตราการเกิดขยะมูลฝอยต่อคนเป็น ๑.๑๘ กิโลกรัม/คน/วัน ถูกคัดแยกและนำกลับไปใช้ประโยชน์ ๑๒.๕๒ ล้านตัน (ร้อยละ ๔๔) ขยะมูลฝอยที่เหลือจากการคัดแยกนำไปใช้ประโยชน์แล้วถูกนำไปกำจัดอย่างถูกต้อง ๙.๘๑ ล้านตัน (ร้อยละ ๓๔) (สถานที่กำจัดขยะมูลฝอยชุมชนและสถานีขนถ่ายขยะมูลฝอยชุมชนทั่วประเทศที่เปิดดำเนินการมี ๒,๖๖๖ แห่ง) กำจัดไม่ถูกต้อง ๖.๓๘ ล้านตัน (ร้อยละ ๒๒) ปริมาณขยะมูลฝอยชุมชนส่วนหนึ่งเป็นขยะพลาสติกประมาณ ๑.๙๑ ล้านตัน สามารถนำเข้าสู่ระบบรีไซเคิลประมาณ ๓๖๐,๐๐๐ ตัน แม้ว่า การจัดการขยะมูลฝอยชุมชนมีแนวโน้มดีขึ้นแต่ปริมาณขยะจำนวนมากที่ยังไม่ได้รับการแก้ไขอย่างถูกวิธี เนื่องจากองค์กรปกครองส่วนท้องถิ่นมีพื้นที่สำหรับใช้กำจัดขยะมูลฝอยอย่างจำกัดและหายากขึ้นทุกที อีกทั้งประชาชนบางส่วนยังขาดความรู้ความเข้าใจและขาดจิตสำนึกในการปรับเปลี่ยนพฤติกรรมในการคัดแยกและจัดการขยะ จึงทำให้เกิดการตกค้างโดยพบว่าขยะมีความชื้นสูงเนื่องจากมีขยะอินทรีย์รวมอยู่ด้วย จีงทำให้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 w:rsidRPr="00FE628F">
        <w:rPr>
          <w:rFonts w:ascii="TH SarabunIT๙" w:hAnsi="TH SarabunIT๙" w:cs="TH SarabunIT๙"/>
          <w:sz w:val="32"/>
          <w:szCs w:val="32"/>
          <w:cs/>
          <w:lang w:val="th-TH"/>
        </w:rPr>
        <w:t>ไม่เหมาะสมต่อการนำไปผลิตเป็นพลังงานเนื่องจากจะทำให้ได้ค่าความร้อนต่ำ โครงการที่เกี่ยวข้องกับ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การกำจัดขยะยังคงประสบกับปัญหาการประท้วงและคัดค้าน ทั้ง ๆ ที่โครงการเหล่านั้นเป็นไปเพื่อประโยชน์ของชุมชนเอง</w:t>
      </w:r>
    </w:p>
    <w:p w14:paraId="4AEA1C43" w14:textId="77777777" w:rsidR="00553A6F" w:rsidRPr="00FE628F" w:rsidRDefault="00442ECA" w:rsidP="00E6624A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การบริหารจัดการขยะเพื่อนำมาผลิตเป็นพลังงานเป็นทางเลือกหนึ่งในการช่วยกำจัดขยะที่เกิดขึ้นใหม่ทุกวันรวมถึงขยะที่ตกค้างอยู่ในพื้นที่ฝังกลบ อย่างไรก็ตามการนำขยะมูลฝอยไปเป็นเชื้อเพลิงผลิต</w:t>
      </w:r>
      <w:r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ยังมีปัญหาอุปสรรคหลายประการ ตั้งแต่ต้นน้ำ (การรวบรวมขยะและการสร้างความยอมรับ)</w:t>
      </w:r>
      <w:r w:rsidR="00EC542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-กลางน้ำ (การขนส่งขยะ)</w:t>
      </w:r>
      <w:r w:rsidR="00EC542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-ปลายน้ำ (การผลิตพลังงานและการควบคุมมลพิษ) ดังนั้น จึงจำเป็นต้องมีแนวทางส่งเสริมและขจัดอุปสรรคในการนำขยะมูลฝอยเพื่อผลิตเป็นเชื้อเพลิง ซึ่งที่ผ่านมารัฐบาลได้มอบหมายให้กระทรวงมหาดไทยและกระทรวงทรัพยากรธรรมชาติและสิ่งแวดล้อม เป็นหน่วยงานหลักในการขับเคลื่อนนโยบาย นอกจากนี้ คณะกรรมาธิการปฏิรูปด้านพลังงานได้ทำการศึกษาและวิเคราะห์แล้ว เห็นควรเสนอให้การนำขยะมูลฝอยไปเป็นเชื้อเพลิงเพื่อผลิต</w:t>
      </w:r>
      <w:r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เพื่อเป็นทางเลือกในการจะช่วยกำจัดขยะได้อย่างถูกวิธี เกิดมูลค่าเพิ่ม ช่วยลดปริมาณขยะตกค้างสะสมปัญหาสุขภาพและสิ่งแวดล้อม และปริมาณการปล่อยก๊าซเรือนกระจก </w:t>
      </w:r>
    </w:p>
    <w:p w14:paraId="124B0997" w14:textId="77777777" w:rsidR="00553A6F" w:rsidRPr="00FE628F" w:rsidRDefault="00442ECA" w:rsidP="00E6624A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แม้ว่ารัฐบาลได้กำหนดทิศทางและกลยุทธ์ในการบริหารจัดการขยะ ดังนี้  (๑) Roadmap 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การจัดการขยะมูลฝอยและของเสียที่ผ่านความเห็นชอบจากคณะกรรมการรักษาความสงบแห่งชาติ 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เมื่อ ๒๖ สิงหาคม ๒๕๕๗  ประกอบด้วย กรอบระยะเวลาในการดำเนินงานและขั้นตอนการกำจัดขยะมูลฝอย การสร้างรูปแบบการจัดการขยะทั้งที่เป็นมูลฝอยเก่าและมูลฝอยใหม่ การวางระเบียบการบริหารจัดการขยะ การสร้างวินัยของคนในชาติ แนวทางและระยะเวลาในการดำเนินการทั้งระยะเร่งด่วน ระยะปานกลาง และระยะยาว  (๒) แผนแม่บทการบริหารจัดการขยะมูลฝอยของประเทศ (พ.ศ. ๒๕๕๙-๒๕๖๔) โดยมีการวางกลไก</w:t>
      </w:r>
      <w:r w:rsidRPr="00EC5422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การขับเคลื่อนและมาตรการต่าง ๆ ได้แก่ การสร้างความรู้ ความเข้าใจเกี่ยวกับสาระความสำคัญของแผนแม่บทฯ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การใช้เครื่องมือและกลไกในการปรับเปลี่ยนพฤติกรรมของประชาชนในการบริโภคสินค้า การคัดแยกขยะเพื่อลดการใช้ การใช้ซ้ำ และนำกลับมาใช้ประโยชน์ใหม่ รวมทั้งการขับเคลื่อนองค์กรปกครองส่วนท้องถิ่น โดยการเสริมสร้างสมรรถนะและถ่ายทอดองค์ความรู เพื่อให้สามารถจัดทำแผนปฏิบัติการจัดการขยะมูลฝอย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ด้วยตนเอง การมีคณะกรรมการกำกับและขับเคลื่อนแผนแม่บทในระดับประเทศและระดับจังหวัดเพื่อขับเคลื่อนการดำเนินงานการจัดการขยะมูลฝอยและของเสียอันตรายอย่างเป็นระบบ (๓)  แผนปฏิบัติการจัดการขยะมูลฝอยของชุมชน “จังหวัดสะอาด” ซึ่งตั้งเป้าในการให้ขยะชุมชนที่เกิดขึ้นและขยะมูลฝอยที่ตกค้างได้รับการจัดการอย่างถูกต้องตามหลักวิชาการโดยสามารถนำมูลฝอยกลับมาใช้ประโยชน์เพิ่มมากขึ้น โดยจัดให้มีการรวมกลุ่มพื้นที่จัดการมูลฝอย (clusters) ทั้งนี้ ตามประกาศกระทรวงมหาดไทย เรื่อง การจัดการมูลฝอย พ.ศ. ๒๕๖๐ ลงวันที่  ๑๘ ตุลาคม พ.ศ. ๒๕๖๐ ได้กำหนดวิธีการกำจัดขยะมูลฝอย ได้แก่ (๑) การฝังกลบอย่างถูกหลักสุขาภิบาล (๒) การหมักทำปุ๋ยหรือก๊าซชีวภาพ  (๓) การกำจัดด้วยพลังงานความร้อน  (๔) การแปรสภาพเป็นเชื้อเพลิงหรือพลังงาน (๕) วิธีการอื่นตามที่กระทรวงมหาดไทยกำหนด หรือคณะกรรมการจังหวัด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ให้คำแนะนำตามที่เห็นสมควร</w:t>
      </w:r>
    </w:p>
    <w:p w14:paraId="63BB91C3" w14:textId="77777777" w:rsidR="00553A6F" w:rsidRPr="00FE628F" w:rsidRDefault="00442ECA" w:rsidP="00E6624A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การนำขยะมูลฝอยแปรรูปเพื่อเป็นพลังงานเป็นการจัดการขยะปลายทาง ซึ่งในทางปฏิบัตินั้น 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การดำเนินการจัดตั้งโรงงานกำจัดขยะที่มีพลังงานเป็นผลพลอยได้ยังประสบปัญหาหลายประการ เช่น 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การต่อต้านจากประชาชน ต้นทุนในการดำเนินการสูงมากเนื่องจาก ต้องนำเข้าเทคโนโลยีจากต่างประเทศและมีการติดตั้งระบบควบคุมมลพิษ อีกทั้งขั้นตอนและการก่อสร้าง</w:t>
      </w:r>
      <w:r w:rsidRPr="00FE628F">
        <w:rPr>
          <w:rStyle w:val="fontstyle01"/>
          <w:rFonts w:ascii="TH SarabunIT๙" w:hAnsi="TH SarabunIT๙" w:cs="TH SarabunIT๙"/>
          <w:color w:val="auto"/>
          <w:cs/>
          <w:lang w:val="th-TH"/>
        </w:rPr>
        <w:t>โครงการผลิตพลังงานทดแทนจากขยะ</w:t>
      </w:r>
      <w:r w:rsidRPr="00FE628F">
        <w:rPr>
          <w:rFonts w:ascii="TH SarabunIT๙" w:hAnsi="TH SarabunIT๙" w:cs="TH SarabunIT๙"/>
        </w:rPr>
        <w:t xml:space="preserve"> 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t>ต้องใช้เวลานาน</w:t>
      </w:r>
      <w:r w:rsidR="00EC542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การขาดกฎหมายบังคับให้มีการคัดแยกขยะ เป็นต้น จากปัญหาที่เกิดขึ้นดังกล่าว จึงเห็นควรให้มีการกำหนดแนวทาง/ข้อเสนอในการนำขยะมูลฝอยไปผลิต</w:t>
      </w:r>
      <w:r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พื่อให้การบริหารจัดการขยะเป็นไปอย่างมีประสิทธิภาพและแก้ไขปัญหาขยะมูลฝอยเป็นไปอย่างจริงจังเห็นผลเป็นรูปธรรมชัดเจนและเกิดประโยชน์สูงสุด รวมถึงการผลิต</w:t>
      </w:r>
      <w:r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จากขยะมูลฝอยเป็นไปตามเป้าหมายของแผนพัฒนา</w:t>
      </w:r>
      <w:r w:rsidRP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พลังงานทดแทนและพลังงานทางเลือก</w:t>
      </w:r>
      <w:r w:rsidR="00FE628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ของประเทศไทย พ.ศ.๒๕๖๑-๒๕๘๐ </w:t>
      </w:r>
      <w:r w:rsidR="00FE628F">
        <w:rPr>
          <w:rFonts w:ascii="TH SarabunIT๙" w:hAnsi="TH SarabunIT๙" w:cs="TH SarabunIT๙" w:hint="cs"/>
          <w:sz w:val="32"/>
          <w:szCs w:val="32"/>
          <w:cs/>
          <w:lang w:val="th-TH"/>
        </w:rPr>
        <w:t>(</w:t>
      </w:r>
      <w:r w:rsidRPr="00FE628F">
        <w:rPr>
          <w:rFonts w:ascii="TH SarabunIT๙" w:hAnsi="TH SarabunIT๙" w:cs="TH SarabunIT๙"/>
          <w:sz w:val="32"/>
          <w:szCs w:val="32"/>
        </w:rPr>
        <w:t>AEDP</w:t>
      </w:r>
      <w:r w:rsidRPr="00FE628F">
        <w:rPr>
          <w:rFonts w:ascii="TH SarabunIT๙" w:hAnsi="TH SarabunIT๙" w:cs="TH SarabunIT๙"/>
          <w:sz w:val="32"/>
          <w:szCs w:val="32"/>
          <w:cs/>
          <w:lang w:val="th-TH"/>
        </w:rPr>
        <w:t>๒๐๑๘)</w:t>
      </w:r>
    </w:p>
    <w:p w14:paraId="2DD3D09D" w14:textId="77777777" w:rsidR="00553A6F" w:rsidRDefault="00553A6F" w:rsidP="00E6624A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F6EAA8" w14:textId="77777777" w:rsidR="00553A6F" w:rsidRDefault="00442ECA">
      <w:pPr>
        <w:ind w:left="131"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6894FDC7" w14:textId="77777777" w:rsidR="00553A6F" w:rsidRDefault="00442ECA" w:rsidP="00E6624A">
      <w:pPr>
        <w:pStyle w:val="Default"/>
        <w:tabs>
          <w:tab w:val="left" w:pos="709"/>
        </w:tabs>
        <w:spacing w:before="120"/>
        <w:ind w:firstLine="108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การดำเนินโครงการแปรรูปขยะเป็นเชื้อเพลิงเพื่อผลิต</w:t>
      </w:r>
      <w:r w:rsidRPr="00EC5422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พลังงานทดแทน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ในลักษณะ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การเป็นหุ้นส่วนระหว่างรัฐและเอกชน หรือ </w:t>
      </w:r>
      <w:r w:rsidRPr="00EC5422">
        <w:rPr>
          <w:rFonts w:ascii="TH SarabunIT๙" w:hAnsi="TH SarabunIT๙" w:cs="TH SarabunIT๙"/>
          <w:color w:val="auto"/>
          <w:sz w:val="32"/>
          <w:szCs w:val="32"/>
        </w:rPr>
        <w:t xml:space="preserve">Public-Private Partnerships (PPPs)”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ะเป็นทางเลือกที่ดีและเหมาะสมที่สุดสำหรับประเทศไทยเนื่องจากสามารถใช้จุดแข็งของภาคเอกชนในเรื่ององค์ความรู้ด้านเทคโนโลยี ประสบการณ์ในการดำเนินงาน เงินทุน และจุดแข็งของภาครัฐในการช่วยลดความเสี่ยงในเรื่องการจัดหาขยะมา</w:t>
      </w:r>
      <w:r w:rsidRPr="00EC5422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แปรรูปเป็นพลังงานทดแทน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เนื่องจากรัฐเป็นผู้ร่วมลงทุนจึงสามารถกำหนดนโยบายในการนำขยะไปกำจัดได้เอง นอกจากนี้ภาครัฐไม่ต้องลงทุนโรง</w:t>
      </w:r>
      <w:r w:rsidRPr="00EC5422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>งาน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เองทั้งหมด ทำให้สามารถดำเนินการได้ครอบคลุมพื้นที่ทั่วประเทศ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ภาครัฐ ในที่นี้หมายถึง อปท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ที่มีหน้าที่กำจัดขยะตามกฎหมาย ได้แก่ เทศบาล อบจ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อบต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และองค์การปกครองท้องถิ่นรูปแบบพิเศษอื่น ๆ 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กรุงเทพมหานคร เมืองพัทยา</w:t>
      </w:r>
      <w:r w:rsidRPr="00EC5422"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</w:p>
    <w:p w14:paraId="1DC3CDAA" w14:textId="77777777" w:rsidR="00E6624A" w:rsidRDefault="00E6624A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BB341F3" w14:textId="748B4430" w:rsidR="00553A6F" w:rsidRDefault="00442ECA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ข้อเสนอแนวทางดำเนินการปฏิรูป</w:t>
      </w:r>
    </w:p>
    <w:p w14:paraId="16F5C326" w14:textId="77777777" w:rsidR="00553A6F" w:rsidRDefault="00442ECA" w:rsidP="00E86178">
      <w:pPr>
        <w:pStyle w:val="afe"/>
        <w:numPr>
          <w:ilvl w:val="1"/>
          <w:numId w:val="6"/>
        </w:numPr>
        <w:spacing w:after="120"/>
        <w:ind w:left="80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ข้อเสนอต่อกระทรวงมหาดไทย</w:t>
      </w:r>
    </w:p>
    <w:p w14:paraId="6D4C414C" w14:textId="77777777" w:rsidR="00553A6F" w:rsidRPr="00EC5422" w:rsidRDefault="00442ECA">
      <w:pPr>
        <w:ind w:left="14" w:hanging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5422">
        <w:rPr>
          <w:rFonts w:ascii="TH SarabunIT๙" w:hAnsi="TH SarabunIT๙" w:cs="TH SarabunIT๙"/>
          <w:sz w:val="32"/>
          <w:szCs w:val="32"/>
        </w:rPr>
        <w:tab/>
      </w: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ตามที่รัฐบาลได้มอบหมายให้กระทรวงมหาดไทย เป็นหน่วยงานหลักในการรับผิดชอบจัดทำแผน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การบริหารจัดการขยะมูลฝอยของประเทศ โดยบูรณาการร่วมกับหน่วยงานอื่นที่เกี่ยวข้อง เช่น กระทรวงทรัพยากรธรรมชาติและสิ่งแวดล้อม กระทรวงพลังงาน เป็นต้น เพื่อแก้ไขปัญหาขยะมูลฝอยให้เห็นผลอย่างเป็นรูปธรรมชัดเจน เห็นสมควรพิจารณาให้กรมส่งเสริมการปกครองท้องถิ่นดำเนินการ ดังนี้</w:t>
      </w:r>
    </w:p>
    <w:p w14:paraId="2171FF2A" w14:textId="77777777" w:rsidR="008F7860" w:rsidRPr="008F7860" w:rsidRDefault="00442ECA" w:rsidP="00E86178">
      <w:pPr>
        <w:pStyle w:val="afe"/>
        <w:numPr>
          <w:ilvl w:val="1"/>
          <w:numId w:val="7"/>
        </w:numPr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ติดตามความก้าวหน้าการดำเนินการ</w:t>
      </w:r>
      <w:r w:rsidRPr="00EC5422">
        <w:rPr>
          <w:rStyle w:val="fontstyle01"/>
          <w:rFonts w:ascii="TH SarabunIT๙" w:hAnsi="TH SarabunIT๙" w:cs="TH SarabunIT๙"/>
          <w:color w:val="auto"/>
          <w:cs/>
          <w:lang w:val="th-TH"/>
        </w:rPr>
        <w:t>โครงการกำจัดขยะเพื่อผลิตพลังงานทดแทน</w:t>
      </w:r>
      <w:r w:rsidRPr="00EC5422">
        <w:rPr>
          <w:rFonts w:ascii="TH SarabunIT๙" w:hAnsi="TH SarabunIT๙" w:cs="TH SarabunIT๙"/>
        </w:rPr>
        <w:t xml:space="preserve"> </w:t>
      </w: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ที่ผ่านการพิจารณาจากคณะกรรมการกลางจัดการสิ่งปฏิกูลและมูลฝอย และได้รับอนุมัติให้ดำเนินการ</w:t>
      </w:r>
    </w:p>
    <w:p w14:paraId="2D56C028" w14:textId="77777777" w:rsidR="00553A6F" w:rsidRPr="008F7860" w:rsidRDefault="00442ECA" w:rsidP="00E86178">
      <w:pPr>
        <w:pStyle w:val="afe"/>
        <w:numPr>
          <w:ilvl w:val="1"/>
          <w:numId w:val="7"/>
        </w:numPr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8F7860"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พิจารณากำหนดอัตราค่ากำจัดขยะ ในแต่ละเทคโนโลยีให้เหมาะสมกับปัจจุบัน</w:t>
      </w:r>
    </w:p>
    <w:p w14:paraId="74168676" w14:textId="77777777" w:rsidR="008F7860" w:rsidRPr="008F7860" w:rsidRDefault="00442ECA" w:rsidP="00E86178">
      <w:pPr>
        <w:pStyle w:val="afe"/>
        <w:numPr>
          <w:ilvl w:val="1"/>
          <w:numId w:val="7"/>
        </w:numPr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ออกระเบียบ</w:t>
      </w:r>
      <w:r w:rsidRPr="00EC5422">
        <w:rPr>
          <w:rFonts w:ascii="TH SarabunIT๙" w:hAnsi="TH SarabunIT๙" w:cs="TH SarabunIT๙"/>
          <w:sz w:val="32"/>
          <w:szCs w:val="32"/>
          <w:cs/>
        </w:rPr>
        <w:t>/</w:t>
      </w: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ข้อกำหนด ในการจัดเก็บขยะแยกประเภท เพื่อให้การใช้ประโยชน์จากขยะ</w:t>
      </w:r>
      <w:r w:rsidR="00EC5422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EC5422">
        <w:rPr>
          <w:rFonts w:ascii="TH SarabunIT๙" w:hAnsi="TH SarabunIT๙" w:cs="TH SarabunIT๙"/>
          <w:sz w:val="32"/>
          <w:szCs w:val="32"/>
          <w:cs/>
          <w:lang w:val="th-TH"/>
        </w:rPr>
        <w:t>ในการผลิตพลังงานทดแทนเป็นไปอย่างมีประสิทธิภาพสูงสุด</w:t>
      </w:r>
    </w:p>
    <w:p w14:paraId="1F314518" w14:textId="77777777" w:rsidR="00553A6F" w:rsidRPr="008F7860" w:rsidRDefault="00442ECA" w:rsidP="00E86178">
      <w:pPr>
        <w:pStyle w:val="afe"/>
        <w:numPr>
          <w:ilvl w:val="1"/>
          <w:numId w:val="7"/>
        </w:numPr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8F7860">
        <w:rPr>
          <w:rFonts w:ascii="TH SarabunIT๙" w:hAnsi="TH SarabunIT๙" w:cs="TH SarabunIT๙"/>
          <w:sz w:val="32"/>
          <w:szCs w:val="32"/>
          <w:cs/>
          <w:lang w:val="th-TH"/>
        </w:rPr>
        <w:t>ลดขั้นตอน ระยะเวลาในการพิจารณาโครงการผลิตพลังงานทดแทนจากขยะให้เร็วขึ้น</w:t>
      </w:r>
    </w:p>
    <w:p w14:paraId="403476AC" w14:textId="77777777" w:rsidR="00553A6F" w:rsidRDefault="00553A6F">
      <w:pPr>
        <w:pStyle w:val="afe"/>
        <w:ind w:left="14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B96CDE" w14:textId="77777777" w:rsidR="00553A6F" w:rsidRDefault="00442ECA" w:rsidP="00E86178">
      <w:pPr>
        <w:pStyle w:val="afe"/>
        <w:numPr>
          <w:ilvl w:val="1"/>
          <w:numId w:val="6"/>
        </w:numPr>
        <w:tabs>
          <w:tab w:val="left" w:pos="284"/>
        </w:tabs>
        <w:spacing w:after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ข้อเสนอต่อกระทรวงทรัพยากรธรรมชาติและสิ่งแวดล้อม</w:t>
      </w:r>
    </w:p>
    <w:p w14:paraId="5F9245F5" w14:textId="77777777" w:rsidR="00553A6F" w:rsidRDefault="00442ECA" w:rsidP="009E5698">
      <w:pPr>
        <w:tabs>
          <w:tab w:val="left" w:pos="284"/>
        </w:tabs>
        <w:spacing w:after="0" w:line="240" w:lineRule="auto"/>
        <w:ind w:left="14" w:hanging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พิจารณาให้กรมควบคุมมลพิษ และกรมส่งเสริมคุณภาพสิ่งแวดล้อม ร่วมกันดำเนินการ ดังนี้</w:t>
      </w:r>
    </w:p>
    <w:p w14:paraId="0992A285" w14:textId="77777777" w:rsidR="009E5698" w:rsidRPr="009E5698" w:rsidRDefault="00442ECA" w:rsidP="00E86178">
      <w:pPr>
        <w:pStyle w:val="afe"/>
        <w:numPr>
          <w:ilvl w:val="1"/>
          <w:numId w:val="8"/>
        </w:numPr>
        <w:tabs>
          <w:tab w:val="left" w:pos="1440"/>
          <w:tab w:val="left" w:pos="1800"/>
        </w:tabs>
        <w:spacing w:after="0" w:line="240" w:lineRule="auto"/>
        <w:ind w:left="9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8F7860">
        <w:rPr>
          <w:rFonts w:ascii="TH SarabunIT๙" w:hAnsi="TH SarabunIT๙" w:cs="TH SarabunIT๙"/>
          <w:sz w:val="32"/>
          <w:szCs w:val="32"/>
          <w:cs/>
          <w:lang w:val="th-TH"/>
        </w:rPr>
        <w:t>สำรวจและจัดทำฐานข้อมูลปริมาณขยะมูลฝอยชุมช</w:t>
      </w:r>
      <w:r w:rsidR="008F7860" w:rsidRPr="008F7860">
        <w:rPr>
          <w:rFonts w:ascii="TH SarabunIT๙" w:hAnsi="TH SarabunIT๙" w:cs="TH SarabunIT๙"/>
          <w:sz w:val="32"/>
          <w:szCs w:val="32"/>
          <w:cs/>
          <w:lang w:val="th-TH"/>
        </w:rPr>
        <w:t>นที่เกิดขึ้นในประเทศไทยให้มีคว</w:t>
      </w:r>
      <w:r w:rsidR="008F7860" w:rsidRPr="008F7860">
        <w:rPr>
          <w:rFonts w:ascii="TH SarabunIT๙" w:hAnsi="TH SarabunIT๙" w:cs="TH SarabunIT๙" w:hint="cs"/>
          <w:sz w:val="32"/>
          <w:szCs w:val="32"/>
          <w:cs/>
          <w:lang w:val="th-TH"/>
        </w:rPr>
        <w:t>าม</w:t>
      </w:r>
      <w:r w:rsidRPr="008F7860">
        <w:rPr>
          <w:rFonts w:ascii="TH SarabunIT๙" w:hAnsi="TH SarabunIT๙" w:cs="TH SarabunIT๙"/>
          <w:sz w:val="32"/>
          <w:szCs w:val="32"/>
          <w:cs/>
          <w:lang w:val="th-TH"/>
        </w:rPr>
        <w:t>ทันสมัย และเผยแพร่ต่อสาธารณะ</w:t>
      </w:r>
    </w:p>
    <w:p w14:paraId="59718BFA" w14:textId="77777777" w:rsidR="009E5698" w:rsidRPr="009E5698" w:rsidRDefault="00442ECA" w:rsidP="00E86178">
      <w:pPr>
        <w:pStyle w:val="afe"/>
        <w:numPr>
          <w:ilvl w:val="1"/>
          <w:numId w:val="8"/>
        </w:numPr>
        <w:tabs>
          <w:tab w:val="left" w:pos="1440"/>
          <w:tab w:val="left" w:pos="1800"/>
        </w:tabs>
        <w:spacing w:after="0" w:line="240" w:lineRule="auto"/>
        <w:ind w:left="9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9E5698">
        <w:rPr>
          <w:rFonts w:ascii="TH SarabunIT๙" w:hAnsi="TH SarabunIT๙" w:cs="TH SarabunIT๙"/>
          <w:sz w:val="32"/>
          <w:szCs w:val="32"/>
          <w:cs/>
          <w:lang w:val="th-TH"/>
        </w:rPr>
        <w:t>บูรณาการร่วมกับกระทรวงมหาดไทยในการสำรวจและจัดทำฐานข้อมูลปริมาณขยะมูลฝอยชุมชนของประเทศให้เป็นข้อมูลชุดเดียวกัน</w:t>
      </w:r>
    </w:p>
    <w:p w14:paraId="7413D07B" w14:textId="77777777" w:rsidR="009E5698" w:rsidRPr="009E5698" w:rsidRDefault="00442ECA" w:rsidP="00E86178">
      <w:pPr>
        <w:pStyle w:val="afe"/>
        <w:numPr>
          <w:ilvl w:val="1"/>
          <w:numId w:val="8"/>
        </w:numPr>
        <w:tabs>
          <w:tab w:val="left" w:pos="1440"/>
          <w:tab w:val="left" w:pos="1800"/>
        </w:tabs>
        <w:spacing w:after="0" w:line="240" w:lineRule="auto"/>
        <w:ind w:left="9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9E5698">
        <w:rPr>
          <w:rFonts w:ascii="TH SarabunIT๙" w:hAnsi="TH SarabunIT๙" w:cs="TH SarabunIT๙"/>
          <w:sz w:val="32"/>
          <w:szCs w:val="32"/>
          <w:cs/>
          <w:lang w:val="th-TH"/>
        </w:rPr>
        <w:t>สำรวจและวิเคราะห์องค์ประกอบของขยะชุมชนพร้อมจัดทำฐานข้อมูล</w:t>
      </w:r>
    </w:p>
    <w:p w14:paraId="3731F6A5" w14:textId="77777777" w:rsidR="00553A6F" w:rsidRPr="009E5698" w:rsidRDefault="00442ECA" w:rsidP="00E86178">
      <w:pPr>
        <w:pStyle w:val="afe"/>
        <w:numPr>
          <w:ilvl w:val="1"/>
          <w:numId w:val="8"/>
        </w:numPr>
        <w:tabs>
          <w:tab w:val="left" w:pos="1440"/>
          <w:tab w:val="left" w:pos="1800"/>
        </w:tabs>
        <w:spacing w:after="0" w:line="240" w:lineRule="auto"/>
        <w:ind w:left="9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9E5698">
        <w:rPr>
          <w:rFonts w:ascii="TH SarabunIT๙" w:hAnsi="TH SarabunIT๙" w:cs="TH SarabunIT๙"/>
          <w:sz w:val="32"/>
          <w:szCs w:val="32"/>
          <w:cs/>
          <w:lang w:val="th-TH"/>
        </w:rPr>
        <w:t>ผลักดันให้มีการบังคับใช้กฎหมายในการคัดแยกขยะ</w:t>
      </w:r>
    </w:p>
    <w:p w14:paraId="12CFEA71" w14:textId="77777777" w:rsidR="009E5698" w:rsidRPr="008F7860" w:rsidRDefault="009E5698" w:rsidP="009E5698">
      <w:pPr>
        <w:pStyle w:val="afe"/>
        <w:tabs>
          <w:tab w:val="left" w:pos="1440"/>
        </w:tabs>
        <w:spacing w:after="0" w:line="240" w:lineRule="auto"/>
        <w:ind w:left="135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D61A400" w14:textId="77777777" w:rsidR="00553A6F" w:rsidRDefault="00442ECA" w:rsidP="00B765F5">
      <w:pPr>
        <w:tabs>
          <w:tab w:val="left" w:pos="28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ข้อเสนอต่อกระทรวงพลังงาน</w:t>
      </w:r>
    </w:p>
    <w:p w14:paraId="35DD819F" w14:textId="77777777" w:rsidR="009E5698" w:rsidRDefault="00442ECA" w:rsidP="009E5698">
      <w:pPr>
        <w:spacing w:after="0" w:line="240" w:lineRule="auto"/>
        <w:ind w:left="14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พิจารณาให้สำนักงานคณะกรรมการกำกับกิจการพลังงาน สำนักงานนโยบายและแผนพลังงาน และกรมพัฒนาพลังงานทดแทนและอนุรักษ์พลังงาน ร่วมกันดำเนินการ ดังนี้</w:t>
      </w:r>
    </w:p>
    <w:p w14:paraId="0DC280A3" w14:textId="45B56D82" w:rsidR="008F7860" w:rsidRPr="009E5698" w:rsidRDefault="00442ECA" w:rsidP="00E6624A">
      <w:pPr>
        <w:tabs>
          <w:tab w:val="left" w:pos="1800"/>
        </w:tabs>
        <w:spacing w:after="0" w:line="240" w:lineRule="auto"/>
        <w:ind w:left="14" w:firstLine="10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3.1) 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ร่วมกันพิจารณากำหนดราคารับซื้อไฟฟ้าในรูปแบบ </w:t>
      </w:r>
      <w:r>
        <w:rPr>
          <w:rFonts w:ascii="TH SarabunIT๙" w:hAnsi="TH SarabunIT๙" w:cs="TH SarabunIT๙"/>
          <w:sz w:val="32"/>
          <w:szCs w:val="32"/>
        </w:rPr>
        <w:t xml:space="preserve">FiT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ให้มีความเหมาะสมกับสภาวการณ์ปัจจุบัน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F7860">
        <w:rPr>
          <w:rFonts w:ascii="TH SarabunIT๙" w:hAnsi="TH SarabunIT๙" w:cs="TH SarabunIT๙"/>
          <w:sz w:val="32"/>
          <w:szCs w:val="32"/>
          <w:cs/>
          <w:lang w:val="th-TH"/>
        </w:rPr>
        <w:t>และประกาศรับซื้อไฟฟ้าจากขยะชุมชน</w:t>
      </w:r>
    </w:p>
    <w:p w14:paraId="79CDB8D0" w14:textId="5C36E812" w:rsidR="008F7860" w:rsidRDefault="00442ECA" w:rsidP="00E6624A">
      <w:pPr>
        <w:tabs>
          <w:tab w:val="left" w:pos="1800"/>
        </w:tabs>
        <w:spacing w:after="0" w:line="240" w:lineRule="auto"/>
        <w:ind w:left="14" w:firstLine="1066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3.2) 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ให้สำนักงานคณะกรรมการกำกับกิจการพลังงานปรับปรุงกฎ ระเบียบ ขั้นตอนการรับซื้อไฟฟ้าจากขยะชุมชนให้มีความคล่องตัว และรวดเร็วยิ่งขึ้น</w:t>
      </w:r>
    </w:p>
    <w:p w14:paraId="64380E54" w14:textId="4171DE32" w:rsidR="009E5698" w:rsidRDefault="00442ECA" w:rsidP="00E6624A">
      <w:pPr>
        <w:tabs>
          <w:tab w:val="left" w:pos="1800"/>
        </w:tabs>
        <w:spacing w:after="0" w:line="240" w:lineRule="auto"/>
        <w:ind w:left="14" w:firstLine="1066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3.3) 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กำหนดมาตรการจูงใจด้านราคาซื้อ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ขายไฟฟ้าประเภทโรงไฟฟ้าขยะ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เพื่อหามาตรการจูงใจด้านต่าง ๆ โดยควร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พิจารณาถึงความเป็นไปได้ในการส่งเสริมให้เป็นโรงไฟฟ้าแบบ </w:t>
      </w:r>
      <w:r>
        <w:rPr>
          <w:rFonts w:ascii="TH SarabunIT๙" w:hAnsi="TH SarabunIT๙" w:cs="TH SarabunIT๙"/>
          <w:sz w:val="32"/>
          <w:szCs w:val="32"/>
        </w:rPr>
        <w:t xml:space="preserve">Firm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เพื่อช่วยเสริมความมั่นคงด้านพลังงาน</w:t>
      </w:r>
    </w:p>
    <w:p w14:paraId="558A95A4" w14:textId="4865EDF8" w:rsidR="00553A6F" w:rsidRDefault="00442ECA" w:rsidP="00E6624A">
      <w:pPr>
        <w:tabs>
          <w:tab w:val="left" w:pos="1800"/>
        </w:tabs>
        <w:spacing w:after="0" w:line="240" w:lineRule="auto"/>
        <w:ind w:left="14" w:firstLine="10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3.4) 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กำหนดหลักเกณฑ์เงื่อนไขด้านเทคโนโลยีที่มีประสิทธิภาพในการกำจัดและไม่ส่งผลกระทบต่อสิ่งแวดล้อม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ารติดตั้งเครื่องจักรใหม่เพื่อป้องกันการนำเข้าเครื่องจักรเก่าที่ก่อให้เกิดมลพิษและผลกระทบต่อสุขภาพต่อประชาชน  รวมถึงการมีอุปกรณ์ดักฝุ่นแบบไฟฟ้าสถิต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Electrostatic Precipitator: ESP)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หรืออุปกรณ์อื่นๆ เพื่อป้องกันฝุ่นจากเผาไหม้ไม่สมบูรณ์ที่ทำให้เกิดปัญหามลพิษเรื่องฝุ่นละออง เช่น ฝุ่น </w:t>
      </w:r>
      <w:r>
        <w:rPr>
          <w:rFonts w:ascii="TH SarabunIT๙" w:hAnsi="TH SarabunIT๙" w:cs="TH SarabunIT๙"/>
          <w:sz w:val="32"/>
          <w:szCs w:val="32"/>
        </w:rPr>
        <w:t xml:space="preserve">PM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 ในเมืองใหญ่และชุมชนใกล้โรงไฟฟ้า เป็นต้น</w:t>
      </w:r>
    </w:p>
    <w:p w14:paraId="409B8859" w14:textId="77777777" w:rsidR="009E5698" w:rsidRDefault="009E5698" w:rsidP="009E5698">
      <w:pPr>
        <w:spacing w:after="0" w:line="240" w:lineRule="auto"/>
        <w:ind w:left="14" w:firstLine="70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9CA9B05" w14:textId="77777777" w:rsidR="00553A6F" w:rsidRDefault="009E5698" w:rsidP="00B765F5">
      <w:pPr>
        <w:tabs>
          <w:tab w:val="left" w:pos="284"/>
        </w:tabs>
        <w:spacing w:after="120"/>
        <w:ind w:left="14" w:hanging="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442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ข้อเสนอต่อกระทรวงอุตสาหกรรม</w:t>
      </w:r>
    </w:p>
    <w:p w14:paraId="5CA9DCBE" w14:textId="21AC6178" w:rsidR="00553A6F" w:rsidRDefault="00442ECA" w:rsidP="00E6624A">
      <w:pPr>
        <w:pStyle w:val="afe"/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4.1) 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สำรวจและจัดทำฐานข้อมูลปริมาณขยะอุตสาหกรรมที่มีศักยภาพสามารถนำมาผลิตพลังงาน </w:t>
      </w:r>
    </w:p>
    <w:p w14:paraId="7B863B43" w14:textId="6D240757" w:rsidR="00553A6F" w:rsidRDefault="00442ECA" w:rsidP="00E6624A">
      <w:pPr>
        <w:pStyle w:val="afe"/>
        <w:tabs>
          <w:tab w:val="left" w:pos="1800"/>
        </w:tabs>
        <w:ind w:left="0"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4.2)</w:t>
      </w:r>
      <w:r w:rsidR="009E569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6624A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ควบคุม กำกับ ดูแลไม่ให้มีการลักลอบทิ้งกากของเสีย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ขยะอุตสาหกรรมรวมกับขยะชุมชน </w:t>
      </w:r>
    </w:p>
    <w:p w14:paraId="679C7C2A" w14:textId="77777777" w:rsidR="00553A6F" w:rsidRDefault="00553A6F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5436CA" w14:textId="77777777" w:rsidR="00553A6F" w:rsidRDefault="00442EC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ผลที่คาดว่าจะได้รับ</w:t>
      </w:r>
    </w:p>
    <w:p w14:paraId="2EC6D3ED" w14:textId="77777777" w:rsidR="009E5698" w:rsidRDefault="00442ECA" w:rsidP="00B765F5">
      <w:pPr>
        <w:spacing w:after="120"/>
        <w:ind w:left="288" w:firstLine="43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ด้านผลผลิต</w:t>
      </w:r>
    </w:p>
    <w:p w14:paraId="1CBCFE58" w14:textId="77777777" w:rsidR="00553A6F" w:rsidRPr="0014252C" w:rsidRDefault="009E5698" w:rsidP="0014252C">
      <w:pPr>
        <w:spacing w:after="0"/>
        <w:ind w:firstLine="70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252C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1425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42ECA" w:rsidRPr="0014252C">
        <w:rPr>
          <w:rFonts w:ascii="TH SarabunIT๙" w:hAnsi="TH SarabunIT๙" w:cs="TH SarabunIT๙"/>
          <w:sz w:val="32"/>
          <w:szCs w:val="32"/>
          <w:cs/>
          <w:lang w:val="th-TH"/>
        </w:rPr>
        <w:t>มีแนวทาง</w:t>
      </w:r>
      <w:r w:rsidR="00442ECA" w:rsidRPr="0014252C">
        <w:rPr>
          <w:rFonts w:ascii="TH SarabunIT๙" w:hAnsi="TH SarabunIT๙" w:cs="TH SarabunIT๙"/>
          <w:sz w:val="32"/>
          <w:szCs w:val="32"/>
          <w:cs/>
        </w:rPr>
        <w:t>/</w:t>
      </w:r>
      <w:r w:rsidR="00442ECA" w:rsidRPr="0014252C">
        <w:rPr>
          <w:rFonts w:ascii="TH SarabunIT๙" w:hAnsi="TH SarabunIT๙" w:cs="TH SarabunIT๙"/>
          <w:sz w:val="32"/>
          <w:szCs w:val="32"/>
          <w:cs/>
          <w:lang w:val="th-TH"/>
        </w:rPr>
        <w:t>รูปแบบการส่งเสริมการผลิต</w:t>
      </w:r>
      <w:r w:rsidR="00442ECA"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="00442ECA" w:rsidRPr="0014252C">
        <w:rPr>
          <w:rFonts w:ascii="TH SarabunIT๙" w:hAnsi="TH SarabunIT๙" w:cs="TH SarabunIT๙"/>
          <w:sz w:val="32"/>
          <w:szCs w:val="32"/>
          <w:cs/>
          <w:lang w:val="th-TH"/>
        </w:rPr>
        <w:t>จากขยะชุมชนที่ชัดเจน และเหมาะสมกับสภาวการณ์ปัจจุบัน</w:t>
      </w:r>
    </w:p>
    <w:p w14:paraId="1976483E" w14:textId="77777777" w:rsidR="00553A6F" w:rsidRPr="0014252C" w:rsidRDefault="00442ECA" w:rsidP="0014252C">
      <w:pPr>
        <w:spacing w:after="0"/>
        <w:ind w:firstLine="70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2) มี</w:t>
      </w:r>
      <w:r w:rsidRPr="0014252C">
        <w:rPr>
          <w:rFonts w:ascii="TH SarabunIT๙" w:hAnsi="TH SarabunIT๙" w:cs="TH SarabunIT๙"/>
          <w:sz w:val="32"/>
          <w:szCs w:val="32"/>
          <w:cs/>
          <w:lang w:val="th-TH"/>
        </w:rPr>
        <w:t>โรงกำจัดขยะเพื่อผลิต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="0014252C"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เป็นไปตามเป้าหมายการใช้พลังงานทดแทนจากขยะ </w:t>
      </w:r>
      <w:r w:rsidR="0014252C" w:rsidRPr="0014252C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ในแผนพัฒนาพลังงานทดแทนและพลังงานทางเลือก ปี ๒๕๖๑</w:t>
      </w:r>
      <w:r w:rsidRPr="0014252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๒๕๘๐ </w:t>
      </w:r>
      <w:r w:rsidRPr="0014252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4252C">
        <w:rPr>
          <w:rFonts w:ascii="TH SarabunIT๙" w:hAnsi="TH SarabunIT๙" w:cs="TH SarabunIT๙"/>
          <w:sz w:val="32"/>
          <w:szCs w:val="32"/>
        </w:rPr>
        <w:t>AEDP</w:t>
      </w:r>
      <w:r w:rsidR="0014252C" w:rsidRPr="001425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๒๐๑๘</w:t>
      </w:r>
      <w:r w:rsidRPr="0014252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9BE36EE" w14:textId="77777777" w:rsidR="00553A6F" w:rsidRPr="0014252C" w:rsidRDefault="00442ECA" w:rsidP="0014252C">
      <w:pPr>
        <w:pStyle w:val="afe"/>
        <w:spacing w:after="0"/>
        <w:ind w:left="0" w:firstLine="70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3)</w:t>
      </w:r>
      <w:r w:rsidR="0014252C"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14252C">
        <w:rPr>
          <w:rFonts w:ascii="TH SarabunIT๙" w:hAnsi="TH SarabunIT๙" w:cs="TH SarabunIT๙"/>
          <w:sz w:val="32"/>
          <w:szCs w:val="32"/>
          <w:cs/>
          <w:lang w:val="th-TH"/>
        </w:rPr>
        <w:t>โรงกำจัดขยะเพื่อผลิต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 w:rsidRPr="0014252C">
        <w:rPr>
          <w:rFonts w:ascii="TH SarabunIT๙" w:hAnsi="TH SarabunIT๙" w:cs="TH SarabunIT๙"/>
          <w:sz w:val="32"/>
          <w:szCs w:val="32"/>
          <w:cs/>
          <w:lang w:val="th-TH"/>
        </w:rPr>
        <w:t>ที่ดำเนินการในปัจจุบัน และมีแผนจะเปิดดำเนินการ สามารถเดินระบบได้อย่างต่อเนื่อง มีประสิทธิภาพ และมีความยั่งยืน</w:t>
      </w:r>
    </w:p>
    <w:p w14:paraId="414E4272" w14:textId="77777777" w:rsidR="00553A6F" w:rsidRPr="0014252C" w:rsidRDefault="00442ECA" w:rsidP="0014252C">
      <w:pPr>
        <w:pStyle w:val="afe"/>
        <w:tabs>
          <w:tab w:val="left" w:pos="284"/>
        </w:tabs>
        <w:spacing w:after="0"/>
        <w:ind w:left="0" w:firstLine="70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4) </w:t>
      </w:r>
      <w:r w:rsidRPr="0014252C">
        <w:rPr>
          <w:rFonts w:ascii="TH SarabunIT๙" w:hAnsi="TH SarabunIT๙" w:cs="TH SarabunIT๙"/>
          <w:sz w:val="32"/>
          <w:szCs w:val="32"/>
          <w:cs/>
          <w:lang w:val="th-TH"/>
        </w:rPr>
        <w:t>ปัญหาผลกระทบจากขยะมูลฝอยชุมชนของประเทศได้รับการแก้ไขอย่างถูกต้องตามหลักวิชาการ โดยการนำมาผลิตพลังงาน</w:t>
      </w:r>
      <w:r w:rsidRPr="0014252C">
        <w:rPr>
          <w:rFonts w:ascii="TH SarabunIT๙" w:hAnsi="TH SarabunIT๙" w:cs="TH SarabunIT๙" w:hint="cs"/>
          <w:sz w:val="32"/>
          <w:szCs w:val="32"/>
          <w:cs/>
          <w:lang w:val="th-TH"/>
        </w:rPr>
        <w:t>ทดแทน</w:t>
      </w:r>
    </w:p>
    <w:p w14:paraId="7257DE29" w14:textId="77777777" w:rsidR="00553A6F" w:rsidRDefault="00442ECA" w:rsidP="00B765F5">
      <w:pPr>
        <w:spacing w:before="120" w:after="120"/>
        <w:ind w:left="360" w:firstLine="34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ด้านผลลัพธ์</w:t>
      </w:r>
    </w:p>
    <w:p w14:paraId="2FF2C76D" w14:textId="77777777" w:rsidR="00553A6F" w:rsidRDefault="00442ECA" w:rsidP="00E6624A">
      <w:pPr>
        <w:spacing w:after="0"/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ลดการนำเข้าเชื้อเพลิงฟอสซิลจากต่างประเทศ</w:t>
      </w:r>
    </w:p>
    <w:p w14:paraId="0FD9763E" w14:textId="77777777" w:rsidR="00553A6F" w:rsidRDefault="00442ECA" w:rsidP="00E6624A">
      <w:pPr>
        <w:spacing w:after="0"/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คุณภาพสิ่งแวดล้อม และคุณภาพชีวิตของประชาชนดียิ่งขึ้น</w:t>
      </w:r>
    </w:p>
    <w:p w14:paraId="2499F39B" w14:textId="77777777" w:rsidR="00553A6F" w:rsidRDefault="00442ECA" w:rsidP="00E6624A">
      <w:pPr>
        <w:spacing w:after="0"/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ลดปริมาณการปล่อยก๊าซเรือนกระจกสู่ชั้นบรรยากาศ</w:t>
      </w:r>
    </w:p>
    <w:p w14:paraId="412334EF" w14:textId="77777777" w:rsidR="00553A6F" w:rsidRDefault="00442ECA" w:rsidP="00E6624A">
      <w:pPr>
        <w:spacing w:after="0"/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เกิดการจ้างงานในท้องถิ่น ส่งผลให้เกิดการกระจายรายได้สู่ชุมชนมากยิ่งขึ้น</w:t>
      </w:r>
    </w:p>
    <w:p w14:paraId="7EB2946E" w14:textId="77777777" w:rsidR="00553A6F" w:rsidRDefault="00442ECA" w:rsidP="00E6624A">
      <w:pPr>
        <w:spacing w:after="0"/>
        <w:ind w:left="-28" w:firstLine="2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 ในพื้นที่ตั้งโรงไฟฟ้าได้รับการพัฒนาด้านต่าง ๆ จากกองทุนพัฒนาพื้นที่รอบโรงไฟฟ้า</w:t>
      </w:r>
    </w:p>
    <w:p w14:paraId="23F53779" w14:textId="77777777" w:rsidR="00553A6F" w:rsidRDefault="00442ECA">
      <w:pPr>
        <w:tabs>
          <w:tab w:val="left" w:pos="709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dr w:val="dotted" w:sz="4" w:space="0" w:color="auto"/>
          <w:cs/>
        </w:rPr>
        <w:t xml:space="preserve"> </w:t>
      </w:r>
    </w:p>
    <w:p w14:paraId="115DEC02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  <w:sz w:val="16"/>
          <w:szCs w:val="16"/>
        </w:rPr>
        <w:sectPr w:rsidR="00553A6F">
          <w:headerReference w:type="default" r:id="rId13"/>
          <w:headerReference w:type="first" r:id="rId14"/>
          <w:footnotePr>
            <w:numFmt w:val="thaiNumbers"/>
          </w:footnotePr>
          <w:pgSz w:w="11906" w:h="16838"/>
          <w:pgMar w:top="1134" w:right="1276" w:bottom="1440" w:left="1559" w:header="709" w:footer="465" w:gutter="0"/>
          <w:pgNumType w:fmt="thaiNumbers"/>
          <w:cols w:space="708"/>
          <w:docGrid w:linePitch="360"/>
        </w:sectPr>
      </w:pPr>
    </w:p>
    <w:p w14:paraId="5B33D467" w14:textId="77777777" w:rsidR="00553A6F" w:rsidRDefault="00442ECA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</w:p>
    <w:tbl>
      <w:tblPr>
        <w:tblW w:w="16057" w:type="dxa"/>
        <w:jc w:val="center"/>
        <w:tblLayout w:type="fixed"/>
        <w:tblLook w:val="04A0" w:firstRow="1" w:lastRow="0" w:firstColumn="1" w:lastColumn="0" w:noHBand="0" w:noVBand="1"/>
      </w:tblPr>
      <w:tblGrid>
        <w:gridCol w:w="794"/>
        <w:gridCol w:w="1965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1704"/>
        <w:gridCol w:w="961"/>
        <w:gridCol w:w="1255"/>
        <w:gridCol w:w="2127"/>
        <w:gridCol w:w="1807"/>
      </w:tblGrid>
      <w:tr w:rsidR="00553A6F" w14:paraId="67A9F1D3" w14:textId="77777777">
        <w:trPr>
          <w:trHeight w:val="416"/>
          <w:tblHeader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E685EC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3509506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415DBA1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43B99D5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42D5CBE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1EFD1B3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6F09D7D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553A6F" w14:paraId="652C3975" w14:textId="77777777">
        <w:trPr>
          <w:trHeight w:val="273"/>
          <w:tblHeader/>
          <w:jc w:val="center"/>
        </w:trPr>
        <w:tc>
          <w:tcPr>
            <w:tcW w:w="7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7DAF17C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6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412FE4E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656CD04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A7EF8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407966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220F83C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45DFC5F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70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34BAD9C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  <w:vAlign w:val="center"/>
          </w:tcPr>
          <w:p w14:paraId="7F4226A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55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27D1895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2C8EC31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BE0410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53A6F" w14:paraId="78B95356" w14:textId="77777777">
        <w:trPr>
          <w:trHeight w:val="265"/>
          <w:tblHeader/>
          <w:jc w:val="center"/>
        </w:trPr>
        <w:tc>
          <w:tcPr>
            <w:tcW w:w="7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6CA51E1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580110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D19132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5FFA29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2DBDB"/>
            <w:vAlign w:val="center"/>
          </w:tcPr>
          <w:p w14:paraId="6B0C7CE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92076D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D7D117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213F4D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2A5E56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15E8AD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3004B1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D4CAE8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31D06BD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23C658F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B4F121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375851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E80D9C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302F166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97C7F4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82AE62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0CB9A6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1DEFBC3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70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1114261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6" w:space="0" w:color="auto"/>
              <w:left w:val="single" w:sz="2" w:space="0" w:color="000000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4D05B70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6F4B5CF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393B95E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3DF19A4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3A6F" w14:paraId="601A7791" w14:textId="77777777">
        <w:trPr>
          <w:trHeight w:val="20"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F0280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FD6DE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kern w:val="24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จัดลำดับความสำคัญของกลุ่มพื้นที่เร่งด่วนที่มีศักยภาพในการนำขยะเป็นเชื้อเพลิงเพื่อผลิต</w:t>
            </w:r>
            <w:r w:rsidRPr="009A23E2">
              <w:rPr>
                <w:rFonts w:ascii="TH SarabunIT๙" w:hAnsi="TH SarabunIT๙" w:cs="TH SarabunIT๙" w:hint="cs"/>
                <w:kern w:val="24"/>
                <w:sz w:val="28"/>
                <w:cs/>
                <w:lang w:val="th-TH"/>
              </w:rPr>
              <w:t>พลังงานทดแทน</w:t>
            </w:r>
          </w:p>
          <w:p w14:paraId="0A72F1EC" w14:textId="77777777" w:rsidR="00553A6F" w:rsidRPr="009A23E2" w:rsidRDefault="00553A6F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kern w:val="24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B79417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7BB940BF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808080" w:themeFill="background1" w:themeFillShade="80"/>
          </w:tcPr>
          <w:p w14:paraId="0CF5CC1C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4CA4173A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4E1BE9BB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1FE286B9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50572E3D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3B95BB7E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7A46A8BC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03C43DF2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1A8913F4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17CF4379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5C258B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18FBE5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516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C0FF1E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7D85F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04905F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2380E0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13EE96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B4C8D5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 w:rsidRPr="009A23E2">
              <w:rPr>
                <w:rFonts w:ascii="TH SarabunIT๙" w:hAnsi="TH SarabunIT๙" w:cs="TH SarabunIT๙"/>
                <w:sz w:val="28"/>
                <w:cs/>
              </w:rPr>
              <w:t xml:space="preserve">.  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97324" w14:textId="739CA3BB" w:rsidR="00553A6F" w:rsidRPr="009A23E2" w:rsidRDefault="00E6624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2E4CD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05335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ทราบพื้นที่ที่มีความเร่งด่วนในการกำจัดขยะ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4DDB6" w14:textId="77777777" w:rsidR="00553A6F" w:rsidRPr="009A23E2" w:rsidRDefault="00442ECA" w:rsidP="009A23E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ร้อยละของความสำเร็จของการจัดลำดับความสำคัญของกลุ่มพื้นที่ที่มีความเร่งด่วนในการกำจัดขยะ</w:t>
            </w:r>
          </w:p>
        </w:tc>
      </w:tr>
      <w:tr w:rsidR="00553A6F" w14:paraId="517F86A5" w14:textId="77777777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D774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B7EEA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cs/>
                <w:lang w:val="th-TH"/>
              </w:rPr>
              <w:t>สำรวจ และจัดทำฐานข้อมูลปริมาณขยะชุมชน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9C0C7EC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3C29EAC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C4E0293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7C5B64B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6EF1C82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E258915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108CD02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9ADB286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7A68EA2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BBA8910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E28E4BB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1DBC36E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6E54993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544547B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969E8D9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F169177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FD76AC1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62756DC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E3C3394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6937FB2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9BB7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มท</w:t>
            </w:r>
            <w:r w:rsidRPr="009A23E2">
              <w:rPr>
                <w:rFonts w:ascii="TH SarabunIT๙" w:hAnsi="TH SarabunIT๙" w:cs="TH SarabunIT๙" w:hint="cs"/>
                <w:cs/>
              </w:rPr>
              <w:t>./</w:t>
            </w:r>
            <w:r w:rsidRPr="009A23E2">
              <w:rPr>
                <w:rFonts w:ascii="TH SarabunIT๙" w:hAnsi="TH SarabunIT๙" w:cs="TH SarabunIT๙"/>
                <w:cs/>
              </w:rPr>
              <w:t xml:space="preserve"> </w:t>
            </w: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ทส</w:t>
            </w:r>
            <w:r w:rsidRPr="009A23E2"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0A355" w14:textId="77777777" w:rsidR="00553A6F" w:rsidRPr="009A23E2" w:rsidRDefault="00553A6F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C446" w14:textId="77777777" w:rsidR="00553A6F" w:rsidRPr="009A23E2" w:rsidRDefault="009A23E2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ADD0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มีฐานข้อมูลปริมาณขยะชุมชน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CC1F" w14:textId="77777777" w:rsidR="00553A6F" w:rsidRPr="009A23E2" w:rsidRDefault="00442ECA" w:rsidP="009A23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ร้อยละของความสำเร็จในการจัดทำฐานข้อมูลปริมาณขยะชุมชน</w:t>
            </w:r>
          </w:p>
        </w:tc>
      </w:tr>
      <w:tr w:rsidR="00553A6F" w14:paraId="586DD17C" w14:textId="77777777" w:rsidTr="009A23E2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496D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69A23" w14:textId="77777777" w:rsidR="00553A6F" w:rsidRPr="009A23E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พิจารณากำหนดรับซื้อไฟฟ้าในรูปแบบ </w:t>
            </w:r>
            <w:r w:rsidRPr="009A23E2">
              <w:rPr>
                <w:rFonts w:ascii="TH SarabunIT๙" w:eastAsia="Times New Roman" w:hAnsi="TH SarabunIT๙" w:cs="TH SarabunIT๙"/>
                <w:sz w:val="28"/>
              </w:rPr>
              <w:t xml:space="preserve">FiT </w:t>
            </w: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ให้มีความเหมาะสม </w:t>
            </w:r>
          </w:p>
          <w:p w14:paraId="28E40BC1" w14:textId="77777777" w:rsidR="00553A6F" w:rsidRPr="009A23E2" w:rsidRDefault="00553A6F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3B93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44A9E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F639E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D8489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230F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729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1ABE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C745D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8FD83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2497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D03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7B49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90858C1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041B1A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9A08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FFF63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5301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39662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D233D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DBBBF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84708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พน</w:t>
            </w:r>
            <w:r w:rsidRPr="009A23E2"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9E409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F6DA" w14:textId="5B42411B" w:rsidR="00553A6F" w:rsidRPr="009A23E2" w:rsidRDefault="00E6624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CAE9" w14:textId="77777777" w:rsidR="00553A6F" w:rsidRPr="009A23E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 xml:space="preserve">มีอัตรารับซื้อไฟฟ้าในรูปแบบ </w:t>
            </w:r>
            <w:r w:rsidRPr="009A23E2">
              <w:rPr>
                <w:rFonts w:ascii="TH SarabunIT๙" w:eastAsia="Times New Roman" w:hAnsi="TH SarabunIT๙" w:cs="TH SarabunIT๙"/>
                <w:sz w:val="28"/>
              </w:rPr>
              <w:t xml:space="preserve">FiT 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จากขยะชุมชน</w:t>
            </w:r>
          </w:p>
          <w:p w14:paraId="5BEC0B95" w14:textId="77777777" w:rsidR="00553A6F" w:rsidRPr="009A23E2" w:rsidRDefault="00553A6F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326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ร้อยละของความสำเร็จในการจัดทำ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 xml:space="preserve">อัตรารับซื้อไฟฟ้าในรูปแบบ </w:t>
            </w:r>
            <w:r w:rsidRPr="009A23E2">
              <w:rPr>
                <w:rFonts w:ascii="TH SarabunIT๙" w:eastAsia="Times New Roman" w:hAnsi="TH SarabunIT๙" w:cs="TH SarabunIT๙"/>
                <w:sz w:val="28"/>
              </w:rPr>
              <w:t xml:space="preserve">FiT 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จากขยะชุมชน</w:t>
            </w:r>
          </w:p>
        </w:tc>
      </w:tr>
      <w:tr w:rsidR="00553A6F" w14:paraId="205B9C83" w14:textId="77777777" w:rsidTr="009A23E2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633C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๔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9877" w14:textId="77777777" w:rsidR="00553A6F" w:rsidRPr="009A23E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พิจารณากำหนด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หลักเกณฑ์ และประกาศรับซื้อไฟฟ้าจากขยะชุมชน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ED26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A12E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41A3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D656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6E7B9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4617F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D354D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C80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0948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CCA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E9CD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4442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3B16F6F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7B0D2C0E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1C7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7D3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D7B59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1F36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389BE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7F0E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18E35" w14:textId="77777777" w:rsidR="00553A6F" w:rsidRPr="009A23E2" w:rsidRDefault="00442ECA">
            <w:pPr>
              <w:jc w:val="center"/>
              <w:rPr>
                <w:rFonts w:ascii="TH SarabunIT๙" w:hAnsi="TH SarabunIT๙" w:cs="TH SarabunIT๙"/>
              </w:rPr>
            </w:pP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สำนักงาน กกพ</w:t>
            </w:r>
            <w:r w:rsidRPr="009A23E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95B40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717B" w14:textId="17C89289" w:rsidR="00553A6F" w:rsidRPr="009A23E2" w:rsidRDefault="00E6624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3D40" w14:textId="77777777" w:rsidR="00553A6F" w:rsidRPr="009A23E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มีการประกาศรับซื้อไฟฟ้าจากขยะชุมชน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7142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ร้อยละของความสำเร็จในการประกาศรับซื้อไฟฟ้าจากขยะชุมชน</w:t>
            </w:r>
          </w:p>
        </w:tc>
      </w:tr>
      <w:tr w:rsidR="00553A6F" w14:paraId="0A1A855C" w14:textId="77777777" w:rsidTr="009A23E2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1585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778B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ลดขั้นตอน ระยะเวลาการพิจารณาโครงการผลิต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พลังงานทดแทน</w:t>
            </w: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จากขยะชุมชน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4DC73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9F02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F1A3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D176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B472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22DB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0971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0ACB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DAE4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3F1E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3D43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0ABF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4A17A0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1D3E000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17F9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793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8D21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3171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2C1DF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471B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1E73" w14:textId="77777777" w:rsidR="00553A6F" w:rsidRPr="009A23E2" w:rsidRDefault="00442ECA">
            <w:pPr>
              <w:jc w:val="center"/>
              <w:rPr>
                <w:rFonts w:ascii="TH SarabunIT๙" w:hAnsi="TH SarabunIT๙" w:cs="TH SarabunIT๙"/>
              </w:rPr>
            </w:pP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มท</w:t>
            </w:r>
            <w:r w:rsidRPr="009A23E2">
              <w:rPr>
                <w:rFonts w:ascii="TH SarabunIT๙" w:hAnsi="TH SarabunIT๙" w:cs="TH SarabunIT๙" w:hint="cs"/>
                <w:cs/>
              </w:rPr>
              <w:t>./</w:t>
            </w:r>
            <w:r w:rsidRPr="009A23E2">
              <w:rPr>
                <w:rFonts w:ascii="TH SarabunIT๙" w:hAnsi="TH SarabunIT๙" w:cs="TH SarabunIT๙" w:hint="cs"/>
                <w:cs/>
                <w:lang w:val="th-TH"/>
              </w:rPr>
              <w:t>พน</w:t>
            </w:r>
            <w:r w:rsidRPr="009A23E2">
              <w:rPr>
                <w:rFonts w:ascii="TH SarabunIT๙" w:hAnsi="TH SarabunIT๙" w:cs="TH SarabunIT๙" w:hint="cs"/>
                <w:cs/>
              </w:rPr>
              <w:t>.</w:t>
            </w:r>
          </w:p>
          <w:p w14:paraId="567903DC" w14:textId="77777777" w:rsidR="00553A6F" w:rsidRPr="009A23E2" w:rsidRDefault="00553A6F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5DFEB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21C6" w14:textId="04AA5090" w:rsidR="00553A6F" w:rsidRPr="009A23E2" w:rsidRDefault="00E6624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75E2" w14:textId="77777777" w:rsidR="00553A6F" w:rsidRPr="009A23E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  <w:r w:rsidRPr="009A23E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ระยะเวลาในการพิจารณาโครงการสั้นลง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277B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๑ จำนวนวันในการพิจารณาโครงการผลิตพลังงานทดแทนจากขยะ</w:t>
            </w:r>
          </w:p>
        </w:tc>
      </w:tr>
      <w:tr w:rsidR="00553A6F" w14:paraId="0B4C87FE" w14:textId="77777777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ACE93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A23E2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3A111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ติดตามความก้าวหน้าการดำเนินการโรงกำจัดขยะเพื่อผลิต</w:t>
            </w: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พลังงานทดแทน</w:t>
            </w:r>
            <w:r w:rsidRPr="009A23E2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ที่ผ่านการพิจารณาจากคณะกรรมการกลางจัดการสิ่งปฏิกูลและมูลฝอย</w:t>
            </w:r>
          </w:p>
        </w:tc>
        <w:tc>
          <w:tcPr>
            <w:tcW w:w="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356BD7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71AFC2E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7ED583CA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02DD51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954C52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41CFF74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780D02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73BDEE76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8720898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9C0A66E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EBDA36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C3361C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A3B7061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553059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3D0A4F37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F8DD742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F87D67F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93C7F9B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0F8435C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F3D096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9E53E3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cs/>
                <w:lang w:val="th-TH"/>
              </w:rPr>
              <w:t>มท</w:t>
            </w:r>
            <w:r w:rsidRPr="009A23E2">
              <w:rPr>
                <w:rFonts w:ascii="TH SarabunIT๙" w:hAnsi="TH SarabunIT๙" w:cs="TH SarabunIT๙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51065" w14:textId="77777777" w:rsidR="00553A6F" w:rsidRPr="009A23E2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2BFDE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784EF" w14:textId="77777777" w:rsidR="00553A6F" w:rsidRPr="009A23E2" w:rsidRDefault="00442ECA" w:rsidP="009A23E2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A23E2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การดำเนินการโรงกำจัดขยะเป็นไปตามแผน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3A423" w14:textId="77777777" w:rsidR="00553A6F" w:rsidRPr="009A23E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23E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ระดับความสำเร็จในการดำเนินการโรงกำจัดขยะเพื่อผลิตพลังงานทดแทน</w:t>
            </w:r>
          </w:p>
        </w:tc>
      </w:tr>
    </w:tbl>
    <w:p w14:paraId="1209D45F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</w:rPr>
      </w:pPr>
    </w:p>
    <w:p w14:paraId="1E2503BA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</w:rPr>
      </w:pPr>
    </w:p>
    <w:p w14:paraId="0D0CA76D" w14:textId="77777777" w:rsidR="00553A6F" w:rsidRDefault="00553A6F">
      <w:pPr>
        <w:pStyle w:val="Default"/>
        <w:tabs>
          <w:tab w:val="left" w:pos="709"/>
        </w:tabs>
        <w:spacing w:before="216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  <w:sectPr w:rsidR="00553A6F">
          <w:footnotePr>
            <w:numFmt w:val="thaiNumbers"/>
          </w:footnotePr>
          <w:pgSz w:w="16838" w:h="11906" w:orient="landscape"/>
          <w:pgMar w:top="1559" w:right="1134" w:bottom="1276" w:left="1440" w:header="709" w:footer="465" w:gutter="0"/>
          <w:pgNumType w:fmt="thaiNumbers"/>
          <w:cols w:space="708"/>
          <w:docGrid w:linePitch="360"/>
        </w:sectPr>
      </w:pPr>
    </w:p>
    <w:p w14:paraId="397FC48F" w14:textId="7DFBCB59" w:rsidR="00553A6F" w:rsidRPr="009A23E2" w:rsidRDefault="00442ECA">
      <w:pPr>
        <w:pStyle w:val="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E6624A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 w:rsidR="009A23E2" w:rsidRPr="009A23E2">
        <w:rPr>
          <w:rFonts w:ascii="TH SarabunIT๙" w:hAnsi="TH SarabunIT๙" w:cs="TH SarabunIT๙"/>
          <w:i w:val="0"/>
          <w:iCs w:val="0"/>
          <w:sz w:val="40"/>
          <w:szCs w:val="40"/>
          <w:lang w:val="en-US"/>
        </w:rPr>
        <w:t xml:space="preserve"> </w:t>
      </w: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5A4721F" w14:textId="434B24D3" w:rsidR="00553A6F" w:rsidRPr="009A23E2" w:rsidRDefault="00E6624A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๖.๑</w:t>
      </w:r>
      <w:r w:rsidR="00442ECA" w:rsidRPr="009A23E2">
        <w:rPr>
          <w:rFonts w:ascii="TH SarabunIT๙" w:hAnsi="TH SarabunIT๙" w:cs="TH SarabunIT๙"/>
          <w:sz w:val="32"/>
          <w:szCs w:val="32"/>
          <w:cs/>
        </w:rPr>
        <w:tab/>
      </w:r>
      <w:r w:rsidR="00442ECA" w:rsidRPr="009A23E2">
        <w:rPr>
          <w:rFonts w:ascii="TH SarabunIT๙" w:hAnsi="TH SarabunIT๙" w:cs="TH SarabunIT๙"/>
          <w:sz w:val="32"/>
          <w:szCs w:val="32"/>
          <w:cs/>
          <w:lang w:val="th-TH"/>
        </w:rPr>
        <w:t>การดำเนินการเชิงนโยบายเร่งรัดการนำขยะเป็นเชื้อเพลิงเพื่อผลิต</w:t>
      </w:r>
      <w:r w:rsidR="00442ECA" w:rsidRPr="009A23E2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</w:p>
    <w:p w14:paraId="40BAF6BD" w14:textId="77777777" w:rsidR="00553A6F" w:rsidRDefault="00442ECA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F9884A7" w14:textId="77777777" w:rsidR="00553A6F" w:rsidRDefault="00442EC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7925EC42" w14:textId="77777777" w:rsidR="00553A6F" w:rsidRDefault="00442ECA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3EE587E7" w14:textId="0BF873B9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z w:val="40"/>
          <w:vertAlign w:val="superscript"/>
        </w:rPr>
      </w:pPr>
      <w:bookmarkStart w:id="8" w:name="_Toc507598066"/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๑๐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การส่งเสริมการติดตั้งโซลาร์รูฟอย่างเสรี</w:t>
      </w:r>
      <w:bookmarkEnd w:id="8"/>
    </w:p>
    <w:p w14:paraId="069B805D" w14:textId="46E00FFB" w:rsidR="00553A6F" w:rsidRPr="009A23E2" w:rsidRDefault="00442ECA">
      <w:pPr>
        <w:pStyle w:val="2"/>
        <w:tabs>
          <w:tab w:val="left" w:pos="709"/>
          <w:tab w:val="left" w:pos="627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</w:t>
      </w:r>
      <w:r w:rsidR="00E6624A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เป้าหมายหรือผลอันพึงประสงค์และผลสัมฤทธิ์</w:t>
      </w:r>
      <w:r w:rsidRPr="009A23E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</w:p>
    <w:p w14:paraId="07A335EE" w14:textId="77777777" w:rsidR="00E6624A" w:rsidRDefault="00E6624A" w:rsidP="00E6624A">
      <w:pPr>
        <w:pStyle w:val="Default"/>
        <w:ind w:firstLine="81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๑.๑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ส่งเสริมให้ประชาชนมีจิตสำนึกในการมีส่วนร่วมในการผลิตพลังงานทดแทน โดยการติดตั้งโซลาร์รูฟได้อย่างเสรีเพื่อใช้ไฟฟ้าในบ้านหรืออาคารของตนเอง </w:t>
      </w:r>
    </w:p>
    <w:p w14:paraId="279D4439" w14:textId="77777777" w:rsidR="00E6624A" w:rsidRDefault="00E6624A" w:rsidP="00E6624A">
      <w:pPr>
        <w:pStyle w:val="Default"/>
        <w:ind w:firstLine="81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มีการซื้อขายไฟฟ้าที่ผลิตจากโซลาร์รูฟระหว่างเอกชน</w:t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>-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เอกชน เอกชน</w:t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>-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ราชการ และหน่วยงานต่าง ๆ  ได้อย่างเสรี </w:t>
      </w:r>
    </w:p>
    <w:p w14:paraId="7162BCD4" w14:textId="77777777" w:rsidR="00E6624A" w:rsidRDefault="00E6624A" w:rsidP="00E6624A">
      <w:pPr>
        <w:pStyle w:val="Default"/>
        <w:ind w:firstLine="81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เกิดการว่าจ้างงานและอุตสาหกรรมต่อเนื่องต่าง ๆ ในประเทศจากธุรกิจโซลาร์รูฟ เช่น อุตสาหกรรมการผลิตแผงเซลล์แสงอาทิตย์ อินเวอร์เตอร์ แบตเตอรี่ ฯลฯ </w:t>
      </w:r>
    </w:p>
    <w:p w14:paraId="2C0B3146" w14:textId="39CFDC31" w:rsidR="00553A6F" w:rsidRDefault="00E6624A" w:rsidP="00E6624A">
      <w:pPr>
        <w:pStyle w:val="Default"/>
        <w:ind w:firstLine="81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๑.๔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โซลาร์รูฟเป็นแหล่งผลิตพลังงานทดแทนที่สะอาด สามารถลดการปล่อยก๊าซเรือนกระจก แก้ไขปัญหา </w:t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 xml:space="preserve">PM 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 w:rsidR="00442ECA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ใช้ทรัพยากรธรรมชาติ 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แสงอาทิตย์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 w:rsidR="00442ECA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สอดคล้องตามปรัชญาของเศรษฐกิจพอเพียง  </w:t>
      </w:r>
    </w:p>
    <w:p w14:paraId="446E1D9A" w14:textId="5EDE0B5D" w:rsidR="009A23E2" w:rsidRDefault="00442ECA" w:rsidP="009A23E2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 w:rsidR="00E6624A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4F72683F" w14:textId="77777777" w:rsidR="00553A6F" w:rsidRPr="009A23E2" w:rsidRDefault="009A23E2" w:rsidP="005930BB">
      <w:pPr>
        <w:pStyle w:val="2"/>
        <w:tabs>
          <w:tab w:val="left" w:pos="709"/>
        </w:tabs>
        <w:spacing w:before="120" w:after="0"/>
        <w:rPr>
          <w:rFonts w:ascii="TH SarabunIT๙" w:hAnsi="TH SarabunIT๙" w:cs="TH SarabunIT๙"/>
          <w:b w:val="0"/>
          <w:bCs w:val="0"/>
          <w:i w:val="0"/>
          <w:iCs w:val="0"/>
          <w:sz w:val="40"/>
          <w:szCs w:val="40"/>
        </w:rPr>
      </w:pPr>
      <w:r w:rsidRPr="009A23E2">
        <w:rPr>
          <w:rFonts w:ascii="TH SarabunIT๙" w:hAnsi="TH SarabunIT๙" w:cs="TH SarabunIT๙"/>
          <w:b w:val="0"/>
          <w:bCs w:val="0"/>
          <w:i w:val="0"/>
          <w:iCs w:val="0"/>
          <w:sz w:val="40"/>
          <w:szCs w:val="40"/>
          <w:cs/>
          <w:lang w:val="th-TH"/>
        </w:rPr>
        <w:tab/>
      </w:r>
      <w:r w:rsidRPr="009A23E2">
        <w:rPr>
          <w:rFonts w:ascii="TH SarabunIT๙" w:hAnsi="TH SarabunIT๙" w:cs="TH SarabunIT๙"/>
          <w:b w:val="0"/>
          <w:bCs w:val="0"/>
          <w:i w:val="0"/>
          <w:iCs w:val="0"/>
          <w:sz w:val="40"/>
          <w:szCs w:val="40"/>
          <w:cs/>
          <w:lang w:val="th-TH"/>
        </w:rPr>
        <w:tab/>
      </w:r>
      <w:r w:rsidRPr="009A23E2">
        <w:rPr>
          <w:rFonts w:ascii="TH SarabunIT๙" w:hAnsi="TH SarabunIT๙" w:cs="TH SarabunIT๙"/>
          <w:b w:val="0"/>
          <w:bCs w:val="0"/>
          <w:i w:val="0"/>
          <w:iCs w:val="0"/>
          <w:sz w:val="40"/>
          <w:szCs w:val="40"/>
          <w:cs/>
          <w:lang w:val="th-TH"/>
        </w:rPr>
        <w:tab/>
      </w:r>
      <w:r w:rsidR="00442ECA" w:rsidRPr="009A23E2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  <w:lang w:val="th-TH"/>
        </w:rPr>
        <w:t>ระยะเวลา ๕ ปี</w:t>
      </w:r>
    </w:p>
    <w:p w14:paraId="731627C7" w14:textId="6DDEDF0C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E6624A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3400F6E7" w14:textId="724EF774" w:rsidR="00553A6F" w:rsidRPr="00E6624A" w:rsidRDefault="00E6624A" w:rsidP="00E6624A">
      <w:pPr>
        <w:spacing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24A">
        <w:rPr>
          <w:rFonts w:ascii="TH SarabunIT๙" w:hAnsi="TH SarabunIT๙" w:cs="TH SarabunIT๙" w:hint="cs"/>
          <w:sz w:val="32"/>
          <w:szCs w:val="32"/>
          <w:cs/>
        </w:rPr>
        <w:t>๓.๑</w:t>
      </w:r>
      <w:r w:rsidR="00442ECA" w:rsidRPr="00E6624A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E6624A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ดำเนินโครงการทดสอบนวัตกรรมที่นำเทคโนโลยีมาสนับสนุนการให้บริการด้านพลังงาน </w:t>
      </w:r>
      <w:r w:rsidR="00442ECA" w:rsidRPr="00E6624A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442ECA" w:rsidRPr="00E6624A">
        <w:rPr>
          <w:rFonts w:ascii="TH SarabunIT๙" w:eastAsia="Calibri" w:hAnsi="TH SarabunIT๙" w:cs="TH SarabunIT๙"/>
          <w:sz w:val="32"/>
          <w:szCs w:val="32"/>
        </w:rPr>
        <w:t xml:space="preserve">Energy Regulatory Commission Sandbox : ERC Sandbox) </w:t>
      </w:r>
      <w:r w:rsidR="00442ECA" w:rsidRPr="00E6624A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และการออกกฎหมายและระเบียบการส่งเสริมการติดตั้งโซลาร์รูฟอย่างเสรีในส่วนที่เกี่ยวข้องได้อย่างเต็มรูปแบบภายในปี ๒๕๖๓</w:t>
      </w:r>
    </w:p>
    <w:p w14:paraId="240CCE44" w14:textId="77777777" w:rsidR="00553A6F" w:rsidRDefault="00442ECA" w:rsidP="00E86178">
      <w:pPr>
        <w:pStyle w:val="Default"/>
        <w:numPr>
          <w:ilvl w:val="0"/>
          <w:numId w:val="9"/>
        </w:numPr>
        <w:tabs>
          <w:tab w:val="left" w:pos="709"/>
          <w:tab w:val="left" w:pos="1276"/>
        </w:tabs>
        <w:spacing w:before="12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มีการติดตั้งโซลาร์รูฟได้อย่างแพร่หลายและเสรี ทั้งบนหลังคาบ้านที่อยู่อาศัยและอาคารพาณิชย์ทั่วไป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๑๕๐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MWp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ในปี พ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๒๕๖๕</w:t>
      </w:r>
    </w:p>
    <w:p w14:paraId="1A51D215" w14:textId="77777777" w:rsidR="00553A6F" w:rsidRDefault="00442ECA" w:rsidP="00E86178">
      <w:pPr>
        <w:pStyle w:val="Default"/>
        <w:numPr>
          <w:ilvl w:val="0"/>
          <w:numId w:val="9"/>
        </w:numPr>
        <w:tabs>
          <w:tab w:val="left" w:pos="709"/>
          <w:tab w:val="left" w:pos="1276"/>
        </w:tabs>
        <w:spacing w:before="12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มีกฎหมาย ระเบียบ ประกาศต่าง ๆ เพื่อรองรับ อำนวยความสะดวกในการติดตั้งโซลาร์รูฟอย่างเสรีที่ลดขั้นตอน ลดเวลา ลดค่าใช้จ่ายได้มากกว่าปัจจุบัน</w:t>
      </w:r>
    </w:p>
    <w:p w14:paraId="4FF53F21" w14:textId="1F3BE64C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0E83A41E" w14:textId="77777777" w:rsidR="00553A6F" w:rsidRDefault="00442ECA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งบประมาณแผ่นดิน  และงบประมาณจากท้องถิ่น</w:t>
      </w:r>
    </w:p>
    <w:p w14:paraId="6B3BBF2E" w14:textId="77777777" w:rsidR="009A23E2" w:rsidRDefault="009A23E2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</w:p>
    <w:p w14:paraId="6E222EF6" w14:textId="77777777" w:rsidR="009A23E2" w:rsidRDefault="009A23E2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307078E5" w14:textId="68B41526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65DAC7D3" w14:textId="77777777" w:rsidR="00553A6F" w:rsidRDefault="00442ECA" w:rsidP="000A6E29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หลักการและเหตุผล</w:t>
      </w:r>
    </w:p>
    <w:p w14:paraId="1530D34E" w14:textId="77777777" w:rsidR="00553A6F" w:rsidRDefault="00442ECA" w:rsidP="000A6E29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ในอดีตการติดตั้งโซลาร์รูฟบนหลังคานั้นต้องใช้เงินลงทุนจำนวนมาก ไม่คุ้มค่าต่อการลงทุน ระยะเวลาการคืนทุนก็ยาวนานมากกว่า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ภาครัฐจึงต้องออกมาตรการส่งเสริมด้วยการรับซื้อไฟฟ้าจากโซลาร์รูฟในราคาพิเศษผ่านมาตรการ</w:t>
      </w:r>
      <w:r>
        <w:rPr>
          <w:rFonts w:ascii="TH SarabunIT๙" w:hAnsi="TH SarabunIT๙" w:cs="TH SarabunIT๙"/>
          <w:sz w:val="32"/>
          <w:szCs w:val="32"/>
        </w:rPr>
        <w:t xml:space="preserve"> 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Feed-in Tariff (FiT)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เพื่อเป็นการจูงใจให้มีการติดตั้ง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โซลาร์รูฟ แต่เงินที่ใช้ในการส่งเสริมเหล่านั้น ก็จะต้องเรียกเก็บอยู่ในค่า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Ft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ซึ่งทำให้เป็นภาระแก่ประชาชนทั่วไป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270F29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23E2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อย่างไรก็ตาม  ในระยะหลัง ตั้งแต่ปี พ</w:t>
      </w:r>
      <w:r w:rsidRPr="009A23E2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A23E2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ศ</w:t>
      </w:r>
      <w:r w:rsidRPr="009A23E2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9A23E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9A23E2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๒๕๕๘</w:t>
      </w:r>
      <w:r w:rsidRPr="009A23E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9A23E2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เป็นต้นมา ราคาของโซลาร์รูฟได้ลดลงเป็นอย่างมาก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อย่างมีนัยสำคัญ ทำให้ระยะเวลาคืนทุนลดลงเหลือไม่เกิน ๑๐ ปีสำหรับอาคารขนาดใหญ่ และประมาณ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 ปีสำหรับบ้าน และการติดตั้งใน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ปี พ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มีแนวโน้มว่าระยะเวลา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การคืนทุนจะเหลือเพียง ๕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๗ ปีเท่านั้น โดยที่ไฟฟ้าที่ผลิตได้เป็นการใช้ในอาคารทั้งหมด โดยไม่ต้องมีมาตรการรับซื้อจากภาครัฐเลย  </w:t>
      </w:r>
    </w:p>
    <w:p w14:paraId="2E7D57BC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เมื่อการลงทุนโซลาร์รูฟมีความคุ้มทุนในการลงทุนมีอายุการใช้งานที่ยาวนาน และติดตั้งได้           ทั่วประเทศ  จึงคาดว่าตั้งแต่ต้นปี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๒๕๖๑ เป็นต้นไป จะมีการติดตั้งโซลาร์รูฟกันอย่างแพร่หลายทั่วทุกอำเภอ ทุกจังหวัด ลดภาระการที่รัฐจะต้องหางบประมาณมาสนับสนุนการรับซื้อซื้อไฟฟ้าราคาพิเศษอีกต่อไป  โซลาร์รูฟจะกลายเป็นอุปกรณ์ สินค้าที่จัดหาได้ง่าย ราคาถูก ดังเช่นสินค้าอุปโภค </w:t>
      </w:r>
      <w:r>
        <w:rPr>
          <w:rFonts w:ascii="TH SarabunIT๙" w:hAnsi="TH SarabunIT๙" w:cs="TH SarabunIT๙"/>
          <w:sz w:val="32"/>
          <w:szCs w:val="32"/>
        </w:rPr>
        <w:t xml:space="preserve">(Consumer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ทั่วไป อีกทั้งผู้ที่ลงทุนติดตั้งโซลาร์รูฟก็จะได้รับผลตอบแทนกำไรในระยะยาวจากการประหยัดค่าไฟฟ้า</w:t>
      </w:r>
    </w:p>
    <w:p w14:paraId="199B97D9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สภาปฏิรูปแห่งชาติ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ได้จัดส่งข้อเสนอปฏิรูปเร็วเรื่อง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โครงการส่งเสริมการติดตั้งโซลาร์รูฟอย่างเสรี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ไปยังรัฐบาล โดยตั้งเป็นประเด็นว่า ถ้าหากมีไฟฟ้าส่วนเกินไหลออกจากบ้านอาคารที่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ติดตั้งโซลาร์รูฟ ก็ให้รัฐรับซื้อไฟฟ้าส่วนเกินนั้นในราคาที่เหมาะสม โดยที่ไม่จำกัดจำนวนและขนาดของโซลาร์รูฟ</w:t>
      </w:r>
    </w:p>
    <w:p w14:paraId="011D1D6D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ต่อมากระทรวงพลังงานจึงได้จัดทำ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โครงการนำร่องโซลาร์รูฟเสรีสำหรับบ้านอยู่อาศัย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ในช่วง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ด้วยเงื่อนไขที่ไม่มีการรับซื้อไฟฟ้าส่วนเกินใด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 ผลการประเมินพบว่าหากมีการกำหนดขนาด</w:t>
      </w:r>
      <w:r>
        <w:rPr>
          <w:rFonts w:ascii="TH SarabunIT๙" w:hAnsi="TH SarabunIT๙" w:cs="TH SarabunIT๙"/>
          <w:sz w:val="32"/>
          <w:szCs w:val="32"/>
        </w:rPr>
        <w:t xml:space="preserve"> kWp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ของโซลาร์รูฟอย่างเหมาะสมกับโหลดของบ้าน ก็จะไม่มีกระแสไฟฟ้าไหลย้อนออกจากบ้านที่ติดตั้งโซลาร์รูฟขึ้นไปสู่ระบบของฝ่ายจำหน่าย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กฟภ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กฟน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จึงไม่มีผลกระทบต่อเสถียรภาพของระบบของฝ่ายจำหน่าย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แต่โครงการนำร่องดังกล่าวไม่ได้รับความสนใจจากประชาชน</w:t>
      </w:r>
    </w:p>
    <w:p w14:paraId="54FE9DE9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ในเดือนพฤษภาคม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โดยความเห็นชอบของคณะกรรมการบริหารนโยบายพลังงานและคณะกรรมการนโยบายพลังงานแห่งชาติ คณะกรรมการกำกับกิจการพลังงานได้ออก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ระเบียบคณะกรรมการกำกับกิจการพลังงาน ว่าด้วยการจัดหาไฟฟ้าโครงการผลิตไฟฟ้าจากพลังงานแสงอาทิตย์ที่ติดตั้งบนหลังคาสำหรับภาคประชาชน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และได้มีประกาศคณะกรรมการกำกับกิจการพลังงาน 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ประกาศเชิญชวนการรับซื้อไฟฟ้าโครงการผลิตไฟฟ้าจากพลังงานแสงอาทิตย์ที่ติดตั้งบนหลังคา สำหรับภาคประชาชนประเภทบ้านอยู่อาศัย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มีสาระสำคัญให้ผู้ติดตั้งโซลาร์รูฟบ้านหลังคาบ้านอยู่อาศัยใช้ไฟฟ้าที่ผลิตได้จากโซลาร์รูฟ หากมีไฟฟ้าเหลือ ให้การไฟฟ้ารับซื้อไฟฟ้าส่วนที่เหลือดังกล่าวเข้าระบบในอัตราราคาหน่วยละ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บาท เป็นระยะเวลา ๑๐ ปี </w:t>
      </w:r>
    </w:p>
    <w:p w14:paraId="46FCE024" w14:textId="77777777" w:rsidR="00553A6F" w:rsidRDefault="00442ECA" w:rsidP="000A6E29">
      <w:pPr>
        <w:tabs>
          <w:tab w:val="left" w:pos="709"/>
        </w:tabs>
        <w:spacing w:before="12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เมื่อพิจารณาเหตุการณ์ที่ผ่านมา </w:t>
      </w:r>
      <w:r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การปฏิรูปเรื่อง โซลาร์รูฟเสรี จึงมีความจำเป็นต้องมีการปรับปรุงแก้ไขให้เหมาะสมกับบริบท สภาวะเหตุการณ์ของตลาดและมาตรการของภาครัฐ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ดังรายละเอียดที่จะเสนอดังต่อไปนี้ </w:t>
      </w:r>
    </w:p>
    <w:p w14:paraId="35BF3A39" w14:textId="77777777" w:rsidR="00553A6F" w:rsidRDefault="00442ECA">
      <w:pPr>
        <w:tabs>
          <w:tab w:val="left" w:pos="709"/>
        </w:tabs>
        <w:spacing w:before="240" w:after="0" w:line="240" w:lineRule="auto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GB" w:eastAsia="en-GB"/>
        </w:rPr>
        <mc:AlternateContent>
          <mc:Choice Requires="wpc">
            <w:drawing>
              <wp:inline distT="0" distB="0" distL="114300" distR="114300" wp14:anchorId="2C40D156" wp14:editId="4DAB9EC4">
                <wp:extent cx="5671185" cy="4308475"/>
                <wp:effectExtent l="0" t="0" r="24765" b="15875"/>
                <wp:docPr id="18" name="Canvas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c:whole>
                      <wps:wsp>
                        <wps:cNvPr id="8" name="Text Box 922"/>
                        <wps:cNvSpPr txBox="1"/>
                        <wps:spPr>
                          <a:xfrm>
                            <a:off x="1630024" y="203204"/>
                            <a:ext cx="2360335" cy="478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87B254E" w14:textId="77777777" w:rsidR="007C6602" w:rsidRDefault="007C660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val="th-TH"/>
                                </w:rPr>
                                <w:t>การส่งเสริมการติดตั้งโซลาร์รูฟ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2" name="Text Box 923"/>
                        <wps:cNvSpPr txBox="1"/>
                        <wps:spPr>
                          <a:xfrm>
                            <a:off x="2889843" y="1335423"/>
                            <a:ext cx="2781342" cy="2973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2F3FC1F" w14:textId="77777777" w:rsidR="007C6602" w:rsidRDefault="007C6602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โครงการโซลาร์รูฟเสรี เสนอโดย</w:t>
                              </w:r>
                            </w:p>
                            <w:p w14:paraId="651BEACE" w14:textId="77777777" w:rsidR="007C6602" w:rsidRDefault="007C6602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คณะกรรมการปฏิรูปด้านพลังงาน</w:t>
                              </w:r>
                            </w:p>
                            <w:p w14:paraId="7B0BCDDB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ใช้ไฟฟ้าในบ้านอาคาร</w:t>
                              </w:r>
                            </w:p>
                            <w:p w14:paraId="0EE5466B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ไฟฟ้าส่วนที่เหลือ ไม่สามารถขายให้การไฟฟ้าได้</w:t>
                              </w:r>
                            </w:p>
                            <w:p w14:paraId="0CCB3417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สามารถขายไฟฟ้าให้เอกชน หน่วยงานต่าง ๆ ได้ </w:t>
                              </w:r>
                            </w:p>
                            <w:p w14:paraId="6A9A1930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ไม่จำกัดปริมาณในแต่ละปี </w:t>
                              </w:r>
                            </w:p>
                            <w:p w14:paraId="34C5478A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ไม่จำกัดเวลาในการสมัคร</w:t>
                              </w:r>
                            </w:p>
                            <w:p w14:paraId="0F5651B4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มีความเป็นเสรีอย่างแท้จริง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3" name="Text Box 924"/>
                        <wps:cNvSpPr txBox="1"/>
                        <wps:spPr>
                          <a:xfrm>
                            <a:off x="19050" y="1346223"/>
                            <a:ext cx="2781942" cy="1816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DF77F3D" w14:textId="77777777" w:rsidR="007C6602" w:rsidRDefault="007C6602">
                              <w:pPr>
                                <w:spacing w:after="0" w:line="240" w:lineRule="auto"/>
                                <w:ind w:firstLine="14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โครงการ</w:t>
                              </w:r>
                              <w:r w:rsidRPr="00A43B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โซลาร์ภาคประชาชน</w:t>
                              </w:r>
                            </w:p>
                            <w:p w14:paraId="6AD90F04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ใช้ไฟฟ้าในบ้านอาคาร</w:t>
                              </w:r>
                            </w:p>
                            <w:p w14:paraId="2421EDB6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ไฟฟ้าส่วนที่เหลือ สามารถขายได้ ในราคาต่ำกว่าราคาขายส่ง</w:t>
                              </w:r>
                            </w:p>
                            <w:p w14:paraId="44A93044" w14:textId="77777777" w:rsidR="007C6602" w:rsidRDefault="007C6602" w:rsidP="00E86178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จำกัดปริมาณในแต่ละปี จำกัดเวลาในการสมัคร ไม่เสรี 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4" name="AutoShape 925"/>
                        <wps:cNvCnPr/>
                        <wps:spPr>
                          <a:xfrm>
                            <a:off x="1130317" y="1010918"/>
                            <a:ext cx="3136247" cy="0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" name="AutoShape 926"/>
                        <wps:cNvCnPr/>
                        <wps:spPr>
                          <a:xfrm flipV="1">
                            <a:off x="2781342" y="681312"/>
                            <a:ext cx="600" cy="329606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" name="AutoShape 927"/>
                        <wps:cNvCnPr/>
                        <wps:spPr>
                          <a:xfrm flipV="1">
                            <a:off x="1130317" y="1010918"/>
                            <a:ext cx="600" cy="329506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" name="AutoShape 928"/>
                        <wps:cNvCnPr/>
                        <wps:spPr>
                          <a:xfrm flipV="1">
                            <a:off x="4266564" y="1010918"/>
                            <a:ext cx="700" cy="329506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C40D156" id="Canvas 920" o:spid="_x0000_s1042" editas="canvas" style="width:446.55pt;height:339.25pt;mso-position-horizontal-relative:char;mso-position-vertical-relative:line" coordsize="56711,4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56711;height:43084;visibility:visible;mso-wrap-style:square" stroked="t">
                  <v:fill o:detectmouseclick="t"/>
                  <v:path o:connecttype="none"/>
                </v:shape>
                <v:shape id="Text Box 922" o:spid="_x0000_s1044" type="#_x0000_t202" style="position:absolute;left:16300;top:2032;width:23603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14:paraId="487B254E" w14:textId="77777777" w:rsidR="007C6602" w:rsidRDefault="007C660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  <w:cs/>
                            <w:lang w:val="th-TH"/>
                          </w:rPr>
                          <w:t>การส่งเสริมการติดตั้งโซลาร์รูฟ</w:t>
                        </w:r>
                      </w:p>
                    </w:txbxContent>
                  </v:textbox>
                </v:shape>
                <v:shape id="Text Box 923" o:spid="_x0000_s1045" type="#_x0000_t202" style="position:absolute;left:28898;top:13354;width:27813;height:29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14:paraId="02F3FC1F" w14:textId="77777777" w:rsidR="007C6602" w:rsidRDefault="007C6602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โครงการโซลาร์รูฟเสรี เสนอโดย</w:t>
                        </w:r>
                      </w:p>
                      <w:p w14:paraId="651BEACE" w14:textId="77777777" w:rsidR="007C6602" w:rsidRDefault="007C6602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คณะกรรมการปฏิรูปด้านพลังงาน</w:t>
                        </w:r>
                      </w:p>
                      <w:p w14:paraId="7B0BCDDB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ใช้ไฟฟ้าในบ้านอาคาร</w:t>
                        </w:r>
                      </w:p>
                      <w:p w14:paraId="0EE5466B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ไฟฟ้าส่วนที่เหลือ ไม่สามารถขายให้การไฟฟ้าได้</w:t>
                        </w:r>
                      </w:p>
                      <w:p w14:paraId="0CCB3417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สามารถขายไฟฟ้าให้เอกชน หน่วยงานต่าง ๆ ได้ </w:t>
                        </w:r>
                      </w:p>
                      <w:p w14:paraId="6A9A1930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ไม่จำกัดปริมาณในแต่ละปี </w:t>
                        </w:r>
                      </w:p>
                      <w:p w14:paraId="34C5478A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ไม่จำกัดเวลาในการสมัคร</w:t>
                        </w:r>
                      </w:p>
                      <w:p w14:paraId="0F5651B4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มีความเป็นเสรีอย่างแท้จริง</w:t>
                        </w:r>
                      </w:p>
                    </w:txbxContent>
                  </v:textbox>
                </v:shape>
                <v:shape id="Text Box 924" o:spid="_x0000_s1046" type="#_x0000_t202" style="position:absolute;left:190;top:13462;width:27819;height:18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14:paraId="0DF77F3D" w14:textId="77777777" w:rsidR="007C6602" w:rsidRDefault="007C6602">
                        <w:pPr>
                          <w:spacing w:after="0" w:line="240" w:lineRule="auto"/>
                          <w:ind w:firstLine="14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โครงการ</w:t>
                        </w:r>
                        <w:r w:rsidRPr="00A43B03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โซลาร์ภาคประชาชน</w:t>
                        </w:r>
                      </w:p>
                      <w:p w14:paraId="6AD90F04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ใช้ไฟฟ้าในบ้านอาคาร</w:t>
                        </w:r>
                      </w:p>
                      <w:p w14:paraId="2421EDB6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ไฟฟ้าส่วนที่เหลือ สามารถขายได้ ในราคาต่ำกว่าราคาขายส่ง</w:t>
                        </w:r>
                      </w:p>
                      <w:p w14:paraId="44A93044" w14:textId="77777777" w:rsidR="007C6602" w:rsidRDefault="007C6602" w:rsidP="00E86178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จำกัดปริมาณในแต่ละปี จำกัดเวลาในการสมัคร ไม่เสรี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25" o:spid="_x0000_s1047" type="#_x0000_t32" style="position:absolute;left:11303;top:10109;width:313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1qjsIAAADbAAAADwAAAGRycy9kb3ducmV2LnhtbERPTWvCQBC9F/wPywje6sYS2hpdgwih&#10;pdBKouh1yI5JMDsbsmtM/323UOhtHu9z1uloWjFQ7xrLChbzCARxaXXDlYLjIXt8BeE8ssbWMin4&#10;JgfpZvKwxkTbO+c0FL4SIYRdggpq77tESlfWZNDNbUccuIvtDfoA+0rqHu8h3LTyKYqepcGGQ0ON&#10;He1qKq/FzSgY9qevl6wb3va+OsX5R7w8o/lUajYdtysQnkb/L/5zv+swP4bfX8I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1qjsIAAADbAAAADwAAAAAAAAAAAAAA&#10;AAChAgAAZHJzL2Rvd25yZXYueG1sUEsFBgAAAAAEAAQA+QAAAJADAAAAAA==&#10;" strokeweight="2pt"/>
                <v:shape id="AutoShape 926" o:spid="_x0000_s1048" type="#_x0000_t32" style="position:absolute;left:27813;top:6813;width:6;height:3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wXL8AAADbAAAADwAAAGRycy9kb3ducmV2LnhtbERPTWsCMRC9F/wPYQRvNWutIqtRRCiV&#10;QhFXweuwGXcXk8mySTX+e1MQvM3jfc5iFa0RV+p841jBaJiBIC6dbrhScDx8vc9A+ICs0TgmBXfy&#10;sFr23haYa3fjPV2LUIkUwj5HBXUIbS6lL2uy6IeuJU7c2XUWQ4JdJXWHtxRujfzIsqm02HBqqLGl&#10;TU3lpfizCnbjb/MZUZtYnM4zvO9/f6TVSg36cT0HESiGl/jp3uo0fwL/v6QD5P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jswXL8AAADbAAAADwAAAAAAAAAAAAAAAACh&#10;AgAAZHJzL2Rvd25yZXYueG1sUEsFBgAAAAAEAAQA+QAAAI0DAAAAAA==&#10;" strokeweight="2pt"/>
                <v:shape id="AutoShape 927" o:spid="_x0000_s1049" type="#_x0000_t32" style="position:absolute;left:11303;top:10109;width:6;height:3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muK8AAAADbAAAADwAAAGRycy9kb3ducmV2LnhtbERP32vCMBB+H/g/hBP2NlO3IdIZRQRR&#10;BkNaB3s9mrMtSy6lydr0v18GA9/u4/t5m120RgzU+9axguUiA0FcOd1yreDzenxag/ABWaNxTAom&#10;8rDbzh42mGs3ckFDGWqRQtjnqKAJocul9FVDFv3CdcSJu7neYkiwr6XucUzh1sjnLFtJiy2nhgY7&#10;OjRUfZc/VsHl5WReI2oTy6/bGqfi411ardTjPO7fQASK4S7+d591mr+Cv1/S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privAAAAA2wAAAA8AAAAAAAAAAAAAAAAA&#10;oQIAAGRycy9kb3ducmV2LnhtbFBLBQYAAAAABAAEAPkAAACOAwAAAAA=&#10;" strokeweight="2pt"/>
                <v:shape id="AutoShape 928" o:spid="_x0000_s1050" type="#_x0000_t32" style="position:absolute;left:42665;top:10109;width:7;height:3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LsL8AAADbAAAADwAAAGRycy9kb3ducmV2LnhtbERPTWsCMRC9F/wPYQRvNWstKqtRRCiV&#10;QhFXweuwGXcXk8mySTX+e1MQvM3jfc5iFa0RV+p841jBaJiBIC6dbrhScDx8vc9A+ICs0TgmBXfy&#10;sFr23haYa3fjPV2LUIkUwj5HBXUIbS6lL2uy6IeuJU7c2XUWQ4JdJXWHtxRujfzIsom02HBqqLGl&#10;TU3lpfizCnbjb/MZUZtYnM4zvO9/f6TVSg36cT0HESiGl/jp3uo0fwr/v6QD5P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aULsL8AAADbAAAADwAAAAAAAAAAAAAAAACh&#10;AgAAZHJzL2Rvd25yZXYueG1sUEsFBgAAAAAEAAQA+QAAAI0DAAAAAA==&#10;" strokeweight="2pt"/>
                <w10:anchorlock/>
              </v:group>
            </w:pict>
          </mc:Fallback>
        </mc:AlternateContent>
      </w:r>
    </w:p>
    <w:p w14:paraId="04296ADC" w14:textId="77777777" w:rsidR="00553A6F" w:rsidRDefault="00553A6F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53EB5" w14:textId="6C5B73EB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9" w:name="_Toc3475665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การส่งเสริมการติดตั้งโซลาร์รูฟ</w:t>
      </w:r>
      <w:bookmarkEnd w:id="9"/>
    </w:p>
    <w:p w14:paraId="327375DA" w14:textId="77777777" w:rsidR="00553A6F" w:rsidRDefault="00442ECA">
      <w:pPr>
        <w:tabs>
          <w:tab w:val="left" w:pos="709"/>
        </w:tabs>
        <w:spacing w:before="240" w:after="0" w:line="240" w:lineRule="auto"/>
        <w:ind w:left="993" w:hanging="99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127D0CB5" w14:textId="6F9309DE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0" w:name="_Toc3475669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สำหรับกรณีโซลาร์รูฟที่ติดตั้งบนหลังคาบ้านขนาดชุดละ ๕ </w:t>
      </w:r>
      <w:r>
        <w:rPr>
          <w:rFonts w:ascii="TH SarabunIT๙" w:hAnsi="TH SarabunIT๙" w:cs="TH SarabunIT๙"/>
          <w:sz w:val="32"/>
          <w:szCs w:val="32"/>
        </w:rPr>
        <w:t>kWp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Fonts w:ascii="TH SarabunIT๙" w:hAnsi="TH SarabunIT๙" w:cs="TH SarabunIT๙"/>
          <w:sz w:val="32"/>
          <w:szCs w:val="32"/>
        </w:rPr>
        <w:t>kWp</w:t>
      </w:r>
      <w:r>
        <w:t>)</w:t>
      </w:r>
      <w:bookmarkEnd w:id="10"/>
    </w:p>
    <w:tbl>
      <w:tblPr>
        <w:tblW w:w="8946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216"/>
        <w:gridCol w:w="1416"/>
        <w:gridCol w:w="2875"/>
        <w:gridCol w:w="1701"/>
      </w:tblGrid>
      <w:tr w:rsidR="00553A6F" w14:paraId="2BA4BF36" w14:textId="77777777" w:rsidTr="00A43B03">
        <w:trPr>
          <w:trHeight w:val="494"/>
          <w:jc w:val="center"/>
        </w:trPr>
        <w:tc>
          <w:tcPr>
            <w:tcW w:w="8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5D2D6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โซลาร์รูฟบนหลังคาบ้าน 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ขนาดชุดละ ๕ 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kWp)</w:t>
            </w:r>
            <w:r w:rsidRPr="00A43B03">
              <w:rPr>
                <w:rFonts w:ascii="TH SarabunIT๙" w:eastAsia="Times New Roman" w:hAnsi="TH SarabunIT๙" w:cs="TH SarabunIT๙"/>
                <w:sz w:val="18"/>
                <w:szCs w:val="18"/>
              </w:rPr>
              <w:t> </w:t>
            </w:r>
          </w:p>
        </w:tc>
      </w:tr>
      <w:tr w:rsidR="00553A6F" w14:paraId="4A7823F2" w14:textId="77777777">
        <w:trPr>
          <w:trHeight w:val="555"/>
          <w:jc w:val="center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4843D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5EBAE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346A0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D3BCF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จำนวนปีระยะเวลาคืนทุน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14:paraId="0104712D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27675F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กำไรหลังจากคืนทุน </w:t>
            </w:r>
          </w:p>
          <w:p w14:paraId="3599059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ถึงปีที่ ๒๕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553A6F" w14:paraId="738C4C58" w14:textId="77777777">
        <w:trPr>
          <w:trHeight w:val="840"/>
          <w:jc w:val="center"/>
        </w:trPr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7D1FA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0F6693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DEC788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9973B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ในกรณีใช้ไฟฟ้า โดยไม่ขายไฟฟ้าคืนการไฟฟ้า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9F081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553A6F" w14:paraId="60C37959" w14:textId="77777777">
        <w:trPr>
          <w:trHeight w:val="615"/>
          <w:jc w:val="center"/>
        </w:trPr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B0BF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DE751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/kWp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3DD35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E0582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219C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</w:tr>
      <w:tr w:rsidR="00553A6F" w14:paraId="5F6C4487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42E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๒๕๔๗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B075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6F0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B61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18D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64C45D91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C70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๒๕๔๘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7B0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๑๙๐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C90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๙๕๐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E2F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34F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77D730F3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82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๒๕๔๙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2D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๑๘๐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599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๙๐๐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A32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84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6EE84122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E02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๒๕๕๐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E89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๑๗๐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360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1D1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6A5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45FD1AFD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9CE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๒๕๕๑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24F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๑๖๐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991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787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81A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654E1AEC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2E6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๒๕๕๒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251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F75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947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FE4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000C8049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B8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๒๕๕๓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A3B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๑๓๐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99F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58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503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37E5473C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162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๒๕๕๔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F73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๑๒๐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9B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3A6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59C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553A6F" w14:paraId="7429ABA6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A80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๒๕๕๕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0F9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5E2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0F1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111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๒๙๗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220BC610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F3E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๒๕๕๖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63F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06F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199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398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๔๑๔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08491771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1B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๒๕๕๗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D0E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C2A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๓๗๕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266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7F0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๔๕๗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142249F8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507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๒๕๕๘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A3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5BC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E34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93B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34FE87C9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600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๒๕๕๙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911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AB3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๓๒๕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A89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63A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๕๔๒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681DEF78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F1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๒๕๖๐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A0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A96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6D3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DBF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๕๘๔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553A6F" w14:paraId="6D5E9056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ACC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๒๕๖๑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347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BCB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698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45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๖๕๑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</w:tbl>
    <w:p w14:paraId="5FD4340B" w14:textId="77777777" w:rsidR="00553A6F" w:rsidRDefault="00442ECA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 xml:space="preserve"> </w:t>
      </w:r>
    </w:p>
    <w:p w14:paraId="6ADD6D20" w14:textId="77777777" w:rsidR="00553A6F" w:rsidRDefault="00442ECA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4BB04A61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522387D" w14:textId="77777777" w:rsidR="00553A6F" w:rsidRDefault="00442ECA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anchor distT="0" distB="0" distL="114300" distR="114300" simplePos="0" relativeHeight="251629056" behindDoc="1" locked="0" layoutInCell="1" allowOverlap="1" wp14:anchorId="4BF6ACD4" wp14:editId="515122DF">
            <wp:simplePos x="0" y="0"/>
            <wp:positionH relativeFrom="margin">
              <wp:posOffset>622935</wp:posOffset>
            </wp:positionH>
            <wp:positionV relativeFrom="paragraph">
              <wp:posOffset>86995</wp:posOffset>
            </wp:positionV>
            <wp:extent cx="4846955" cy="3165475"/>
            <wp:effectExtent l="0" t="0" r="0" b="0"/>
            <wp:wrapTight wrapText="bothSides">
              <wp:wrapPolygon edited="0">
                <wp:start x="0" y="0"/>
                <wp:lineTo x="0" y="21448"/>
                <wp:lineTo x="21478" y="21448"/>
                <wp:lineTo x="21478" y="0"/>
                <wp:lineTo x="0" y="0"/>
              </wp:wrapPolygon>
            </wp:wrapTight>
            <wp:docPr id="594" name="แผนภูมิ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แผนภูมิ 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DF7AA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A730FF1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3792ED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E0C6A0A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D4CB03E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211ED40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4C788F8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5DE47F8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B7BBF92" w14:textId="1B66FEA2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11" w:name="_Toc3475665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</w:t>
      </w:r>
      <w:r>
        <w:rPr>
          <w:rFonts w:ascii="TH SarabunIT๙" w:hAnsi="TH SarabunIT๙" w:cs="TH SarabunIT๙"/>
          <w:sz w:val="32"/>
          <w:szCs w:val="32"/>
        </w:rPr>
        <w:t xml:space="preserve">kWp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สำหรับกรณีโซลาร์รูฟที่ติดตั้งบนหลังคาบ้านขนาดชุดละ ๕ </w:t>
      </w:r>
      <w:r>
        <w:rPr>
          <w:rFonts w:ascii="TH SarabunIT๙" w:hAnsi="TH SarabunIT๙" w:cs="TH SarabunIT๙"/>
          <w:sz w:val="32"/>
          <w:szCs w:val="32"/>
        </w:rPr>
        <w:t>kWp</w:t>
      </w:r>
      <w:bookmarkEnd w:id="11"/>
    </w:p>
    <w:p w14:paraId="55713302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2BEAE03" w14:textId="77777777" w:rsidR="00553A6F" w:rsidRDefault="00442ECA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30B3A765" wp14:editId="7729941F">
            <wp:simplePos x="0" y="0"/>
            <wp:positionH relativeFrom="column">
              <wp:posOffset>622935</wp:posOffset>
            </wp:positionH>
            <wp:positionV relativeFrom="paragraph">
              <wp:posOffset>205740</wp:posOffset>
            </wp:positionV>
            <wp:extent cx="5217795" cy="3182620"/>
            <wp:effectExtent l="0" t="0" r="1905" b="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26A493" w14:textId="77777777" w:rsidR="00553A6F" w:rsidRDefault="00553A6F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45C11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9CCC8A5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03A654B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B4CB1C2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84C2C33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D48A0BB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64AF79A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509CEB3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44B7754" w14:textId="77777777" w:rsidR="00553A6F" w:rsidRDefault="00442ECA">
      <w:pPr>
        <w:pStyle w:val="a7"/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6E2DA43C" w14:textId="2496ED80" w:rsidR="00553A6F" w:rsidRDefault="00442ECA">
      <w:pPr>
        <w:pStyle w:val="a7"/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2" w:name="_Toc34756658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๕ </w:t>
      </w:r>
      <w:r>
        <w:rPr>
          <w:rFonts w:ascii="TH SarabunIT๙" w:hAnsi="TH SarabunIT๙" w:cs="TH SarabunIT๙"/>
          <w:sz w:val="32"/>
          <w:szCs w:val="32"/>
        </w:rPr>
        <w:t xml:space="preserve">kWp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สำหรับกรณีโซลาร์รูฟที่ติดตั้งบนหลังคาบ้านขนาดชุดละ ๕ </w:t>
      </w:r>
      <w:r>
        <w:rPr>
          <w:rFonts w:ascii="TH SarabunIT๙" w:hAnsi="TH SarabunIT๙" w:cs="TH SarabunIT๙"/>
          <w:sz w:val="32"/>
          <w:szCs w:val="32"/>
        </w:rPr>
        <w:t>kWp</w:t>
      </w:r>
      <w:bookmarkEnd w:id="12"/>
    </w:p>
    <w:p w14:paraId="68028004" w14:textId="77777777" w:rsidR="00553A6F" w:rsidRDefault="00442ECA">
      <w:pPr>
        <w:pStyle w:val="a7"/>
        <w:keepNext/>
        <w:tabs>
          <w:tab w:val="left" w:pos="709"/>
        </w:tabs>
        <w:jc w:val="center"/>
      </w:pPr>
      <w:r>
        <w:rPr>
          <w:rFonts w:ascii="TH SarabunIT๙" w:hAnsi="TH SarabunIT๙" w:cs="TH SarabunIT๙"/>
          <w:sz w:val="40"/>
          <w:szCs w:val="40"/>
        </w:rPr>
        <w:br w:type="page"/>
      </w:r>
    </w:p>
    <w:p w14:paraId="42F5FAC9" w14:textId="23B90AA8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13" w:name="_Toc3475669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สำหรับกรณีโซลาร์รูฟที่ติดตั้งบนหลังคาอาคารพาณิชย์ขนาด ๕๐๐ </w:t>
      </w:r>
      <w:r>
        <w:rPr>
          <w:rFonts w:ascii="TH SarabunIT๙" w:hAnsi="TH SarabunIT๙" w:cs="TH SarabunIT๙"/>
          <w:sz w:val="32"/>
          <w:szCs w:val="32"/>
        </w:rPr>
        <w:t>kWp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๕๐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r>
        <w:rPr>
          <w:rFonts w:ascii="TH SarabunIT๙" w:hAnsi="TH SarabunIT๙" w:cs="TH SarabunIT๙"/>
          <w:sz w:val="32"/>
          <w:szCs w:val="32"/>
        </w:rPr>
        <w:t>kWp)</w:t>
      </w:r>
      <w:bookmarkEnd w:id="13"/>
    </w:p>
    <w:tbl>
      <w:tblPr>
        <w:tblW w:w="94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1"/>
        <w:gridCol w:w="1840"/>
        <w:gridCol w:w="1822"/>
        <w:gridCol w:w="2741"/>
        <w:gridCol w:w="2268"/>
      </w:tblGrid>
      <w:tr w:rsidR="00553A6F" w14:paraId="0D054ED5" w14:textId="77777777" w:rsidTr="00A43B03">
        <w:trPr>
          <w:trHeight w:val="494"/>
        </w:trPr>
        <w:tc>
          <w:tcPr>
            <w:tcW w:w="9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A2C8F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โซลาร์รูฟบนหลังคาอาคารพาณิชย์ 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ขนาดชุดละ ๕๐๐ </w:t>
            </w:r>
            <w:r w:rsidRPr="00A43B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kWp)</w:t>
            </w:r>
          </w:p>
        </w:tc>
      </w:tr>
      <w:tr w:rsidR="00553A6F" w14:paraId="75097F2B" w14:textId="77777777">
        <w:trPr>
          <w:trHeight w:val="480"/>
        </w:trPr>
        <w:tc>
          <w:tcPr>
            <w:tcW w:w="7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ADE86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BA1CB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</w:p>
        </w:tc>
        <w:tc>
          <w:tcPr>
            <w:tcW w:w="1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EBD1F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E31A4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จำนวนปีระยะเวลาคืนทุน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748B1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กำไรหลังจากคืนทุน ถึงปีที่ ๒๕</w:t>
            </w:r>
          </w:p>
        </w:tc>
      </w:tr>
      <w:tr w:rsidR="00553A6F" w14:paraId="5D0146EA" w14:textId="77777777">
        <w:trPr>
          <w:trHeight w:val="480"/>
        </w:trPr>
        <w:tc>
          <w:tcPr>
            <w:tcW w:w="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609833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BB8E80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56CA9F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A8150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ในกรณีใช้ไฟฟ้า โดยไม่ขายไฟฟ้าคืนการไฟฟ้า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3A4F4E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53A6F" w14:paraId="679125B8" w14:textId="77777777">
        <w:trPr>
          <w:trHeight w:val="480"/>
        </w:trPr>
        <w:tc>
          <w:tcPr>
            <w:tcW w:w="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0A6836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93F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D64FD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C1B96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29D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53A6F" w14:paraId="435393C1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E51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๒๕๕๕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1E77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C1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4C1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FD1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18BD6D42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2DA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3D2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B58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6E1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52A1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4E0E16F2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44D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๒๕๕๗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80A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BE3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050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5DC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1A4F4E06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2D9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๒๕๕๘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B97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129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67E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C71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6A18C850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EF5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๒๕๕๙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523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8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A8D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052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42F42C34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9DC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804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263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41B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562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4BA7A466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ACA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030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935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477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8880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441D6857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C2C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4C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FC5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D663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F03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</w:tbl>
    <w:p w14:paraId="37389CD6" w14:textId="77777777" w:rsidR="00553A6F" w:rsidRDefault="00442ECA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anchor distT="6985" distB="0" distL="129540" distR="121920" simplePos="0" relativeHeight="251630080" behindDoc="1" locked="0" layoutInCell="1" allowOverlap="1" wp14:anchorId="11245F94" wp14:editId="3B735D0D">
            <wp:simplePos x="0" y="0"/>
            <wp:positionH relativeFrom="column">
              <wp:posOffset>36195</wp:posOffset>
            </wp:positionH>
            <wp:positionV relativeFrom="paragraph">
              <wp:posOffset>366395</wp:posOffset>
            </wp:positionV>
            <wp:extent cx="5218430" cy="2837815"/>
            <wp:effectExtent l="0" t="0" r="1270" b="635"/>
            <wp:wrapTight wrapText="bothSides">
              <wp:wrapPolygon edited="0">
                <wp:start x="79" y="0"/>
                <wp:lineTo x="0" y="435"/>
                <wp:lineTo x="0" y="21170"/>
                <wp:lineTo x="79" y="21460"/>
                <wp:lineTo x="21448" y="21460"/>
                <wp:lineTo x="21526" y="21170"/>
                <wp:lineTo x="21526" y="435"/>
                <wp:lineTo x="21448" y="0"/>
                <wp:lineTo x="79" y="0"/>
              </wp:wrapPolygon>
            </wp:wrapTight>
            <wp:docPr id="596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11E57F4F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51AAB4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40E8D49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D4F17D0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E516EC9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5140842" w14:textId="77777777" w:rsidR="00553A6F" w:rsidRDefault="00553A6F">
      <w:pPr>
        <w:pStyle w:val="a7"/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C8DB3E7" w14:textId="77777777" w:rsidR="00553A6F" w:rsidRDefault="00553A6F"/>
    <w:p w14:paraId="533B7C49" w14:textId="77777777" w:rsidR="00553A6F" w:rsidRDefault="00553A6F"/>
    <w:p w14:paraId="2C1BCE6B" w14:textId="77777777" w:rsidR="00553A6F" w:rsidRDefault="00553A6F"/>
    <w:p w14:paraId="41CAA6CD" w14:textId="736C1380" w:rsidR="00553A6F" w:rsidRDefault="00442ECA">
      <w:pPr>
        <w:pStyle w:val="a7"/>
        <w:jc w:val="center"/>
        <w:rPr>
          <w:rFonts w:ascii="TH SarabunIT๙" w:hAnsi="TH SarabunIT๙" w:cs="TH SarabunIT๙"/>
          <w:sz w:val="40"/>
          <w:szCs w:val="40"/>
          <w:cs/>
        </w:rPr>
      </w:pPr>
      <w:bookmarkStart w:id="14" w:name="_Toc34756659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</w:t>
      </w:r>
      <w:r>
        <w:rPr>
          <w:rFonts w:ascii="TH SarabunIT๙" w:hAnsi="TH SarabunIT๙" w:cs="TH SarabunIT๙"/>
          <w:sz w:val="32"/>
          <w:szCs w:val="32"/>
        </w:rPr>
        <w:t xml:space="preserve">kWp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สำหรับกรณีโซลาร์รูฟที่ติดตั้งบนหลังคาอาคารพาณิชย์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Fonts w:ascii="TH SarabunIT๙" w:hAnsi="TH SarabunIT๙" w:cs="TH SarabunIT๙"/>
          <w:sz w:val="32"/>
          <w:szCs w:val="32"/>
        </w:rPr>
        <w:t>kWp)</w:t>
      </w:r>
      <w:bookmarkEnd w:id="14"/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166DEEB3" w14:textId="77777777" w:rsidR="00553A6F" w:rsidRDefault="00553A6F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26B15E8" w14:textId="77777777" w:rsidR="00553A6F" w:rsidRDefault="00442ECA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53C57C9C" wp14:editId="5A4A520C">
            <wp:simplePos x="0" y="0"/>
            <wp:positionH relativeFrom="column">
              <wp:posOffset>190500</wp:posOffset>
            </wp:positionH>
            <wp:positionV relativeFrom="paragraph">
              <wp:posOffset>69215</wp:posOffset>
            </wp:positionV>
            <wp:extent cx="5057775" cy="2743200"/>
            <wp:effectExtent l="0" t="0" r="9525" b="0"/>
            <wp:wrapTight wrapText="bothSides">
              <wp:wrapPolygon edited="0">
                <wp:start x="81" y="0"/>
                <wp:lineTo x="0" y="450"/>
                <wp:lineTo x="0" y="21150"/>
                <wp:lineTo x="81" y="21450"/>
                <wp:lineTo x="21478" y="21450"/>
                <wp:lineTo x="21559" y="21150"/>
                <wp:lineTo x="21559" y="300"/>
                <wp:lineTo x="21397" y="0"/>
                <wp:lineTo x="81" y="0"/>
              </wp:wrapPolygon>
            </wp:wrapTight>
            <wp:docPr id="26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313426B2" w14:textId="77777777" w:rsidR="00553A6F" w:rsidRDefault="00553A6F">
      <w:pPr>
        <w:pStyle w:val="a7"/>
        <w:jc w:val="center"/>
      </w:pPr>
    </w:p>
    <w:p w14:paraId="38BD4418" w14:textId="77777777" w:rsidR="00553A6F" w:rsidRDefault="00553A6F">
      <w:pPr>
        <w:pStyle w:val="a7"/>
        <w:jc w:val="center"/>
      </w:pPr>
    </w:p>
    <w:p w14:paraId="4FEA26DB" w14:textId="77777777" w:rsidR="00553A6F" w:rsidRDefault="00553A6F">
      <w:pPr>
        <w:pStyle w:val="a7"/>
        <w:jc w:val="center"/>
      </w:pPr>
    </w:p>
    <w:p w14:paraId="64E18D1A" w14:textId="77777777" w:rsidR="00553A6F" w:rsidRDefault="00553A6F">
      <w:pPr>
        <w:pStyle w:val="a7"/>
        <w:jc w:val="center"/>
      </w:pPr>
    </w:p>
    <w:p w14:paraId="3BEF0DB7" w14:textId="77777777" w:rsidR="00553A6F" w:rsidRDefault="00553A6F">
      <w:pPr>
        <w:pStyle w:val="a7"/>
        <w:jc w:val="center"/>
      </w:pPr>
    </w:p>
    <w:p w14:paraId="5CEDF534" w14:textId="77777777" w:rsidR="00553A6F" w:rsidRDefault="00553A6F">
      <w:pPr>
        <w:pStyle w:val="a7"/>
        <w:jc w:val="center"/>
      </w:pPr>
    </w:p>
    <w:p w14:paraId="2FE4AFEC" w14:textId="77777777" w:rsidR="00553A6F" w:rsidRDefault="00553A6F">
      <w:pPr>
        <w:pStyle w:val="a7"/>
        <w:jc w:val="center"/>
      </w:pPr>
    </w:p>
    <w:p w14:paraId="733DB704" w14:textId="77777777" w:rsidR="00553A6F" w:rsidRDefault="00553A6F">
      <w:pPr>
        <w:pStyle w:val="a7"/>
        <w:jc w:val="center"/>
      </w:pPr>
    </w:p>
    <w:p w14:paraId="21A2FCD5" w14:textId="77777777" w:rsidR="00553A6F" w:rsidRDefault="00553A6F">
      <w:pPr>
        <w:pStyle w:val="a7"/>
        <w:jc w:val="center"/>
      </w:pPr>
    </w:p>
    <w:p w14:paraId="04CA2BE8" w14:textId="170F5DD2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15" w:name="_Toc34756660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เงินลงทุนสำหรับกรณีโซลาร์รูฟที่ติดตั้งบนหลังคาอาคารพาณิชย์ขนาด ๕๐๐ </w:t>
      </w:r>
      <w:r>
        <w:rPr>
          <w:rFonts w:ascii="TH SarabunIT๙" w:hAnsi="TH SarabunIT๙" w:cs="TH SarabunIT๙"/>
          <w:sz w:val="32"/>
          <w:szCs w:val="32"/>
        </w:rPr>
        <w:t>kWp(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๕๐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r>
        <w:rPr>
          <w:rFonts w:ascii="TH SarabunIT๙" w:hAnsi="TH SarabunIT๙" w:cs="TH SarabunIT๙"/>
          <w:sz w:val="32"/>
          <w:szCs w:val="32"/>
        </w:rPr>
        <w:t>kWp)</w:t>
      </w:r>
      <w:bookmarkEnd w:id="15"/>
    </w:p>
    <w:p w14:paraId="5B03236B" w14:textId="77777777" w:rsidR="00553A6F" w:rsidRDefault="00553A6F">
      <w:pPr>
        <w:spacing w:after="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2272AC4B" w14:textId="77777777" w:rsidR="00553A6F" w:rsidRDefault="00442ECA">
      <w:pPr>
        <w:spacing w:after="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วิเคราะห์โอกาสและศักยภาพในการพัฒนา</w:t>
      </w:r>
    </w:p>
    <w:p w14:paraId="24488CB8" w14:textId="77777777" w:rsidR="00553A6F" w:rsidRDefault="00442ECA">
      <w:pPr>
        <w:tabs>
          <w:tab w:val="left" w:pos="709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แผนกำลังการผลิตไฟฟ้าของประเทศไทย</w:t>
      </w:r>
      <w:r>
        <w:rPr>
          <w:rFonts w:ascii="TH SarabunIT๙" w:hAnsi="TH SarabunIT๙" w:cs="TH SarabunIT๙"/>
          <w:sz w:val="32"/>
          <w:szCs w:val="32"/>
        </w:rPr>
        <w:t xml:space="preserve"> (PDP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ซึ่งคณะกรรมการนโยบายพลังงานแห่งชาติ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กพช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ให้ความเห็นชอบเมื่อวันที่ 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นั้น กำหนดเป้าหมายในปี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๒๕๘๐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ที่จะให้มี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การติดตั้งระบบผลิตไฟฟ้าพลังงานแสงอาทิตย์ 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โซลาร์ฟาร์ม และโซลาร์รูฟ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ใหม่ สะสมรวมทั้งหมด</w:t>
      </w:r>
      <w:r w:rsidRPr="00A43B03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๑๐</w:t>
      </w:r>
      <w:r w:rsidRPr="00A43B03">
        <w:rPr>
          <w:rFonts w:ascii="TH SarabunIT๙" w:hAnsi="TH SarabunIT๙" w:cs="TH SarabunIT๙"/>
          <w:spacing w:val="-6"/>
          <w:sz w:val="32"/>
          <w:szCs w:val="32"/>
        </w:rPr>
        <w:t>,</w:t>
      </w:r>
      <w:r w:rsidRPr="00A43B03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๐๐๐</w:t>
      </w:r>
      <w:r w:rsidRPr="00A43B03">
        <w:rPr>
          <w:rFonts w:ascii="TH SarabunIT๙" w:hAnsi="TH SarabunIT๙" w:cs="TH SarabunIT๙"/>
          <w:spacing w:val="-6"/>
          <w:sz w:val="32"/>
          <w:szCs w:val="32"/>
        </w:rPr>
        <w:t xml:space="preserve"> MWp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มีปริมาณสะสมของการติดตั้งระบบโซลาร์ทั้งหมดแล้วประมาณ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MWp </w:t>
      </w:r>
    </w:p>
    <w:p w14:paraId="0E4B2FA9" w14:textId="77777777" w:rsidR="00553A6F" w:rsidRDefault="00442ECA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/>
          <w:noProof/>
          <w:color w:val="auto"/>
          <w:sz w:val="36"/>
          <w:szCs w:val="36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703A8D58" wp14:editId="114D53E5">
            <wp:simplePos x="0" y="0"/>
            <wp:positionH relativeFrom="column">
              <wp:posOffset>610235</wp:posOffset>
            </wp:positionH>
            <wp:positionV relativeFrom="paragraph">
              <wp:posOffset>46355</wp:posOffset>
            </wp:positionV>
            <wp:extent cx="4105275" cy="2828290"/>
            <wp:effectExtent l="0" t="0" r="9525" b="0"/>
            <wp:wrapTight wrapText="bothSides">
              <wp:wrapPolygon edited="0">
                <wp:start x="0" y="0"/>
                <wp:lineTo x="0" y="21387"/>
                <wp:lineTo x="21550" y="21387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01E70" w14:textId="77777777" w:rsidR="00553A6F" w:rsidRDefault="00553A6F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694CA9CB" w14:textId="77777777" w:rsidR="00553A6F" w:rsidRDefault="00553A6F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3D1ABB5F" w14:textId="77777777" w:rsidR="00553A6F" w:rsidRDefault="00553A6F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4592F132" w14:textId="77777777" w:rsidR="00553A6F" w:rsidRDefault="00553A6F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313BE228" w14:textId="77777777" w:rsidR="00553A6F" w:rsidRDefault="00553A6F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615FEDF3" w14:textId="22A2BF7F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16" w:name="_Toc34756661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เป้าหมายแผนพัฒนาโรงไฟฟ้าพลังงานหมุนเวียนภายใต้ </w:t>
      </w:r>
      <w:r>
        <w:rPr>
          <w:rFonts w:ascii="TH SarabunIT๙" w:hAnsi="TH SarabunIT๙" w:cs="TH SarabunIT๙"/>
          <w:sz w:val="32"/>
          <w:szCs w:val="32"/>
        </w:rPr>
        <w:t xml:space="preserve">PDP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๒๐๑๘</w:t>
      </w:r>
      <w:bookmarkEnd w:id="16"/>
    </w:p>
    <w:p w14:paraId="38385FD1" w14:textId="77777777" w:rsidR="00553A6F" w:rsidRDefault="00442ECA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การลงทุนติดตั้งโซลาร์รูฟในปัจจุบันมีรูปแบบที่น่าสนใจหลายรูปแบบ ซึ่งจะมีการนำไปดำเนินการอย่างแพร่หลายต่อไปในอนาคตอันใกล้อย่างแน่นอน จะมีนวัตกรรม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(Innovation)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ทั้งด้านเทคโนโลยีและเครื่องมือทางการเงินใหม่ๆ  ดังนี้</w:t>
      </w:r>
    </w:p>
    <w:p w14:paraId="65C094EA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1418"/>
        </w:tabs>
        <w:spacing w:before="120"/>
        <w:ind w:left="0" w:firstLine="709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เจ้าของบ้านและอาคารพาณิชย์ลงทุนเอง ใช้ไฟฟ้าที่ผลิตได้ เป็นการประหยัด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ค่าไฟฟ้า</w:t>
      </w:r>
    </w:p>
    <w:p w14:paraId="281DB37F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18"/>
        </w:tabs>
        <w:spacing w:before="120"/>
        <w:ind w:left="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มีผู้ลงทุน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บุคคลที่สามมาลงทุนและติดตั้งโซลาร์รูฟ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ที่เจ้าของบ้านและอาคารไม่ต้องลงทุนอะไรเลยจะมีการทำสัญญาจะซื้อจะขายไฟฟ้ากันระหว่างผู้ลงทุนและเจ้าของบ้านอาคาร โดยที่ราคาค่าไฟฟ้านั้นจะต่ำกว่าค่าไฟฟ้าของการไฟฟ้าฝ่ายจำหน่าย  ธุรกิจเช่นนี้จะเรียกว่า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Private PPA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หรือ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Business to Business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ข้อดีสำหรับเจ้าของบ้านอาคาร คือ เจ้าของบ้านอาคารไม่ต้องลงทุนและยังสามารถซื้อไฟฟ้ามาใช้ในราคาที่ถูกกว่าซื้อจากการไฟฟ้าฯ </w:t>
      </w:r>
    </w:p>
    <w:p w14:paraId="167BC47D" w14:textId="77777777" w:rsidR="00A43B03" w:rsidRPr="00A43B03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18"/>
        </w:tabs>
        <w:spacing w:before="120"/>
        <w:ind w:left="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ผู้ลงทุน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บุคคลที่สามมาลงทุนและติดตั้งโซลาร์รูฟให้กับหน่วยงานราชการ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และจะมีสัญญา</w:t>
      </w:r>
      <w:r w:rsidRPr="00A43B03">
        <w:rPr>
          <w:rFonts w:ascii="TH SarabunIT๙" w:hAnsi="TH SarabunIT๙" w:cs="TH SarabunIT๙"/>
          <w:color w:val="auto"/>
          <w:sz w:val="32"/>
          <w:szCs w:val="32"/>
        </w:rPr>
        <w:t xml:space="preserve"> Private PPA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เช่นเดียวกับกรณีที่ ๒</w:t>
      </w:r>
      <w:r w:rsidRPr="00A43B0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ข้อดีคือ หน่วยงานราชการไม่ต้องลงทุน และยังสามารถซื้อไฟฟ้าราคาที่ถูกกว่าซื้อจากการไฟฟ้าฯ</w:t>
      </w:r>
    </w:p>
    <w:p w14:paraId="252DAF7A" w14:textId="77777777" w:rsidR="00553A6F" w:rsidRPr="00A43B03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18"/>
        </w:tabs>
        <w:spacing w:before="120"/>
        <w:ind w:left="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ผู้ลงทุน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มาขอเช่าหลังคาบ้านและหลังคาอาคารเพื่อติดตั้งโซลาร์รูฟ 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และขายไฟฟ้าไปให้แก่ บ้านหรืออาคารอื่นที่อยู่ข้างเคียง  ข้อดีของเจ้าของบ้านอาคารคือ จะมีรายได้จากค่าเช่าหลังคา </w:t>
      </w:r>
    </w:p>
    <w:p w14:paraId="64B19A68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การก่อสร้างเครือข่ายไฟฟ้าที่บ้านอาคารที่เป็นสมาชิกมีการติดตั้งโซลาร์รูฟกันจำนวนมากและผูกเชื่อมโยงระบบโครงข่ายกันแบบ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Microgrid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สามารถซื้อขายไฟฟ้ากันได้</w:t>
      </w:r>
    </w:p>
    <w:p w14:paraId="0C7D85BD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ติดตั้งระบบเก็บสะสมไฟฟ้า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(Battery)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เพื่อเก็บไฟฟ้าที่ผลิตได้จากโซลาร์รูฟ และนำไปใช้ในเวลาที่จำเป็นหรือเหมาะสม เช่น ในเวลากลางคืน ในเวลาฝนตก หรือแดดน้อย </w:t>
      </w:r>
    </w:p>
    <w:p w14:paraId="46806419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20"/>
        <w:jc w:val="thaiDistribute"/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การก่อสร้างสถานีประจุไฟฟ้าสำหรับรถยนต์ไฟฟ้า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 (EV car)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โดยติดตั้งโซลาร์รูฟพร้อมระบบ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 Battery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เรียกว่า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>Solar Charging Station</w:t>
      </w:r>
    </w:p>
    <w:p w14:paraId="468CF503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20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หมู่บ้านจัดสรร นิคมอุตสาหกรรม ที่มีโซลาร์รูฟติดตั้งทุกอาคาร ในลักษณะที่เป็น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Solar Community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</w:t>
      </w:r>
    </w:p>
    <w:p w14:paraId="28A05D71" w14:textId="7777777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ติดตั้งระบบโซลาร์ลอยน้ำ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(Solar Floating)</w:t>
      </w:r>
      <w:r>
        <w:rPr>
          <w:rFonts w:ascii="TH SarabunIT๙" w:hAnsi="TH SarabunIT๙" w:cs="TH SarabunIT๙"/>
          <w:color w:val="auto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ลอยน้ำในอ่างเก็บน้ำ สระน้ำ ลำคลองต่าง ๆ </w:t>
      </w:r>
      <w:r w:rsid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ซึ่งไม่ต้องใช้ที่ดิน และช่วยลดการระเหยของน้ำได้</w:t>
      </w:r>
    </w:p>
    <w:p w14:paraId="2B2D7A5D" w14:textId="339DD11F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28"/>
          <w:szCs w:val="28"/>
          <w:cs/>
        </w:rPr>
        <w:t xml:space="preserve"> </w:t>
      </w:r>
      <w:r w:rsidR="000A6E29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มีระบบการให้เช่าซื้อ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(Leasing)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เช่นเดียวกับระบบการปล่อยไฟแนนซ์ในธุรกิจรถยนต์</w:t>
      </w:r>
    </w:p>
    <w:p w14:paraId="0ABC121D" w14:textId="486C6A27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0A6E29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จะมีระบบการให้กู้เงิน ดอกเบี้ยต่ำ ระยะยาว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เกิดขึ้น</w:t>
      </w:r>
    </w:p>
    <w:p w14:paraId="6C0F8B38" w14:textId="0231367C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จะมีธุรกิจการให้บริการซ่อมบำรุงรักษา การล้างแผงเซลล์แสงอาทิตย์ของโซลาร์รูฟ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และการให้บริการเก็บเงินค่าเช่าซื้อ</w:t>
      </w:r>
    </w:p>
    <w:p w14:paraId="2B5CD563" w14:textId="3503DE22" w:rsidR="00553A6F" w:rsidRDefault="00442ECA" w:rsidP="00E86178">
      <w:pPr>
        <w:pStyle w:val="Default"/>
        <w:numPr>
          <w:ilvl w:val="1"/>
          <w:numId w:val="11"/>
        </w:numPr>
        <w:tabs>
          <w:tab w:val="left" w:pos="709"/>
          <w:tab w:val="left" w:pos="1440"/>
        </w:tabs>
        <w:spacing w:before="120"/>
        <w:ind w:left="0" w:firstLine="709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จะมีการก่อสร้างระบบผลิตไฟฟ้าด้วยพลังงานทดแทน และโซลาร์รูฟแบบผสมผสาน หรือ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Hybrid VSPP, Hybrid SPP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เกิดขึ้น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 </w:t>
      </w:r>
    </w:p>
    <w:p w14:paraId="2372FC20" w14:textId="77777777" w:rsidR="00553A6F" w:rsidRDefault="00553A6F">
      <w:pPr>
        <w:pStyle w:val="Default"/>
        <w:tabs>
          <w:tab w:val="left" w:pos="709"/>
          <w:tab w:val="left" w:pos="1276"/>
        </w:tabs>
        <w:spacing w:before="120"/>
        <w:ind w:left="465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</w:p>
    <w:p w14:paraId="0D3F2435" w14:textId="77777777" w:rsidR="00553A6F" w:rsidRDefault="00553A6F">
      <w:pPr>
        <w:pStyle w:val="Default"/>
        <w:tabs>
          <w:tab w:val="left" w:pos="709"/>
          <w:tab w:val="left" w:pos="1276"/>
        </w:tabs>
        <w:spacing w:before="120"/>
        <w:ind w:left="465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A5CAACB" w14:textId="77777777" w:rsidR="00553A6F" w:rsidRDefault="00442ECA">
      <w:pPr>
        <w:pStyle w:val="Default"/>
        <w:tabs>
          <w:tab w:val="left" w:pos="709"/>
          <w:tab w:val="left" w:pos="1276"/>
        </w:tabs>
        <w:spacing w:before="240"/>
        <w:ind w:left="142"/>
        <w:jc w:val="thaiDistribute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/>
        </w:rPr>
        <w:t>ข้อเสนอแนวทางดำเนินการปฏิรูป</w:t>
      </w:r>
    </w:p>
    <w:p w14:paraId="601107A9" w14:textId="77777777" w:rsidR="00553A6F" w:rsidRDefault="00442ECA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จากวิสัยทัศน์ว่าจะมีธุรกรรมการลงทุนและการให้บริการที่เกี่ยวเนื่องกับโซลาร์รูฟในรูปแบบต่าง ๆมากมายในหัวข้อที่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๖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ข้างต้น ซึ่งจะทำให้ประเทศไทยมีพลังงานทดแทนมากขึ้น เป็นประโยชน์ต่อชาติในด้านพลังงานและสิ่งแวดล้อม  จึงมีความจำเป็นที่จะต้องมีมาตรการรองรับ เพื่อให้มีประสิทธิภาพ ลดค่าใช้จ่ายในทุกภาคส่วน และควรมีการปฏิรูป ดังต่อไปนี้ </w:t>
      </w:r>
    </w:p>
    <w:p w14:paraId="085FB70A" w14:textId="77777777" w:rsidR="00A43B03" w:rsidRP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ให้สำนักงานคณะกรรมการกำกับกิจการพลังงาน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สำนักงาน กกพ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ออกระเบียบว่าด้วย</w:t>
      </w:r>
      <w:r w:rsidR="00A43B03"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br/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การส่งเสริมกิจการโซลาร์รูฟเสรี</w:t>
      </w:r>
    </w:p>
    <w:p w14:paraId="5AFDA989" w14:textId="77777777" w:rsidR="00A43B03" w:rsidRP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ให้การไฟฟ้าฝ่ายจำหน่าย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กฟน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กฟภ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และ สำนักงาน กกพ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ออกข้อกำหนดเกี่ยวกับการเชื่อมต่อ การใช้บริการ และการปฏิบัติการ ระบบโครงข่ายไฟฟ้าโดยเร็ว </w:t>
      </w:r>
      <w:r w:rsidRPr="00A43B0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รวมถึงการกำหนดอัตราค่าบริการ ในการใช้หรือการเชื่อมต่อที่เหมาะสม และเป็นธรรม สำหรับโซลาร์รูฟเสรี และ</w:t>
      </w:r>
      <w:r w:rsidRPr="00A43B03">
        <w:rPr>
          <w:rFonts w:ascii="TH SarabunIT๙" w:eastAsia="Tahoma" w:hAnsi="TH SarabunIT๙" w:cs="TH SarabunIT๙"/>
          <w:color w:val="auto"/>
          <w:kern w:val="24"/>
          <w:sz w:val="32"/>
          <w:szCs w:val="32"/>
          <w:cs/>
          <w:lang w:val="th-TH"/>
        </w:rPr>
        <w:t>ให้รวมถึงมาตรการการจัดเตรียมระบบไฟฟ้า เพื่อให้เกิดความมั่นคงรองรับการผลิตไฟฟ้าจากพลังงานหมุนเวียนที่ไม่คงที่ ได้แก่ พลังงานลม และแสงอาทิตย์ เป็นต้น</w:t>
      </w:r>
    </w:p>
    <w:p w14:paraId="505DE1BB" w14:textId="77777777" w:rsid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ให้สำนักงาน กกพ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ออกระเบียบว่าด้วยการส่งเสริมให้มีการเก็บสะสมพลังงานไฟฟ้า</w:t>
      </w:r>
      <w:r w:rsidR="005704A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br/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ที่ผลิตจากโซลาร์รูฟและนำกลับมาใช้ใหม่ โดยให้มีการแต่งตั้งผู้แทนหน่วยงานที่เกี่ยวข้องเข้าร่วมเป็นคณะทำงานเพื่อให้ข้อสังเกตหรือข้อคิดเห็นในการออกระเบียบดังกล่าว</w:t>
      </w:r>
    </w:p>
    <w:p w14:paraId="3CA9B187" w14:textId="77777777" w:rsid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ให้สามการไฟฟ้า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กฟผ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กฟภ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และกฟน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แก้ไขระเบียบว่าด้วยการเชื่อมต่อโซลาร์รูฟ</w:t>
      </w:r>
      <w:r w:rsidR="005704A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br/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กับระบบของฝ่ายจำหน่าย</w:t>
      </w:r>
      <w:r w:rsidRPr="00A43B03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  <w:r w:rsidRPr="00A43B03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เพื่อให้การติดตั้งโซลาร์รูฟ ประหยัดเวลา ค่าใช้จ่าย ขั้นตอนที่ไม่จำเป็น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 </w:t>
      </w:r>
    </w:p>
    <w:p w14:paraId="550C65C7" w14:textId="77777777" w:rsid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ให้ทุกกระทรวง</w:t>
      </w:r>
      <w:r w:rsid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 กรม รัฐสาหกิจ และเอกชน</w:t>
      </w:r>
      <w:r w:rsidRPr="00A43B03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เชิญชวนให้ติดตั้งโซลาร์รูฟ</w:t>
      </w:r>
      <w:r w:rsidR="00A43B03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val="th-TH"/>
        </w:rPr>
        <w:t xml:space="preserve"> </w:t>
      </w:r>
      <w:r w:rsidRPr="00A43B03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val="th-TH"/>
        </w:rPr>
        <w:t xml:space="preserve">เห็นควรทบทวนหน่วยงานผู้รับผิดชอบ เนื่องจากข้อมูลส่วนใหญ่ที่ใช้เผยแพร่ประชาสัมพันธ์เพื่อเชิญชวนให้มีการติดตั้งจะเป็นข้อมูลเชิงเทคนิค กฎระเบียบ ฯลฯ ดังนั้น การให้ข้อมูลควรมาจากหน่วยงานที่มีภารกิจเกี่ยวข้องโดยตรง </w:t>
      </w:r>
      <w:r w:rsidR="005704A3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br/>
      </w:r>
      <w:r w:rsidRPr="00A43B03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val="th-TH"/>
        </w:rPr>
        <w:t>เพื่อความถูกต้องและชัดเจน</w:t>
      </w:r>
    </w:p>
    <w:p w14:paraId="57A9660C" w14:textId="77777777" w:rsidR="00A43B03" w:rsidRPr="00A43B0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ให้กรมพัฒนาพลังงานทดแทนและอนุรักษ์พลังงาน 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>(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พพ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พิจารณาศักยภาพการผลิตพลังงานจากแสงอาทิตย์ของประเทศไทยเพื่อใช้ในการปรับปรุงแผน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 AEDP</w:t>
      </w:r>
      <w:r w:rsid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 </w:t>
      </w:r>
      <w:r w:rsidRPr="00A43B0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๒๐๑๘</w:t>
      </w:r>
    </w:p>
    <w:p w14:paraId="18BCC3A3" w14:textId="77777777" w:rsidR="00ED5EB3" w:rsidRDefault="005704A3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th-TH"/>
        </w:rPr>
        <w:t>การ</w:t>
      </w:r>
      <w:r w:rsidR="00442ECA" w:rsidRPr="00ED5EB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ส่งเสริม สนับสนุนให้มีการทำวิจัยและพัฒนาเกี่ยวกับเทคโนโลยีโซลาร์รูฟ ให้มีมาตรฐานการติดตั้งและมาตรฐานผู้ให้บริการติดตั้งโซลาร์รูฟ</w:t>
      </w:r>
      <w:r w:rsidR="00442ECA" w:rsidRPr="00ED5EB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 w:rsidR="00442ECA" w:rsidRPr="00ED5EB3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รวมทั้งมาตรการการบริหารจัดการกากของเสียเมื่อหมดอายุการใช้งานแผงเซลล์แสงอาทิตย์</w:t>
      </w:r>
      <w:r w:rsidR="00442ECA" w:rsidRPr="00ED5EB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442ECA" w:rsidRPr="005704A3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เห็นควร</w:t>
      </w:r>
      <w:r w:rsidR="00442ECA" w:rsidRPr="005704A3">
        <w:rPr>
          <w:rFonts w:ascii="TH SarabunIT๙" w:eastAsia="Times New Roman" w:hAnsi="TH SarabunIT๙" w:cs="TH SarabunIT๙" w:hint="cs"/>
          <w:color w:val="auto"/>
          <w:sz w:val="32"/>
          <w:szCs w:val="32"/>
          <w:cs/>
          <w:lang w:val="th-TH"/>
        </w:rPr>
        <w:t>พิจารณากำหนดหน่วยงานผู้รับผิดชอบให้เป็นไปตามอำนาจหน้าที่ของหน่วยงานที่ชัดเจน เพื่อความสะดวกในการติดตามความก้าวหน้า</w:t>
      </w:r>
    </w:p>
    <w:p w14:paraId="1CA9FF8F" w14:textId="77777777" w:rsidR="00553A6F" w:rsidRPr="00ED5EB3" w:rsidRDefault="00442ECA" w:rsidP="00E86178">
      <w:pPr>
        <w:pStyle w:val="Default"/>
        <w:numPr>
          <w:ilvl w:val="0"/>
          <w:numId w:val="12"/>
        </w:numPr>
        <w:tabs>
          <w:tab w:val="left" w:pos="360"/>
        </w:tabs>
        <w:spacing w:before="120"/>
        <w:ind w:left="0" w:firstLine="81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 w:rsidRPr="00ED5EB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ควรติดตามประเมินผลตามตัวชี้วัดอย่างสม่ำเสมอ ด้วยระบบเก็บข้อมูลและแสดงผลข้อมูลที่ถูกต้องเป็นปัจจุบันและมีความทันสมัยอยู่เสมอ</w:t>
      </w:r>
      <w:r w:rsidRPr="00ED5EB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 </w:t>
      </w:r>
      <w:r w:rsidRPr="00ED5EB3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เพื่ออำนวยความสะดวกในการใช้ผลการประเมินดังกล่าวในการวางแผนและพัฒนานโยบายต่อไป </w:t>
      </w:r>
      <w:r w:rsidR="005704A3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>และ</w:t>
      </w:r>
      <w:r w:rsidRPr="005704A3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เห็นควรพิจารณากำหนดหน่วยงานผู้รับผิดชอบ</w:t>
      </w:r>
      <w:r w:rsidR="00A879E2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br/>
      </w:r>
      <w:r w:rsidRPr="005704A3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ให้เป็นไปตามอำนาจหน้าที่ของหน่วยงานที่ชัดเจน เพื่อความสะดวกในการติดตามความก้าวหน้า</w:t>
      </w:r>
    </w:p>
    <w:p w14:paraId="40BDE565" w14:textId="77777777" w:rsidR="00553A6F" w:rsidRDefault="00553A6F" w:rsidP="00A879E2">
      <w:pPr>
        <w:rPr>
          <w:rFonts w:ascii="TH SarabunIT๙" w:hAnsi="TH SarabunIT๙" w:cs="TH SarabunIT๙"/>
          <w:b/>
          <w:bCs/>
          <w:sz w:val="16"/>
          <w:szCs w:val="20"/>
        </w:rPr>
      </w:pPr>
    </w:p>
    <w:p w14:paraId="5016225E" w14:textId="77777777" w:rsidR="00A879E2" w:rsidRDefault="00A879E2" w:rsidP="00A879E2">
      <w:pPr>
        <w:rPr>
          <w:rFonts w:ascii="TH SarabunIT๙" w:hAnsi="TH SarabunIT๙" w:cs="TH SarabunIT๙"/>
          <w:b/>
          <w:bCs/>
          <w:sz w:val="16"/>
          <w:szCs w:val="20"/>
        </w:rPr>
      </w:pPr>
    </w:p>
    <w:p w14:paraId="7C313F58" w14:textId="77777777" w:rsidR="00A879E2" w:rsidRDefault="00A879E2" w:rsidP="00A879E2">
      <w:pPr>
        <w:rPr>
          <w:rFonts w:ascii="TH SarabunIT๙" w:hAnsi="TH SarabunIT๙" w:cs="TH SarabunIT๙"/>
          <w:b/>
          <w:bCs/>
          <w:sz w:val="16"/>
          <w:szCs w:val="20"/>
        </w:rPr>
      </w:pPr>
    </w:p>
    <w:p w14:paraId="085812F3" w14:textId="77777777" w:rsidR="00A879E2" w:rsidRDefault="00A879E2" w:rsidP="00A879E2">
      <w:pPr>
        <w:rPr>
          <w:rFonts w:ascii="TH SarabunIT๙" w:hAnsi="TH SarabunIT๙" w:cs="TH SarabunIT๙"/>
          <w:b/>
          <w:bCs/>
          <w:sz w:val="16"/>
          <w:szCs w:val="20"/>
        </w:rPr>
      </w:pPr>
    </w:p>
    <w:p w14:paraId="35DBB10C" w14:textId="77777777" w:rsidR="00553A6F" w:rsidRDefault="00442ECA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ผลที่คาดว่าจะได้รับ</w:t>
      </w:r>
    </w:p>
    <w:p w14:paraId="564BD237" w14:textId="77777777" w:rsid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จะมีกฎหมาย ระเบียบที่เอื้อให้การติดตั้งโซลาร์รูฟดำเนินการได้สะดวก ไม่มีค่าใช้จ่ายและเวลาที่เกินความจำเป็น</w:t>
      </w:r>
    </w:p>
    <w:p w14:paraId="223F0ADA" w14:textId="35CC651E" w:rsidR="00A879E2" w:rsidRP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ประชาชนมีจิตสำนึกในการมีส่วนร่วมในการติดตั้งโซลาร์รูฟได้อย่างเสรีเพื่อใช้ไฟฟ้าในอาคาร</w:t>
      </w:r>
    </w:p>
    <w:p w14:paraId="6A3EECBD" w14:textId="77777777" w:rsid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A879E2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จะมีการใช้ไฟฟ้าที่ผลิตได้จากโซลาร์รูฟที่จะสามารถช่วยชลอการก่อสร้างโรงไฟฟ้าฟอสซิลขนาดใหญ่ได้จำนวนมาก และสร้างความมั่นคงด้านพลังงานให้กับประเทศ </w:t>
      </w:r>
    </w:p>
    <w:p w14:paraId="3483720B" w14:textId="77777777" w:rsid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ลดการสูญเสียไฟฟ้าในระบบสายส่ง สายจำหน่าย</w:t>
      </w: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1B87C5A2" w14:textId="77777777" w:rsidR="000A6E29" w:rsidRP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เกิดการว่าจ้างแรงงานและอุตสาหกรรมต่อเนื่องต่าง ๆ ในประเทศจากโซลาร์รูฟจำนวนมาก</w:t>
      </w:r>
    </w:p>
    <w:p w14:paraId="0AFAC9CF" w14:textId="77777777" w:rsid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โซลาร์รูฟจะช่วยลดการปล่อยก๊าซเรือนกระจกได้ </w:t>
      </w: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32D141B4" w14:textId="2B30D226" w:rsidR="00553A6F" w:rsidRPr="000A6E29" w:rsidRDefault="00442ECA" w:rsidP="00E86178">
      <w:pPr>
        <w:pStyle w:val="Default"/>
        <w:numPr>
          <w:ilvl w:val="1"/>
          <w:numId w:val="13"/>
        </w:numPr>
        <w:tabs>
          <w:tab w:val="left" w:pos="1440"/>
        </w:tabs>
        <w:ind w:left="0"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 w:rsidRPr="000A6E29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สอดคล้องกับปรัชญาของเศรษฐกิจพอเพียง </w:t>
      </w:r>
    </w:p>
    <w:p w14:paraId="20D26BBC" w14:textId="77777777" w:rsidR="00553A6F" w:rsidRDefault="00442ECA" w:rsidP="000A6E29">
      <w:pPr>
        <w:pStyle w:val="Default"/>
        <w:tabs>
          <w:tab w:val="left" w:pos="709"/>
          <w:tab w:val="left" w:pos="1276"/>
          <w:tab w:val="left" w:pos="1440"/>
        </w:tabs>
        <w:spacing w:before="240"/>
        <w:ind w:firstLine="81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ถ้าหากมีการปฏิรูปปรับปรุงแก้ไขกฎหมายระเบียบ กฎเกณฑ์ต่าง ๆ ให้การติดตั้งโซลาร์รูฟสามารถเกิดขึ้นได้อย่างเสรี คาดว่าในอนาคต พ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๒๕๘๐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 w:rsidR="00A879E2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ในประเทศไทย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จะสามารถมีโซลาร์รูฟกรณีบ้านที่อยู่อาศัยมากถึง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ล้านชุด คิดเป็นกำลังการผลิตไฟฟ้าได้มากถึง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,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๐๐๐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MWp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ตามที่แสดงในตาราง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437BE0DD" w14:textId="77777777" w:rsidR="00553A6F" w:rsidRDefault="00553A6F">
      <w:pPr>
        <w:pStyle w:val="a7"/>
      </w:pPr>
    </w:p>
    <w:p w14:paraId="026E68C3" w14:textId="4C2D7ED1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7" w:name="_Toc3475669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คาดการณ์ปริมาณการติดตั้งโซลาร์รูฟเสรี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 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๒๕๘๐ กรณีบ้านที่อยู่อาศัย</w:t>
      </w:r>
      <w:bookmarkEnd w:id="17"/>
    </w:p>
    <w:tbl>
      <w:tblPr>
        <w:tblW w:w="846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276"/>
        <w:gridCol w:w="1480"/>
        <w:gridCol w:w="1480"/>
        <w:gridCol w:w="1150"/>
        <w:gridCol w:w="1380"/>
      </w:tblGrid>
      <w:tr w:rsidR="00553A6F" w14:paraId="58CC5D09" w14:textId="77777777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0B5B89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ปืที่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367731B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7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5BB983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บนหลังคาบ้านอยู่อาศัย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Self Consumption)</w:t>
            </w:r>
          </w:p>
        </w:tc>
      </w:tr>
      <w:tr w:rsidR="00553A6F" w14:paraId="6F186717" w14:textId="77777777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331A0C4B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095673EA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A9833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จำนวนชุดต่อปี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1CB3F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ขนาดเฉลี่ยของโซลาร์รูฟต่อชุด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301D4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ขนาดโซลาร์รูฟต่อปี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DF5E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จำนวนชุดสะสม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41885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รวมสะสมขนาดของโซลาร์รูฟ</w:t>
            </w:r>
          </w:p>
        </w:tc>
      </w:tr>
      <w:tr w:rsidR="00553A6F" w14:paraId="5766E531" w14:textId="77777777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37D65E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27951C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903F8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E19DF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(kWp)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7605F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CFAAA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D36F6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553A6F" w14:paraId="05D81367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369F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5B29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09CE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0FCA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44B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53A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2796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</w:tr>
      <w:tr w:rsidR="00553A6F" w14:paraId="463E77C7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D059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D8F3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CCEE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A798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491B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443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3B0B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</w:tr>
      <w:tr w:rsidR="00553A6F" w14:paraId="3F54661E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5E25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8DD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A79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F424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D7D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B2D7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C30A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553A6F" w14:paraId="6109DF23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5D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F41D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E1D6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A4C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745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A813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B8E2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553A6F" w14:paraId="0AE42346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2218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DDDE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71C9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1C5A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91D0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B11D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975A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๖๐๐</w:t>
            </w:r>
          </w:p>
        </w:tc>
      </w:tr>
      <w:tr w:rsidR="00553A6F" w14:paraId="324542AA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9FB7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0BF3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3DF9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4A80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DD83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DD75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AA7D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๘๐๐</w:t>
            </w:r>
          </w:p>
        </w:tc>
      </w:tr>
      <w:tr w:rsidR="00553A6F" w14:paraId="113EB270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B34A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F835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DB16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F41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F11B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1FC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8F8D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311F6D74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028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C664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C69E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811C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862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F46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2381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</w:tr>
      <w:tr w:rsidR="00553A6F" w14:paraId="6EEF4CD6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6C87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687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5013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2AA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CADF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BD00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76A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553A6F" w14:paraId="56CD55C5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3961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2D7C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D209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85A9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8E2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3C1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๓๓๐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E0E0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553A6F" w14:paraId="2585EA63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052F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C876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27B6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56FF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63EF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B2FF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48E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๙๐๐</w:t>
            </w:r>
          </w:p>
        </w:tc>
      </w:tr>
      <w:tr w:rsidR="00553A6F" w14:paraId="6CBCD090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DA66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12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5E3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505E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F59B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68B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67F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</w:tr>
      <w:tr w:rsidR="00553A6F" w14:paraId="4C27AA89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A0FF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4112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2365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BA48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079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5EE3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071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553A6F" w14:paraId="7809E496" w14:textId="77777777" w:rsidTr="00A879E2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62C0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DAD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3021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4E45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5E6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6C1F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B53C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553A6F" w14:paraId="661D740E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52E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FCD2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ECA6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6CA5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C98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4E1C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๕๙๐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70D1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๙๕๐</w:t>
            </w:r>
          </w:p>
        </w:tc>
      </w:tr>
      <w:tr w:rsidR="00553A6F" w14:paraId="07621AE3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A3B5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354E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8CD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018C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33EA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7FEB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743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553A6F" w14:paraId="153F6087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E17F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9F34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6225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024A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9AE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50BA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CAB9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๕๕๐</w:t>
            </w:r>
          </w:p>
        </w:tc>
      </w:tr>
      <w:tr w:rsidR="00553A6F" w14:paraId="5B5A8CFE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6D60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D090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1415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5808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16D0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15EA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9A2E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๘๕๐</w:t>
            </w:r>
          </w:p>
        </w:tc>
      </w:tr>
      <w:tr w:rsidR="00553A6F" w14:paraId="70F9A655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FE4C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7C35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AFE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5E51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CD4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๓๕๐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A8E9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CF04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</w:tr>
      <w:tr w:rsidR="00553A6F" w14:paraId="23518150" w14:textId="77777777" w:rsidTr="00A879E2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F7F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C0E5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F9F6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35DA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BC53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๓๗๘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1BF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๙๑๕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2451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๕๗๘</w:t>
            </w:r>
          </w:p>
        </w:tc>
      </w:tr>
    </w:tbl>
    <w:p w14:paraId="08DA9A82" w14:textId="77777777" w:rsidR="00553A6F" w:rsidRDefault="00553A6F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8" w:name="_Toc507605531"/>
    </w:p>
    <w:p w14:paraId="4566196F" w14:textId="27BBB67B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9" w:name="_Toc34756698"/>
      <w:bookmarkEnd w:id="18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คาดการณ์ปริมาณการติดตั้งโซลาร์รูฟเสรี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๒๕๘๐ กรณีอาคารพาณิชย์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รวมอาคารราชการ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19"/>
    </w:p>
    <w:tbl>
      <w:tblPr>
        <w:tblW w:w="9529" w:type="dxa"/>
        <w:jc w:val="center"/>
        <w:tblLayout w:type="fixed"/>
        <w:tblLook w:val="04A0" w:firstRow="1" w:lastRow="0" w:firstColumn="1" w:lastColumn="0" w:noHBand="0" w:noVBand="1"/>
      </w:tblPr>
      <w:tblGrid>
        <w:gridCol w:w="893"/>
        <w:gridCol w:w="1120"/>
        <w:gridCol w:w="1176"/>
        <w:gridCol w:w="1380"/>
        <w:gridCol w:w="1380"/>
        <w:gridCol w:w="1760"/>
        <w:gridCol w:w="1820"/>
      </w:tblGrid>
      <w:tr w:rsidR="00553A6F" w14:paraId="2D6BD2DC" w14:textId="77777777">
        <w:trPr>
          <w:trHeight w:val="20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8EA979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ปืที่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5AC6FEC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5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F2A1B7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บนหลังคาอาคารพาณิชย์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Self Consumption)</w:t>
            </w:r>
          </w:p>
        </w:tc>
      </w:tr>
      <w:tr w:rsidR="00553A6F" w14:paraId="305884B1" w14:textId="77777777">
        <w:trPr>
          <w:trHeight w:val="20"/>
          <w:jc w:val="center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C8511B9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3805AAD8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77E2A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จำนวนชุด</w:t>
            </w:r>
          </w:p>
          <w:p w14:paraId="2E3E233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ต่อปี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DAB2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ขนาดเฉลี่ยของโซลาร์รูฟต่อชุด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FCD71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ขนาดโซลาร์รูฟต่อปี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3999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จำนวนชุดสะสม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B81DB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รวมสะสมขนาดของโซลาร์รูฟ</w:t>
            </w:r>
          </w:p>
        </w:tc>
      </w:tr>
      <w:tr w:rsidR="00553A6F" w14:paraId="7CE6485B" w14:textId="77777777">
        <w:trPr>
          <w:trHeight w:val="20"/>
          <w:jc w:val="center"/>
        </w:trPr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E74F45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D8E329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8F4E4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B9A31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(kWp)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B3CD1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D04D6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36B5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553A6F" w14:paraId="6ED074CA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2B6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7BF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A9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F3D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4F65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BDF7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8D35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553A6F" w14:paraId="7DDC3A92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D4E7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7E00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551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C7C0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EA0C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181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C2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553A6F" w14:paraId="4934B3D8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FDFC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804E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0A2D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460F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6AA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70F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ADF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</w:tr>
      <w:tr w:rsidR="00553A6F" w14:paraId="54983258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42F4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6670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C10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24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0BE3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A72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C5E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553A6F" w14:paraId="4354B800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02FD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974B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EC61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B8F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0E0E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1A2B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D00C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553A6F" w14:paraId="0E05CD0C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B7A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A8CB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42D2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1C9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9F0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BDFC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3A24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553A6F" w14:paraId="0D6B886E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809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EDF7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043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1F39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A471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6EEE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856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553A6F" w14:paraId="179065BC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D973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ED5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AE63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EA00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E4E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EF2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691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553A6F" w14:paraId="3EC83CBF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90A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80D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8928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B1F0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3893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070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BB34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553A6F" w14:paraId="48709AA4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F427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43F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E37A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A97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F76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AAF9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021E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553A6F" w14:paraId="4BA2AC52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9609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C5B7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E152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DB40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F97D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0777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39C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553A6F" w14:paraId="43F7B3D1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AE6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3FBB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B3BB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FD9B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323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A4D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1D5E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553A6F" w14:paraId="3A593C1A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3BE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90B1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936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922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B3FB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8C70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D03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553A6F" w14:paraId="098BF167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3950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8F06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A93F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B66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0C24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7D6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D86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553A6F" w14:paraId="25A49157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8A70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D852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E99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59B2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DC61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6210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B36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553A6F" w14:paraId="7F0CB910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88F2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9594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3183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5CA6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1CC7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EF52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F00C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553A6F" w14:paraId="11AC3DF7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4898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F86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963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3373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A146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D313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70D7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553A6F" w14:paraId="6398ED5D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1D4E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16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741F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B60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A44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FB3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8A61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553A6F" w14:paraId="67B2945D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6F2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AAC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90FB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D02F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F15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32C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E18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553A6F" w14:paraId="3A3C7B9E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2A6F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B991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CAE8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E44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A90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EE8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A911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๑๒๕</w:t>
            </w:r>
          </w:p>
        </w:tc>
      </w:tr>
    </w:tbl>
    <w:p w14:paraId="3D5F1DA9" w14:textId="77777777" w:rsidR="00553A6F" w:rsidRDefault="00553A6F">
      <w:pPr>
        <w:pStyle w:val="Default"/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0501BE41" w14:textId="77777777" w:rsidR="00553A6F" w:rsidRDefault="00442ECA">
      <w:pPr>
        <w:pStyle w:val="a7"/>
        <w:keepNext/>
        <w:tabs>
          <w:tab w:val="left" w:pos="709"/>
        </w:tabs>
        <w:jc w:val="center"/>
      </w:pPr>
      <w:r>
        <w:rPr>
          <w:rFonts w:ascii="TH SarabunIT๙" w:hAnsi="TH SarabunIT๙" w:cs="TH SarabunIT๙"/>
          <w:b w:val="0"/>
          <w:bCs w:val="0"/>
        </w:rPr>
        <w:br w:type="page"/>
      </w:r>
    </w:p>
    <w:p w14:paraId="2EEC7FA2" w14:textId="77EA801E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20" w:name="_Toc34756699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คาดการณ์ปริมาณการติดตั้งโซลาร์รูฟเสรี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 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๒๕๘๐ กรณีรวมบ้านและอาคารพาณิชย์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รวมอาคารราชการ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20"/>
    </w:p>
    <w:tbl>
      <w:tblPr>
        <w:tblW w:w="808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2863"/>
        <w:gridCol w:w="2980"/>
      </w:tblGrid>
      <w:tr w:rsidR="00553A6F" w14:paraId="1D4BB18B" w14:textId="77777777">
        <w:trPr>
          <w:trHeight w:val="20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1E9304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ปืที่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29EE307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31C63E2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รวมบ้านและอาคารพาณิชย์</w:t>
            </w:r>
          </w:p>
        </w:tc>
      </w:tr>
      <w:tr w:rsidR="00553A6F" w14:paraId="72AE9AFE" w14:textId="77777777">
        <w:trPr>
          <w:trHeight w:val="20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BE6E4A1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63DDEB19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910C9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รวมจำนวนชุดสะสม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9D46B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รวมจำนวนสะสมขนาดของโซลาร์รูฟ</w:t>
            </w:r>
          </w:p>
        </w:tc>
      </w:tr>
      <w:tr w:rsidR="00553A6F" w14:paraId="2A29EE1D" w14:textId="77777777">
        <w:trPr>
          <w:trHeight w:val="20"/>
        </w:trPr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7CEB40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59BC28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94366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F8E30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553A6F" w14:paraId="649244AA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0AA5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2F93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616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BAA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๑๗๕</w:t>
            </w:r>
          </w:p>
        </w:tc>
      </w:tr>
      <w:tr w:rsidR="00553A6F" w14:paraId="79FC4FE9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1217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CFDA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B2D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FF8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553A6F" w14:paraId="59D7C29A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284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D0B8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0EE4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2BDC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553A6F" w14:paraId="5AF293CA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16E1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8D0D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02D8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E9B8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553A6F" w14:paraId="2DFF71C2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9A3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87D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756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B08D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๔๗๕</w:t>
            </w:r>
          </w:p>
        </w:tc>
      </w:tr>
      <w:tr w:rsidR="00553A6F" w14:paraId="3D2EF97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BDBC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BDD0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C218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FF24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๔๒๕</w:t>
            </w:r>
          </w:p>
        </w:tc>
      </w:tr>
      <w:tr w:rsidR="00553A6F" w14:paraId="00E175EB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447D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5744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B7C5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3C0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553A6F" w14:paraId="3BA2718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573A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2280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77F5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402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๗๐๐</w:t>
            </w:r>
          </w:p>
        </w:tc>
      </w:tr>
      <w:tr w:rsidR="00553A6F" w14:paraId="37394050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9463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6A7F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639E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7E28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553A6F" w14:paraId="00632E2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5018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9327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1306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๓๕๗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ADC5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553A6F" w14:paraId="485D72FC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D508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08C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8E2A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๔๑๒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267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553A6F" w14:paraId="0A16B99C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104C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0972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3F66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๔๖๗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1C17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553A6F" w14:paraId="0645C36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B59E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5EB8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B13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386C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553A6F" w14:paraId="381486B9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5203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22F8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7364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AE80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553A6F" w14:paraId="7EEEAF29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3EF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8BEA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E65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๖๔๓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01B2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๓๒๕</w:t>
            </w:r>
          </w:p>
        </w:tc>
      </w:tr>
      <w:tr w:rsidR="00553A6F" w14:paraId="74EC7AA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ABB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31E3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C0D4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67E6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553A6F" w14:paraId="55DDF8B9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9665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777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C6A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6E36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๙๒๕</w:t>
            </w:r>
          </w:p>
        </w:tc>
      </w:tr>
      <w:tr w:rsidR="00553A6F" w14:paraId="40DE6E4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BAE0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B7D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40E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๘๔๑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97AF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๗๒๕</w:t>
            </w:r>
          </w:p>
        </w:tc>
      </w:tr>
      <w:tr w:rsidR="00553A6F" w14:paraId="138BEC8E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8935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829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0EE5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35EE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๕๗๕</w:t>
            </w:r>
          </w:p>
        </w:tc>
      </w:tr>
      <w:tr w:rsidR="00553A6F" w14:paraId="4EEDABF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EBF0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704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2D0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E728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๗๐๓</w:t>
            </w:r>
          </w:p>
        </w:tc>
      </w:tr>
    </w:tbl>
    <w:p w14:paraId="0EEA2E25" w14:textId="77777777" w:rsidR="00553A6F" w:rsidRDefault="00442ECA">
      <w:pPr>
        <w:tabs>
          <w:tab w:val="left" w:pos="709"/>
        </w:tabs>
        <w:rPr>
          <w:rFonts w:ascii="TH SarabunIT๙" w:hAnsi="TH SarabunIT๙" w:cs="TH SarabunIT๙"/>
          <w:cs/>
        </w:rPr>
        <w:sectPr w:rsidR="00553A6F">
          <w:headerReference w:type="default" r:id="rId20"/>
          <w:headerReference w:type="first" r:id="rId21"/>
          <w:footnotePr>
            <w:numFmt w:val="thaiNumbers"/>
          </w:footnotePr>
          <w:pgSz w:w="11906" w:h="16838"/>
          <w:pgMar w:top="1134" w:right="1276" w:bottom="1440" w:left="1559" w:header="426" w:footer="264" w:gutter="0"/>
          <w:pgNumType w:fmt="thaiNumbers"/>
          <w:cols w:space="708"/>
          <w:titlePg/>
          <w:docGrid w:linePitch="360"/>
        </w:sectPr>
      </w:pPr>
      <w:r>
        <w:rPr>
          <w:rFonts w:ascii="TH SarabunIT๙" w:hAnsi="TH SarabunIT๙" w:cs="TH SarabunIT๙"/>
        </w:rPr>
        <w:tab/>
      </w:r>
    </w:p>
    <w:p w14:paraId="48F90301" w14:textId="77777777" w:rsidR="00553A6F" w:rsidRDefault="00442ECA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</w:p>
    <w:tbl>
      <w:tblPr>
        <w:tblW w:w="16123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919"/>
        <w:gridCol w:w="276"/>
        <w:gridCol w:w="277"/>
        <w:gridCol w:w="277"/>
        <w:gridCol w:w="276"/>
        <w:gridCol w:w="277"/>
        <w:gridCol w:w="277"/>
        <w:gridCol w:w="277"/>
        <w:gridCol w:w="277"/>
        <w:gridCol w:w="277"/>
        <w:gridCol w:w="277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1416"/>
        <w:gridCol w:w="1134"/>
        <w:gridCol w:w="1252"/>
        <w:gridCol w:w="8"/>
        <w:gridCol w:w="1997"/>
        <w:gridCol w:w="2150"/>
      </w:tblGrid>
      <w:tr w:rsidR="00553A6F" w14:paraId="602ED635" w14:textId="77777777">
        <w:trPr>
          <w:trHeight w:val="273"/>
          <w:tblHeader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3F514B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C291BD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5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01D825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571CF8E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D8668F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7876003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1F3C73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553A6F" w14:paraId="6FF95486" w14:textId="77777777">
        <w:trPr>
          <w:trHeight w:val="273"/>
          <w:tblHeader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FDC9CC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D782D6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71B20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2C7EE4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B0C8F3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BDF8CD2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A2A2BB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2EDC7DC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5BD2E54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44B2E3C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0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1DD852D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EEE888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53A6F" w14:paraId="042D867B" w14:textId="77777777">
        <w:trPr>
          <w:trHeight w:val="265"/>
          <w:tblHeader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B2C879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59E5A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1CBE39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5E6692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35DB6F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D4116D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51632A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FA16CB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ED43F4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F8BA93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BE7351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FED71B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330BE7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07C99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5CDE1C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5B6F0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CBFED8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077F5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CAE562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72AD1B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0BBDC8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08F83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D2764D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B55816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A51FD7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676CA1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6332C0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7C6602" w:rsidRPr="007C6602" w14:paraId="11E86DB8" w14:textId="77777777">
        <w:trPr>
          <w:trHeight w:val="45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C00C" w14:textId="77777777" w:rsidR="00553A6F" w:rsidRDefault="00442ECA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825E" w14:textId="77777777" w:rsidR="00553A6F" w:rsidRDefault="00442ECA" w:rsidP="00A879E2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ออกระเบียบว่าด้วยการส่งเสริมกิจการโซลาร์รูฟเสรี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65392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F8F4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B9E94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F6A03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2AB31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DE2FD2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DD6DE6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2CDC588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1FB5FE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95A4F8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9E6AAD0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133DCFC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66D8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34841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7DE79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A146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C1B1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C4CCF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B932B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996BC" w14:textId="77777777" w:rsidR="00553A6F" w:rsidRDefault="00553A6F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89A63" w14:textId="77777777" w:rsidR="00553A6F" w:rsidRDefault="00442ECA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7BDF9" w14:textId="77777777" w:rsidR="00553A6F" w:rsidRDefault="00442ECA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ไม่ใช้งบประมาณ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FFCF6" w14:textId="77777777" w:rsidR="00553A6F" w:rsidRDefault="00442ECA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81474" w14:textId="77777777" w:rsidR="00553A6F" w:rsidRPr="007C6602" w:rsidRDefault="00442ECA" w:rsidP="00A879E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มีโรงกำจัดขยะเพื่อผลิตไฟฟ้าที่ช่วยลดปัญหา</w:t>
            </w:r>
            <w:r w:rsidRPr="007C6602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ขยะล้นเมือง</w:t>
            </w:r>
            <w:r w:rsidRPr="007C6602">
              <w:rPr>
                <w:rFonts w:ascii="TH SarabunIT๙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กำจัดผิดวิธี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56AA1" w14:textId="77777777" w:rsidR="00553A6F" w:rsidRPr="007C6602" w:rsidRDefault="00442ECA" w:rsidP="00A879E2">
            <w:pPr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ข้อมูล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กลุ่มพื้นที่เร่งด่วนที่มีศักยภาพในการนำขยะเป็นเชื้อเพลิงเพื่อผลิตไฟฟ้า</w:t>
            </w:r>
          </w:p>
        </w:tc>
      </w:tr>
      <w:tr w:rsidR="007C6602" w:rsidRPr="007C6602" w14:paraId="7F05F140" w14:textId="77777777">
        <w:trPr>
          <w:trHeight w:val="614"/>
          <w:jc w:val="center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C5ED6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625" w14:textId="77777777" w:rsidR="00553A6F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ออกข้อกำหนดเกี่ยวกับการเชื่อมต่อ การใช้บริการ และการปฏิบัติการ ระบบโครงข่ายไฟฟ้าโดยเร็ว รวมถึงการกำหนดอัตราค่าบริการ ในการใช้หรือการเชื่อมต่อที่เหมาะสม และเป็นธรรม สำหรับโซลาร์รูฟเสรี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การมีผลบังคับใช้ ให้เป็นไปตามความพร้อมของหน่วยงานที่เกี่ยวข้อง 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431B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38E6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AA7E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7783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BE47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739A20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90A6BE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FD9F93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83BC38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7C9ADA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17805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A3449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A935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4606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4294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0C0B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F101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91EB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D377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AA6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7F7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กฟน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35190C1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AA1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ไม่มีข้อมูล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6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E2E5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มีโรงกำจัดขยะเพื่อผลิตไฟฟ้าที่ช่วยลดปัญหา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ขยะล้นเมือง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กำจัดผิดวิธี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34FE" w14:textId="77777777" w:rsidR="00553A6F" w:rsidRPr="007C660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ฐานข้อมูลปริมาณขยะ</w:t>
            </w:r>
          </w:p>
        </w:tc>
      </w:tr>
      <w:tr w:rsidR="007C6602" w:rsidRPr="007C6602" w14:paraId="239E034F" w14:textId="77777777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05238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C971" w14:textId="77777777" w:rsidR="00553A6F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ออกระเบียบว่าด้วยการส่งเสริมให้มีการเก็บสะสมพลังงานไฟฟ้าที่ผลิตจากโซลาร์รูฟและนำกลับมาใช้ใหม่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9B92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0395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3F52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198E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318A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EF49C2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17387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DE255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74B5AF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ED7FD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24E00D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84337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B74EF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25C774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0589EB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5D4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FFFE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9009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93A4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DE5A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F70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2685C78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428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ไม่ใช้งบปประมาณ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8B8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EEA6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๑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.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มีโรงกำจัดขยะเพื่อผลิตไฟฟ้าที่ช่วยลดปัญหา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ขยะล้นเมือง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กำจัดผิดวิธี</w:t>
            </w:r>
          </w:p>
          <w:p w14:paraId="23744055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๒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.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ส่งเสริมพลังงานทดแทน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ลดการปล่อยก๊าซเรือนกระจก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B12E" w14:textId="77777777" w:rsidR="00553A6F" w:rsidRPr="007C660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 xml:space="preserve">สำนักงาน กกพ. ประกาศรับซื้อไฟฟ้าจากขยะชุมชน และอัตรารับซื้อไฟฟ้าในรูปแบบ </w:t>
            </w:r>
            <w:r w:rsidRPr="007C6602">
              <w:rPr>
                <w:rFonts w:ascii="TH SarabunIT๙" w:hAnsi="TH SarabunIT๙" w:cs="TH SarabunIT๙"/>
                <w:color w:val="FF0000"/>
                <w:sz w:val="28"/>
              </w:rPr>
              <w:t>FiT</w:t>
            </w:r>
          </w:p>
        </w:tc>
      </w:tr>
      <w:tr w:rsidR="007C6602" w:rsidRPr="007C6602" w14:paraId="36ECA019" w14:textId="77777777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F1C01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๕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379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แก้ไขระเบียบว่าด้วยการเชื่อมต่อโซลาร์รูฟกับระบบของฝ่ายจำหน่าย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6272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7CD2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6BC9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DE21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87D0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C505C9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1FDD74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2390D1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1B7478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F40C82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4BA1D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78D746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5F9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001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6633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8644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C064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CA9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B884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8022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8784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กฟน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284A0B6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4A50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ไม่ใช้งบปประมาณ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7D8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1755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1.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มีโรงกำจัดขยะเพื่อผลิตไฟฟ้าที่ช่วยลดปัญหา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ขยะล้นเมือง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กำจัดผิดวิธี</w:t>
            </w:r>
          </w:p>
          <w:p w14:paraId="72480FE9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๒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.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ส่งเสริมพลังงานทดแทน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ลดการปล่อยก๊าซเรือนกระจก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5D8C" w14:textId="77777777" w:rsidR="00553A6F" w:rsidRPr="007C660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ระยะเวลาและขั้นตอนในการพิจารณา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โครงการผลิตไฟฟ้าจากขยะชุมชน</w:t>
            </w:r>
            <w:r w:rsidRPr="007C6602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ลดลง</w:t>
            </w:r>
          </w:p>
        </w:tc>
      </w:tr>
      <w:tr w:rsidR="007C6602" w:rsidRPr="007C6602" w14:paraId="05AE0E78" w14:textId="77777777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C6A99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๖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C1E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เชิญชวนให้ติดตั้งโซลาร์รูฟ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32E9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6EEFEA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9ABC4B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DA6E3A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678F7A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9C0B38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0B42C4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B14027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9AEE16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08F36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6F3E0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AAF9B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33BC32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6BA231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DE1934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1DC0E2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21764E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685D17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6C2D31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B29378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420E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AEA59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ไม่มีข้อมูล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2845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AECB2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1.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มีโรงกำจัดขยะเพื่อผลิตไฟฟ้าที่ช่วยลดปัญหา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ขยะล้นเมือง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กำจัดผิดวิธี</w:t>
            </w:r>
          </w:p>
          <w:p w14:paraId="54073743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๒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.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แก้ปัญหาสิ่งแวดล้อมและสุขภาพ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ประชาชน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/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ชุมชน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ยอมรับ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ไม่ต่อต้าน</w:t>
            </w:r>
          </w:p>
          <w:p w14:paraId="33DFF3EF" w14:textId="77777777" w:rsidR="00553A6F" w:rsidRPr="007C6602" w:rsidRDefault="00442ECA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๓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.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ส่งเสริมพลังงานทดแทน</w:t>
            </w:r>
            <w:r w:rsidRPr="007C660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  <w:r w:rsidRPr="007C6602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ลดการปล่อยก๊าซเรือนกระจก</w:t>
            </w:r>
          </w:p>
          <w:p w14:paraId="319DF590" w14:textId="77777777" w:rsidR="00553A6F" w:rsidRPr="007C6602" w:rsidRDefault="00553A6F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  <w:p w14:paraId="13E251B5" w14:textId="77777777" w:rsidR="00553A6F" w:rsidRPr="007C6602" w:rsidRDefault="00553A6F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54FAA" w14:textId="77777777" w:rsidR="00553A6F" w:rsidRPr="007C6602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C6602"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ข้อมูล</w:t>
            </w:r>
            <w:r w:rsidRPr="007C6602">
              <w:rPr>
                <w:rFonts w:ascii="TH SarabunIT๙" w:hAnsi="TH SarabunIT๙" w:cs="TH SarabunIT๙"/>
                <w:color w:val="FF0000"/>
                <w:cs/>
                <w:lang w:val="th-TH"/>
              </w:rPr>
              <w:t>ความก้าวหน้าการดำเนินการ</w:t>
            </w:r>
            <w:r w:rsidRPr="007C6602">
              <w:rPr>
                <w:rFonts w:ascii="TH SarabunIT๙" w:hAnsi="TH SarabunIT๙" w:cs="TH SarabunIT๙" w:hint="cs"/>
                <w:color w:val="FF0000"/>
                <w:cs/>
                <w:lang w:val="th-TH"/>
              </w:rPr>
              <w:t>โรงกำจัดขยะเพื่อผลิตไฟฟ้า</w:t>
            </w:r>
            <w:r w:rsidRPr="007C6602">
              <w:rPr>
                <w:rFonts w:ascii="TH SarabunIT๙" w:hAnsi="TH SarabunIT๙" w:cs="TH SarabunIT๙"/>
                <w:color w:val="FF0000"/>
                <w:cs/>
                <w:lang w:val="th-TH"/>
              </w:rPr>
              <w:t>ที่ผ่านการพิจารณาจากคณะกรรมการกลางจัดการสิ่งปฏิกูลและมูลฝอย</w:t>
            </w:r>
          </w:p>
        </w:tc>
      </w:tr>
    </w:tbl>
    <w:p w14:paraId="016DBFAE" w14:textId="77777777" w:rsidR="00553A6F" w:rsidRDefault="00553A6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  <w:sectPr w:rsidR="00553A6F"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6A5F1E85" w14:textId="0FD25CF5" w:rsidR="00553A6F" w:rsidRPr="00A879E2" w:rsidRDefault="00442ECA">
      <w:pPr>
        <w:pStyle w:val="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A879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0A6E29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.๑</w:t>
      </w:r>
      <w:r w:rsidR="00A879E2" w:rsidRPr="00A879E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 xml:space="preserve">  </w:t>
      </w:r>
      <w:r w:rsidRPr="00A879E2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BCBAC54" w14:textId="77777777" w:rsidR="000A6E29" w:rsidRDefault="000A6E29" w:rsidP="000A6E2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ระเบียบว่าด้วยการส่งเสริมกิจการโซลาร์รูฟเสรี </w:t>
      </w:r>
      <w:r w:rsidR="00442ECA">
        <w:rPr>
          <w:rFonts w:ascii="TH SarabunIT๙" w:hAnsi="TH SarabunIT๙" w:cs="TH SarabunIT๙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 กกพ</w:t>
      </w:r>
      <w:r w:rsidR="00442ECA">
        <w:rPr>
          <w:rFonts w:ascii="TH SarabunIT๙" w:hAnsi="TH SarabunIT๙" w:cs="TH SarabunIT๙"/>
          <w:sz w:val="32"/>
          <w:szCs w:val="32"/>
          <w:cs/>
        </w:rPr>
        <w:t>.)</w:t>
      </w:r>
    </w:p>
    <w:p w14:paraId="79E47C08" w14:textId="77777777" w:rsidR="000A6E29" w:rsidRDefault="000A6E29" w:rsidP="000A6E2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ข้อกำหนดเกี่ยวกับการเชื่อมต่อ การใช้บริการ และการปฏิบัติการ ระบบโครงข่ายไฟฟ้าโดยเร็ว รวมถึงการกำหนดอัตราค่าบริการ  </w:t>
      </w:r>
      <w:r w:rsidR="00442ECA">
        <w:rPr>
          <w:rFonts w:ascii="TH SarabunIT๙" w:hAnsi="TH SarabunIT๙" w:cs="TH SarabunIT๙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การมีผลบังคับใช้ ให้เป็นไปตามความพร้อมของหน่วยงานที่เกี่ยวข้อง</w:t>
      </w:r>
      <w:r w:rsidR="00442ECA">
        <w:rPr>
          <w:rFonts w:ascii="TH SarabunIT๙" w:hAnsi="TH SarabunIT๙" w:cs="TH SarabunIT๙"/>
          <w:sz w:val="32"/>
          <w:szCs w:val="32"/>
          <w:cs/>
        </w:rPr>
        <w:t>) (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กฟภ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กฟน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pacing w:val="-12"/>
          <w:kern w:val="24"/>
          <w:sz w:val="32"/>
          <w:szCs w:val="32"/>
          <w:cs/>
          <w:lang w:val="th-TH"/>
        </w:rPr>
        <w:t xml:space="preserve">และสำนัก  งาน 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กกพ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</w:rPr>
        <w:t>)</w:t>
      </w:r>
    </w:p>
    <w:p w14:paraId="33FD3D3A" w14:textId="77777777" w:rsidR="000A6E29" w:rsidRDefault="000A6E29" w:rsidP="000A6E2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ออกระเบียบว่าด้วยการส่งเสริมให้มีการเก็บสะสมพลังงานไฟฟ้าที่ผลิตจากโซลาร์รูฟและนำกลับมาใช้ใหม่ 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สำนักงานกกพ</w:t>
      </w:r>
      <w:r w:rsidR="00A879E2">
        <w:rPr>
          <w:rFonts w:ascii="TH SarabunIT๙" w:hAnsi="TH SarabunIT๙" w:cs="TH SarabunIT๙"/>
          <w:kern w:val="24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kern w:val="24"/>
          <w:sz w:val="32"/>
          <w:szCs w:val="32"/>
          <w:cs/>
        </w:rPr>
        <w:t>)</w:t>
      </w:r>
    </w:p>
    <w:p w14:paraId="5C4316AD" w14:textId="5A02ABAF" w:rsidR="00553A6F" w:rsidRDefault="000A6E29" w:rsidP="000A6E2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ระเบียบและกฎเกณฑ์ว่าด้วย  </w:t>
      </w:r>
      <w:r w:rsidR="00442ECA">
        <w:rPr>
          <w:rFonts w:ascii="TH SarabunIT๙" w:hAnsi="TH SarabunIT๙" w:cs="TH SarabunIT๙"/>
          <w:sz w:val="32"/>
          <w:szCs w:val="32"/>
        </w:rPr>
        <w:t xml:space="preserve">Third Party Access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ของระบบส่งและระบบจำหน่าย</w:t>
      </w:r>
      <w:r w:rsidR="00442ECA">
        <w:rPr>
          <w:rFonts w:ascii="TH SarabunIT๙" w:hAnsi="TH SarabunIT๙" w:cs="TH SarabunIT๙"/>
          <w:sz w:val="32"/>
          <w:szCs w:val="32"/>
        </w:rPr>
        <w:t xml:space="preserve"> (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 กกพ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</w:rPr>
        <w:t>)</w:t>
      </w:r>
    </w:p>
    <w:p w14:paraId="14C9CAFC" w14:textId="77777777" w:rsidR="00553A6F" w:rsidRDefault="00442ECA" w:rsidP="00A879E2">
      <w:pPr>
        <w:spacing w:before="120" w:after="0" w:line="240" w:lineRule="auto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C7CDAC0" w14:textId="77777777" w:rsidR="00553A6F" w:rsidRDefault="00553A6F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14:paraId="7CE0A9E0" w14:textId="77777777" w:rsidR="00553A6F" w:rsidRDefault="00442ECA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1E1E412" w14:textId="77777777" w:rsidR="00553A6F" w:rsidRDefault="00442ECA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61F75D61" w14:textId="0AC78A34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pacing w:val="-6"/>
          <w:sz w:val="40"/>
        </w:rPr>
      </w:pPr>
      <w:bookmarkStart w:id="21" w:name="_Toc507598067"/>
      <w:r>
        <w:rPr>
          <w:rFonts w:ascii="TH SarabunIT๙" w:hAnsi="TH SarabunIT๙" w:cs="TH SarabunIT๙"/>
          <w:spacing w:val="-6"/>
          <w:sz w:val="40"/>
          <w:cs/>
          <w:lang w:val="th-TH"/>
        </w:rPr>
        <w:t>ประเด็นการปฏิรูปที่ ๑๑</w:t>
      </w:r>
      <w:r>
        <w:rPr>
          <w:rFonts w:ascii="TH SarabunIT๙" w:hAnsi="TH SarabunIT๙" w:cs="TH SarabunIT๙"/>
          <w:spacing w:val="-6"/>
          <w:sz w:val="40"/>
          <w:cs/>
        </w:rPr>
        <w:t xml:space="preserve"> </w:t>
      </w:r>
      <w:r>
        <w:rPr>
          <w:rFonts w:ascii="TH SarabunIT๙" w:hAnsi="TH SarabunIT๙" w:cs="TH SarabunIT๙"/>
          <w:spacing w:val="-6"/>
          <w:sz w:val="40"/>
          <w:cs/>
          <w:lang w:val="th-TH"/>
        </w:rPr>
        <w:t>ปฏิรูปโครงสร้างการใช้พลังงานภาคขนส่ง ระยะ ๒๐ ปี</w:t>
      </w:r>
      <w:bookmarkEnd w:id="21"/>
    </w:p>
    <w:p w14:paraId="69C64015" w14:textId="07607EBE" w:rsidR="00553A6F" w:rsidRDefault="00442ECA">
      <w:pPr>
        <w:pStyle w:val="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</w:t>
      </w:r>
      <w:r w:rsidR="000A6E29">
        <w:rPr>
          <w:rFonts w:ascii="TH SarabunIT๙" w:hAnsi="TH SarabunIT๙" w:cs="TH SarabunIT๙" w:hint="cs"/>
          <w:i w:val="0"/>
          <w:iCs w:val="0"/>
          <w:sz w:val="42"/>
          <w:szCs w:val="42"/>
          <w:cs/>
          <w:lang w:val="th-TH"/>
        </w:rPr>
        <w:t>.</w:t>
      </w:r>
      <w:r w:rsidR="000A6E29"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เป้าหมายหรือผลอันพึงประสงค์และผลสัมฤทธิ์</w:t>
      </w:r>
    </w:p>
    <w:p w14:paraId="2F06C312" w14:textId="77777777" w:rsidR="000A6E29" w:rsidRDefault="000A6E29" w:rsidP="000A6E29">
      <w:pPr>
        <w:tabs>
          <w:tab w:val="left" w:pos="1080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๑.๑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 w:rsidRPr="00745E98">
        <w:rPr>
          <w:rFonts w:ascii="TH SarabunIT๙" w:hAnsi="TH SarabunIT๙" w:cs="TH SarabunIT๙"/>
          <w:sz w:val="32"/>
          <w:szCs w:val="32"/>
          <w:cs/>
          <w:lang w:val="th-TH"/>
        </w:rPr>
        <w:t>ประเทศมีทิศทางการใช้พลังงานในภาคขนส่ง เพื่อให้หน่วยงานที่รับผิดชอบใช้เป็นกรอบ</w:t>
      </w:r>
      <w:r w:rsidR="00745E98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 w:rsidRPr="00745E98">
        <w:rPr>
          <w:rFonts w:ascii="TH SarabunIT๙" w:hAnsi="TH SarabunIT๙" w:cs="TH SarabunIT๙"/>
          <w:sz w:val="32"/>
          <w:szCs w:val="32"/>
          <w:cs/>
          <w:lang w:val="th-TH"/>
        </w:rPr>
        <w:t>ในการกำหนดนโยบายที่เกี่ยวข้องอื่น ๆ เช่น นโยบายด้านการเกษตรในส่วนของเชื้อเพลิงชีวภาพ นโยบายด้านอุตสาหกรรมการผลิตยานยนต์ นโยบายการส่งเสริมอุตสาหกรรมปิโตรเคมี</w:t>
      </w:r>
      <w:r w:rsidR="00442ECA" w:rsidRPr="00745E98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745E98">
        <w:rPr>
          <w:rFonts w:ascii="TH SarabunIT๙" w:hAnsi="TH SarabunIT๙" w:cs="TH SarabunIT๙"/>
          <w:sz w:val="32"/>
          <w:szCs w:val="32"/>
          <w:cs/>
          <w:lang w:val="th-TH"/>
        </w:rPr>
        <w:t>และอื่น ๆ</w:t>
      </w:r>
    </w:p>
    <w:p w14:paraId="7B545D61" w14:textId="4945C53D" w:rsidR="00553A6F" w:rsidRPr="00745E98" w:rsidRDefault="000A6E29" w:rsidP="000A6E29">
      <w:pPr>
        <w:tabs>
          <w:tab w:val="left" w:pos="1080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 w:rsidRPr="00745E98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หน่วยงานที่รับผิดชอบและผู้เกี่ยวข้อง สามารถจัดหาและบริหารจัดการเชื้อเพลิงประเภทต่าง ๆ </w:t>
      </w:r>
      <w:r w:rsidR="00442ECA" w:rsidRPr="00745E98">
        <w:rPr>
          <w:rFonts w:ascii="TH SarabunIT๙" w:hAnsi="TH SarabunIT๙" w:cs="TH SarabunIT๙"/>
          <w:sz w:val="32"/>
          <w:szCs w:val="32"/>
          <w:cs/>
          <w:lang w:val="th-TH"/>
        </w:rPr>
        <w:t>ให้มีปริมาณเพียงพอและมีราคาที่เหมาะสม</w:t>
      </w:r>
    </w:p>
    <w:p w14:paraId="6E8F5E20" w14:textId="390E66D8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 w:rsidR="000A6E29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0D1AF6A0" w14:textId="77777777" w:rsidR="00553A6F" w:rsidRDefault="00442ECA" w:rsidP="005930BB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เป็นการกำหนดกรอบนโยบาย ดำเนินการได้ทันที</w:t>
      </w:r>
    </w:p>
    <w:p w14:paraId="5E741B7C" w14:textId="7E9FF4A2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274F4934" w14:textId="77777777" w:rsidR="00553A6F" w:rsidRDefault="00442ECA" w:rsidP="005930BB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มีกรอบในการกำหนดโครงสร้างการใช้พลังงานภาคขนส่ง และปรับปรุงแผนพลังงานที่เกี่ยวข้อง อาทิ </w:t>
      </w:r>
      <w:r>
        <w:rPr>
          <w:rFonts w:ascii="TH SarabunIT๙" w:hAnsi="TH SarabunIT๙" w:cs="TH SarabunIT๙"/>
          <w:sz w:val="32"/>
          <w:szCs w:val="32"/>
        </w:rPr>
        <w:t xml:space="preserve">AEDP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Oil Plan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ด้านโครงสร้างการใช้พลังงานภาคขนส่ง ภายใน ๒ ปี</w:t>
      </w:r>
    </w:p>
    <w:p w14:paraId="27B80B9C" w14:textId="6C18D659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5AA23098" w14:textId="77777777" w:rsidR="00553A6F" w:rsidRDefault="00442ECA" w:rsidP="005930BB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การกำหนดกรอบเชิงนโยบาย ไม่มีงบประมาณ</w:t>
      </w:r>
    </w:p>
    <w:p w14:paraId="1B2F17A7" w14:textId="25A1A2E6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 w:rsidR="007C6602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78AB32BD" w14:textId="77777777" w:rsidR="00553A6F" w:rsidRDefault="00442ECA" w:rsidP="000A6E29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90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</w:p>
    <w:p w14:paraId="5AC66B07" w14:textId="77777777" w:rsidR="00553A6F" w:rsidRDefault="00442ECA" w:rsidP="000A6E29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จากข้อมูลการใช้พลังงานของประเทศตลอดหลายปีที่ผ่านมา การใช้พลังงานในภาคขนส่งมีสัดส่วนการใช้พลังงานสูงที่สุด โดยในอดีตเชื้อเพลิงที่ใช้ในยานยนต์มีเพียงน้ำมันดีเซลและเบนซินเท่านั้น แต่จากนโยบายส่งเสริมพลังงานทดแทนทำให้มีการใช้ไบโอดีเซลและเอทานอลทดแทนการใช้น้ำมันดีเซลและเบนซิน เพิ่มขึ้นตามลำดับ  ส่งผลให้ชนิดของน้ำมันเชื้อเพลิงเพิ่มขึ้น อาทิ แก๊สโซฮอล์ </w:t>
      </w:r>
      <w:r>
        <w:rPr>
          <w:rFonts w:ascii="TH SarabunIT๙" w:hAnsi="TH SarabunIT๙" w:cs="TH SarabunIT๙"/>
          <w:sz w:val="32"/>
          <w:szCs w:val="32"/>
        </w:rPr>
        <w:t>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ออคเทน ๙๑ และ ๙๕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แก๊สโซฮอล์ </w:t>
      </w:r>
      <w:r>
        <w:rPr>
          <w:rFonts w:ascii="TH SarabunIT๙" w:hAnsi="TH SarabunIT๙" w:cs="TH SarabunIT๙"/>
          <w:sz w:val="32"/>
          <w:szCs w:val="32"/>
        </w:rPr>
        <w:t>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แก๊สโซฮอล์</w:t>
      </w:r>
      <w:r>
        <w:rPr>
          <w:rFonts w:ascii="TH SarabunIT๙" w:hAnsi="TH SarabunIT๙" w:cs="TH SarabunIT๙"/>
          <w:sz w:val="32"/>
          <w:szCs w:val="32"/>
        </w:rPr>
        <w:t xml:space="preserve"> 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๘๕ และน้ำมันดีเซลหมุนเร็ว </w:t>
      </w:r>
      <w:r>
        <w:rPr>
          <w:rFonts w:ascii="TH SarabunIT๙" w:hAnsi="TH SarabunIT๙" w:cs="TH SarabunIT๙"/>
          <w:sz w:val="32"/>
          <w:szCs w:val="32"/>
        </w:rPr>
        <w:t>B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ประกอบกับในช่วงที่สถานการณ์น้ำมัน</w:t>
      </w:r>
      <w:r w:rsidR="00745E98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มีราคาสูงทำให้ผู้ใช้รถบางส่วนมีการปรับเปลี่ยนชนิดเชื้อเพลิงที่ใช้ในยานพาหนะเป็น </w:t>
      </w:r>
      <w:r>
        <w:rPr>
          <w:rFonts w:ascii="TH SarabunIT๙" w:hAnsi="TH SarabunIT๙" w:cs="TH SarabunIT๙"/>
          <w:sz w:val="32"/>
          <w:szCs w:val="32"/>
        </w:rPr>
        <w:t xml:space="preserve">Liquefied Petroleum Gas  (LPG)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Natural Gas for Vehicle (NGV)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ทำให้ปัจจุบันโครงสร้างการใช้เชื้อเพลิงในภาคขนส่ง</w:t>
      </w:r>
      <w:r w:rsidR="00745E98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มีความหลากหลายมาก และจากเทคโนโลยียานยนต์ที่มีการพัฒนาขึ้นมาอย่างรวดเร็ว ทำให้หลายประเทศรวมถึง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ประเทศไทยด้วย เริ่มมีการส่งเสริมการใช้ยานยนต์ไฟฟ้าแทนยานยนต์ที่ใช้เชื้อเพลิงน้ำมัน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ซึ่งหากไม่มีการกำหนดกรอบทิศทางการใช้พลังงานในภาคขนส่ง จะทำให้ประเทศไทยมีทางเลื</w:t>
      </w:r>
      <w:r w:rsidR="00745E98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อกเชื้อเพลิงในภาคขนส่งจำนวนมาก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และจะส่งผลให้มีต้นทุนในการบริหารจัดการที่เพิ่มขึ้นอย่างหลีกเลี่ยงไม่ได้</w:t>
      </w:r>
    </w:p>
    <w:p w14:paraId="0904DAD1" w14:textId="77777777" w:rsidR="00553A6F" w:rsidRDefault="00442ECA" w:rsidP="000A6E29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ดังนั้นเพื่อให้การจัดหาและบริหารจัดการใช้พลังงานในภาคขนส่ง เป็นไปอย่างมีประสิทธิภาพ </w:t>
      </w:r>
      <w:r w:rsidR="005930BB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ภาครัฐในฐานะหน่วยงานที่ต้องกำกับดูแล ต้องมีการกำหนดโครงสร้างการใช้พลังงานภาคขนส่ง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เพื่อให้ผู้เกี่ยวข้องใช้ในการกำหนดนโยบายต่าง ๆ</w:t>
      </w:r>
    </w:p>
    <w:p w14:paraId="1A4B2D4A" w14:textId="77777777" w:rsidR="00553A6F" w:rsidRDefault="00442ECA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51152D8C" w14:textId="77777777" w:rsidR="00553A6F" w:rsidRDefault="00745E9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กระบวนการดำเนินการและโครงสร้างปัญหา</w:t>
      </w:r>
    </w:p>
    <w:p w14:paraId="34814082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กระบวนการการดำเนินการ เริ่มจากการประมาณความต้องการใช้เชื้อเพลิงในภาคขนส่ง</w:t>
      </w:r>
      <w:r w:rsidR="00745E98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ในอนาคต และพิจารณากำหนดสัดส่วนการใช้พลังงานในภาคขนส่งโดยคำนึงถึงผลจากมาตรการต่าง ๆ ที่มีผลต่อปริมาณการใช้เชื้อเพลิงแต่ละประเภท ซึ่งประกอบด้วย ผลการลดการใช้น้ำมันจากมาตรการตามแผนอนุรักษ์พลังงาน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Energy Efficiency Plan: EEP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การส่งเสริมพลังงานทดแทนตามแผนพัฒนาพลังงานทดแทนและพลังงานทางเลือก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</w:rPr>
        <w:t>(Alternative Energy Development Plan: AEDP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และผลจากนโยบายด้านพลังงานต่าง ๆ แล้วจึงกำหนดเป็นโครงสร้างการใช้พลังงานภาคขนส่ง</w:t>
      </w:r>
    </w:p>
    <w:p w14:paraId="5D947D3D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GB" w:eastAsia="en-GB"/>
        </w:rPr>
        <w:drawing>
          <wp:inline distT="0" distB="0" distL="0" distR="0" wp14:anchorId="5E983375" wp14:editId="0FFB0359">
            <wp:extent cx="5283835" cy="3085465"/>
            <wp:effectExtent l="19050" t="19050" r="0" b="63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08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567FA" w14:textId="56F7F98A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</w:rPr>
        <w:sectPr w:rsidR="00553A6F">
          <w:footnotePr>
            <w:numFmt w:val="thaiNumbers"/>
          </w:footnotePr>
          <w:pgSz w:w="11906" w:h="16838"/>
          <w:pgMar w:top="1134" w:right="1276" w:bottom="1440" w:left="1559" w:header="708" w:footer="708" w:gutter="0"/>
          <w:pgNumType w:fmt="thaiNumbers"/>
          <w:cols w:space="708"/>
          <w:docGrid w:linePitch="360"/>
        </w:sectPr>
      </w:pPr>
      <w:bookmarkStart w:id="22" w:name="_Toc3475666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แสดงการวิเคราะห์กระบวนการดำเนินการและโครงสร้างปัญหา</w:t>
      </w:r>
      <w:bookmarkEnd w:id="22"/>
    </w:p>
    <w:p w14:paraId="12C29AFE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การประมาณการความต้องการใช้เชื้อเพลิงภาคขนส่ง</w:t>
      </w:r>
    </w:p>
    <w:p w14:paraId="4EC0CC74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ผู้รับผิดชอบและหน่วยงานที่เกี่ยวข้อง</w:t>
      </w:r>
    </w:p>
    <w:p w14:paraId="5570513C" w14:textId="77777777" w:rsidR="00553A6F" w:rsidRDefault="00442ECA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สำนักงานนโยบายและแผนพลังงาน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ประมาณการความต้องการการใช้เชื้อเพลิงในภาคขนส่งในอนาคต</w:t>
      </w:r>
    </w:p>
    <w:p w14:paraId="50E9557E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2281B5CA" w14:textId="77777777" w:rsidR="00553A6F" w:rsidRDefault="00442ECA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การประมาณการความต้องการใช้น้ำมันเชื้อเพลิงแต่ละประเภททำได้ยากและมีความไม่แน่นอน เนื่องจากน้ำมันเชื้อเพลิงเป็นสินค้าโภคภัณฑ์ กลไกอุปสงค์และอุปทานของตลาดโลกเป็นตัวกำหนดราคา และมีผลโดยตรงกับปริมาณความต้องการใช้เชื้อเพลิงแต่ละประเภท  ประกอบกับเทคโนโลยีด้าน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ยานยนต์และขนส่งที่มีการพัฒนาและเปลี่ยนแปลงอย่างรวดเร็วทำให้มีทางเลือกมากขึ้น ส่งผลทำให้ตลาดน้ำมันเชื้อเพลิงเปลี่ยนแปลงตลอดเวลา นอกจากนี้  รัฐบาลยังขาดการกำหนดเป้าหมายของการพัฒนา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ยานยนต์ไฟฟ้าที่ชัดเจน ส่งผลกระทบโดยตรงต่อการประมาณการความต้องการใช้น้ำมันเชื้อเพลิงที่อาจคลาดเคลื่อนได้</w:t>
      </w:r>
    </w:p>
    <w:p w14:paraId="6527D940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C66868" w14:textId="77777777" w:rsidR="00553A6F" w:rsidRDefault="00442ECA">
      <w:pPr>
        <w:tabs>
          <w:tab w:val="left" w:pos="709"/>
          <w:tab w:val="left" w:pos="2552"/>
        </w:tabs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ควรมีการปรับประมาณการความต้องการใช้น้ำมันเชื้อเพลิงให้สอดคล้องกับสถานการณ์ปัจจุบัน</w:t>
      </w:r>
    </w:p>
    <w:p w14:paraId="0AA036CD" w14:textId="77777777" w:rsidR="00553A6F" w:rsidRDefault="00442ECA">
      <w:pPr>
        <w:tabs>
          <w:tab w:val="left" w:pos="709"/>
          <w:tab w:val="left" w:pos="2552"/>
        </w:tabs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ในการประมาณการควรมีการกำหนดสมมติฐานในการคำนวณให้ชัดเจนและอ้างอิงได้ เพื่อสะดวกในการปรับข้อมูลเมื่อปัจจัยต่าง ๆ เปลี่ยนแปลง</w:t>
      </w:r>
    </w:p>
    <w:p w14:paraId="3F6301DB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การประเมินผลของมาตรการอนุรักษ์พลังงานและนโยบายด้านพลังงานต่าง ๆ  </w:t>
      </w:r>
    </w:p>
    <w:p w14:paraId="544B0EEA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ผู้รับผิดชอบและหน่วยงานที่เกี่ยวข้อง </w:t>
      </w:r>
    </w:p>
    <w:p w14:paraId="5E881779" w14:textId="77777777" w:rsidR="00553A6F" w:rsidRPr="00B153FD" w:rsidRDefault="00442ECA" w:rsidP="00E86178">
      <w:pPr>
        <w:pStyle w:val="afe"/>
        <w:numPr>
          <w:ilvl w:val="0"/>
          <w:numId w:val="15"/>
        </w:numPr>
        <w:tabs>
          <w:tab w:val="left" w:pos="720"/>
          <w:tab w:val="left" w:pos="2552"/>
        </w:tabs>
        <w:autoSpaceDE w:val="0"/>
        <w:autoSpaceDN w:val="0"/>
        <w:adjustRightInd w:val="0"/>
        <w:spacing w:before="120" w:after="12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153F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กระทรวงพลังงาน</w:t>
      </w:r>
      <w:r w:rsidRPr="00B15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5F96F73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ในปี ๒๕๕๘ กระทรวงพลังงานมีการทบทวนและจัดทำแผนบูรณาการพลังงานระยะยาว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Thailand Integrated Energy Blueprint, TIEB)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ซึ่งมีแผนที่เกี่ยวเนื่องกับการใช้พลังงานในภาคขนส่ง มี ๓ แผนใหญ่ ได้แก่ 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แผนบริหารจัดการน้ำมันเชื้อเพลิง </w:t>
      </w:r>
      <w:r>
        <w:rPr>
          <w:rFonts w:ascii="TH SarabunIT๙" w:hAnsi="TH SarabunIT๙" w:cs="TH SarabunIT๙"/>
          <w:sz w:val="32"/>
          <w:szCs w:val="32"/>
        </w:rPr>
        <w:t xml:space="preserve">(Oil Plan)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และแผนพลังงานทดแทนและพลังงานทางเลือก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</w:rPr>
        <w:t xml:space="preserve">(AEDP)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และมีหน่วยงานในกระทรวงพลังงานที่รับผิดชอบ ได้แก่ สำนักงานนโยบายและแผนพลังงาน กรมธุรกิจพลังงาน และกรมพัฒนาพลังงานทดแทนและอนุรักษ์พลังงาน</w:t>
      </w:r>
    </w:p>
    <w:p w14:paraId="6D35573B" w14:textId="77777777" w:rsidR="00553A6F" w:rsidRPr="00B153FD" w:rsidRDefault="00442ECA" w:rsidP="00E86178">
      <w:pPr>
        <w:pStyle w:val="afe"/>
        <w:numPr>
          <w:ilvl w:val="0"/>
          <w:numId w:val="15"/>
        </w:numPr>
        <w:tabs>
          <w:tab w:val="left" w:pos="720"/>
          <w:tab w:val="left" w:pos="2552"/>
        </w:tabs>
        <w:autoSpaceDE w:val="0"/>
        <w:autoSpaceDN w:val="0"/>
        <w:adjustRightInd w:val="0"/>
        <w:spacing w:before="120" w:after="12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3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53F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หน่วยราชการอื่น</w:t>
      </w:r>
      <w:r w:rsidRPr="00B153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2606513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ในการขับเคลื่อนแผนบูรณาการพลังงานระยะยาวดังกล่าวข้างต้น กระทรวงพลังงานไม่สามารถดำเนินการเองได้ทั้งหมด โดยมีหน่วยงานราชการอื่น ๆ ที่เกี่ยวข้อง ดังนี้</w:t>
      </w:r>
    </w:p>
    <w:p w14:paraId="37126072" w14:textId="77777777" w:rsidR="00553A6F" w:rsidRDefault="00442ECA" w:rsidP="00E86178">
      <w:pPr>
        <w:pStyle w:val="afe"/>
        <w:numPr>
          <w:ilvl w:val="0"/>
          <w:numId w:val="16"/>
        </w:numPr>
        <w:tabs>
          <w:tab w:val="clear" w:pos="2563"/>
          <w:tab w:val="left" w:pos="720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การพัฒนาระบบโครงสร้างพื้นฐาน รถไฟรางคู่ รถไฟฟ้าขนส่งมวลชน </w:t>
      </w:r>
    </w:p>
    <w:p w14:paraId="570AC762" w14:textId="77777777" w:rsidR="00553A6F" w:rsidRDefault="00442ECA" w:rsidP="00E86178">
      <w:pPr>
        <w:pStyle w:val="afe"/>
        <w:numPr>
          <w:ilvl w:val="0"/>
          <w:numId w:val="16"/>
        </w:numPr>
        <w:tabs>
          <w:tab w:val="clear" w:pos="2563"/>
          <w:tab w:val="left" w:pos="720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สนับสนุนมาตรการผลิตยานยนต์และอุปกรณ์ประหยัดพลังงาน </w:t>
      </w:r>
    </w:p>
    <w:p w14:paraId="538FEFDD" w14:textId="77777777" w:rsidR="00553A6F" w:rsidRDefault="00442ECA" w:rsidP="00E86178">
      <w:pPr>
        <w:pStyle w:val="afe"/>
        <w:numPr>
          <w:ilvl w:val="0"/>
          <w:numId w:val="16"/>
        </w:numPr>
        <w:tabs>
          <w:tab w:val="clear" w:pos="2563"/>
          <w:tab w:val="left" w:pos="720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กระทรวงการคลัง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การให้สิทธิประโยชน์ในการลงทุนหรือทางภาษีแก่อุตสาหกรรมยานยนต์ที่ประหยัดพลังงาน ยานยนต์ที่ใช้เชื้อเพลิงชีวภาพ และยานยนต์ไฟฟ้ากระทรวงวิทยาศาสตร์และเทคโนโลยี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สนับสนุนและส่งเสริมการวิจัยและพัฒนาเพื่อลดข้อจำกัดของยานยนต์ ให้สามารถรองรับการใช้เชื้อเพลิงชีวภาพในสัดส่วนที่สูงขึ้น หรือแหล่งเก็บพลังงานในยานยนต์ไฟฟ้า</w:t>
      </w:r>
    </w:p>
    <w:p w14:paraId="53F1D563" w14:textId="77777777" w:rsidR="00553A6F" w:rsidRDefault="00442ECA">
      <w:pPr>
        <w:tabs>
          <w:tab w:val="left" w:pos="709"/>
        </w:tabs>
        <w:spacing w:before="120"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7F942A93" w14:textId="77777777" w:rsidR="00553A6F" w:rsidRDefault="00442ECA">
      <w:pPr>
        <w:tabs>
          <w:tab w:val="left" w:pos="709"/>
          <w:tab w:val="left" w:pos="2694"/>
        </w:tabs>
        <w:autoSpaceDE w:val="0"/>
        <w:autoSpaceDN w:val="0"/>
        <w:adjustRightInd w:val="0"/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ผลของนโยบายตามแผนอนุรักษ์พลัง</w:t>
      </w:r>
      <w:r w:rsidR="00381E21">
        <w:rPr>
          <w:rFonts w:ascii="TH SarabunIT๙" w:hAnsi="TH SarabunIT๙" w:cs="TH SarabunIT๙"/>
          <w:sz w:val="32"/>
          <w:szCs w:val="32"/>
          <w:cs/>
          <w:lang w:val="th-TH"/>
        </w:rPr>
        <w:t>งาน เช่น ระบบรถไฟรางคู่ รถไฟฟ้า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และยานยนต์ไฟฟ้า ยังอยู่ในช่วงเริ่มต้นของการดำเนินการ ยังไม่สามารถประเมินผลกระทบต่อการใช้พลังงาน</w:t>
      </w:r>
      <w:r w:rsidR="00B153FD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ในภาคขนส่งได้อย่างชัดเจน</w:t>
      </w:r>
    </w:p>
    <w:p w14:paraId="72325404" w14:textId="77777777" w:rsidR="00553A6F" w:rsidRDefault="00442ECA">
      <w:pPr>
        <w:tabs>
          <w:tab w:val="left" w:pos="709"/>
          <w:tab w:val="left" w:pos="2694"/>
        </w:tabs>
        <w:autoSpaceDE w:val="0"/>
        <w:autoSpaceDN w:val="0"/>
        <w:adjustRightInd w:val="0"/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ทิศทางนโยบายด้านเชื้อเพลิงต่าง ๆ ยังไม่ชัดเจน เช่น 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 w:rsidR="00745E98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ในภาคขนส่ง </w:t>
      </w:r>
    </w:p>
    <w:p w14:paraId="0FCE1F2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8E0530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ควรมีการประเมินผลของมาตรการหรือนโยบายด้านพลังงานที่มีผลต่อปริมาณ</w:t>
      </w:r>
      <w:r w:rsidR="00B153FD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การใช้พลังงานในภาคขนส่งให้สอดคล้องกับสภาพความเป็นจริงมากที่สุด</w:t>
      </w:r>
    </w:p>
    <w:p w14:paraId="706A0376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๓ โครงสร้างการใช้พลังงานในภาคขนส่ง </w:t>
      </w:r>
    </w:p>
    <w:p w14:paraId="2E13BDFB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ผู้รับผิดชอบและหน่วยงานที่เกี่ยวข้อง</w:t>
      </w:r>
    </w:p>
    <w:p w14:paraId="466C0041" w14:textId="77777777" w:rsidR="00553A6F" w:rsidRDefault="00442ECA" w:rsidP="00E86178">
      <w:pPr>
        <w:pStyle w:val="afe"/>
        <w:numPr>
          <w:ilvl w:val="0"/>
          <w:numId w:val="17"/>
        </w:numPr>
        <w:tabs>
          <w:tab w:val="left" w:pos="720"/>
          <w:tab w:val="left" w:pos="2410"/>
        </w:tabs>
        <w:autoSpaceDE w:val="0"/>
        <w:autoSpaceDN w:val="0"/>
        <w:adjustRightInd w:val="0"/>
        <w:spacing w:before="120" w:after="0" w:line="240" w:lineRule="auto"/>
        <w:ind w:left="0" w:firstLine="212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 คณะกรรมการนโยบายพลังงานแห่งชาติ คณะกรรมการบริหารนโยบายพลังงาน กรมธุรกิจพลังงาน สำนักงานนโยบายและแผนพลังงาน และกรมพัฒนาพลังงานทดแทนและอนุรักษ์</w:t>
      </w:r>
    </w:p>
    <w:p w14:paraId="38528EB0" w14:textId="77777777" w:rsidR="00553A6F" w:rsidRDefault="00442ECA" w:rsidP="00E86178">
      <w:pPr>
        <w:numPr>
          <w:ilvl w:val="0"/>
          <w:numId w:val="17"/>
        </w:numPr>
        <w:tabs>
          <w:tab w:val="left" w:pos="720"/>
          <w:tab w:val="left" w:pos="2410"/>
        </w:tabs>
        <w:autoSpaceDE w:val="0"/>
        <w:autoSpaceDN w:val="0"/>
        <w:adjustRightInd w:val="0"/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หน่วยงานราชการอื่น กระทรวงอุตสาหกรรม กระทรวงการคลัง กระทรวงเกษตรและสหกรณ์ กระทรวงพาณิชย์</w:t>
      </w:r>
    </w:p>
    <w:p w14:paraId="5238BDF1" w14:textId="77777777" w:rsidR="00553A6F" w:rsidRDefault="00442ECA">
      <w:pPr>
        <w:tabs>
          <w:tab w:val="left" w:pos="709"/>
          <w:tab w:val="left" w:pos="2552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65DBB5BE" w14:textId="77777777" w:rsidR="00553A6F" w:rsidRDefault="00442ECA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โครงสร้างการใช้พลังงานภาคขนส่งมีผลกระทบกับนโยบายด้านอื่น ๆ เช่น นโยบายการส่งเสริมยานยนต์ชนิดต่าง ๆ นโยบายด้านเกษตร ส่งผลให้เกิดผลกระทบในวงกว้าง เช่น การลงทุนของภาคเอกชน และการส่งเสริมการปลูกพืชบางชนิดมากเกินไป</w:t>
      </w:r>
    </w:p>
    <w:p w14:paraId="38D82925" w14:textId="77777777" w:rsidR="00553A6F" w:rsidRDefault="00442ECA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ยังไม่มีความชัดเจนในการกำหนดทิศทางการใช้เชื้อเพลิงประเภทต่าง ๆ เช่น เชื้อเพลิงชีวภาพและยานยนต์ไฟฟ้า</w:t>
      </w:r>
    </w:p>
    <w:p w14:paraId="57AF323A" w14:textId="77777777" w:rsidR="00553A6F" w:rsidRDefault="00442ECA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26C757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ควรมีการกำหนดกรอบแนวคิดในการใช้เชื้อเพลิงแต่ละให้ชัดเจน</w:t>
      </w:r>
    </w:p>
    <w:p w14:paraId="25BA4081" w14:textId="77777777" w:rsidR="00553A6F" w:rsidRDefault="00553A6F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95DEA" w14:textId="77777777" w:rsidR="00553A6F" w:rsidRDefault="00553A6F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4DE09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="00745E9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กรอบแนวคิดในการดำเนินการ</w:t>
      </w:r>
    </w:p>
    <w:p w14:paraId="41E6B4D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การประมาณการการใช้เชื้อเพลิง </w:t>
      </w:r>
      <w:r>
        <w:rPr>
          <w:rFonts w:ascii="TH SarabunIT๙" w:hAnsi="TH SarabunIT๙" w:cs="TH SarabunIT๙"/>
          <w:b/>
          <w:bCs/>
          <w:sz w:val="32"/>
          <w:szCs w:val="32"/>
        </w:rPr>
        <w:t>(Business as Usual: BAU)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AB49770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จากข้อมูลเบื้องต้นประมาณการการใช้เชื้อเพลิง </w:t>
      </w:r>
      <w:r>
        <w:rPr>
          <w:rFonts w:ascii="TH SarabunIT๙" w:hAnsi="TH SarabunIT๙" w:cs="TH SarabunIT๙"/>
          <w:sz w:val="32"/>
          <w:szCs w:val="32"/>
        </w:rPr>
        <w:t>(Business as Usual: BAU)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ระหว่างปี ๒๕๕๙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ของสำนักงานนโยบายและแผนพลังงาน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ที่ประมาณการโดยการใช้แบบจำลองขนส่ง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Transport Model)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และแบบจำลองเศรษฐมิติ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Econometric Model)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ซึ่งคำนวณโดยกำหนดตัวแปรต่าง ๆ ได้แก่ อัตราการเติบโตของผลิตภัณฑ์มวลรวมของประเทศ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>Gross Demestic Product: GDP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รายได้ประชากร การถือครองรถยนต์ ราคาน้ำมันดิบ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พบว่าเชื้อเพลิงในภาพรวมมีแนวโน้มการใช้ที่เพิ่มขึ้น จาก ๓๗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๑๗๕ </w:t>
      </w:r>
      <w:r>
        <w:rPr>
          <w:rFonts w:ascii="TH SarabunIT๙" w:hAnsi="TH SarabunIT๙" w:cs="TH SarabunIT๙"/>
          <w:sz w:val="32"/>
          <w:szCs w:val="32"/>
        </w:rPr>
        <w:t xml:space="preserve">Ktoe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๒๕๕๙ เป็น ๕๖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๔๖๑ </w:t>
      </w:r>
      <w:r>
        <w:rPr>
          <w:rFonts w:ascii="TH SarabunIT๙" w:hAnsi="TH SarabunIT๙" w:cs="TH SarabunIT๙"/>
          <w:sz w:val="32"/>
          <w:szCs w:val="32"/>
        </w:rPr>
        <w:t xml:space="preserve">Ktoe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รายละเอียด ดังรูป</w:t>
      </w:r>
    </w:p>
    <w:p w14:paraId="0D227CC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inline distT="0" distB="0" distL="0" distR="0" wp14:anchorId="2BBC19C4" wp14:editId="6A354307">
            <wp:extent cx="6045200" cy="2352675"/>
            <wp:effectExtent l="19050" t="19050" r="12700" b="9525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916" cy="23532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19B701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1134" w:hanging="1134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sz w:val="28"/>
        </w:rPr>
        <w:t xml:space="preserve"> :    </w:t>
      </w:r>
      <w:r>
        <w:rPr>
          <w:rFonts w:ascii="TH SarabunIT๙" w:hAnsi="TH SarabunIT๙" w:cs="TH SarabunIT๙"/>
          <w:sz w:val="28"/>
          <w:cs/>
          <w:lang w:val="th-TH"/>
        </w:rPr>
        <w:t>เป็นข้อมูลเบื้องต้น ต้องมีการทบทวนเพื่อปรับให้สอดคล้องกับสถานการณ์ปัจจุบัน และกำหนดให้ชัดเจนและอ้างอิงได้ เพื่อสะดวกในการปรับข้อมูลเมื่อปัจจัยต่าง ๆ เปลี่ยนแปลง</w:t>
      </w:r>
    </w:p>
    <w:p w14:paraId="188EA3F7" w14:textId="4A3169A1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23" w:name="_Toc3475666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การประมาณการการใช้เชื้อเพลิงในปี ๒๕๕๙ และ ปี ๒๕๗๙</w:t>
      </w:r>
      <w:bookmarkEnd w:id="23"/>
    </w:p>
    <w:p w14:paraId="33350549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การประเมินผลจากนโยบายและมาตรการต่าง ๆ เพื่อกำหนดโครงสร้างการใช้พลังงานภาคขนส่ง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189119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การใช้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LPG/ NGV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ในภาคขนส่ง</w:t>
      </w:r>
    </w:p>
    <w:p w14:paraId="0D831BD1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ในอดีตก๊าซปิโตรเลียมเหลว </w:t>
      </w:r>
      <w:r>
        <w:rPr>
          <w:rFonts w:ascii="TH SarabunIT๙" w:hAnsi="TH SarabunIT๙" w:cs="TH SarabunIT๙"/>
          <w:sz w:val="32"/>
          <w:szCs w:val="32"/>
        </w:rPr>
        <w:t xml:space="preserve">(Liquefied Petroleum Gas: LPG)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Natural Gas: 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มีการใช้เพื่อการหุงต้มในภาคครัวเรือนและอุตสาหกรรมปิโตรเคมีเป็นหลัก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ต่อมาเมื่อสถานการณ์ราคาน้ำมันในตลาดโลกมีราคาสูงขึ้น ทำให้ผู้ใช้รถยนต์บางกลุ่มมีการปรับเปลี่ยนการใช้เชื้อเพลิง</w:t>
      </w:r>
      <w:r w:rsidR="003967C9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ในยานยนต์ โดยมีการปรับปรุงเครื่องยนต์ให้สามารถใช้ </w:t>
      </w:r>
      <w:r>
        <w:rPr>
          <w:rFonts w:ascii="TH SarabunIT๙" w:hAnsi="TH SarabunIT๙" w:cs="TH SarabunIT๙"/>
          <w:sz w:val="32"/>
          <w:szCs w:val="32"/>
        </w:rPr>
        <w:t xml:space="preserve">LPG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ร่วมกับเชื้อเพลิงน้ำมันเบนซินและดีเซล แต่ในสถานการณ์ปัจจุบันที่ราคาน้ำมันลดลงและแนวโน้มราคาน้ำมันระยะยาวอยู่ในระดับต่ำ ดังนั้น</w:t>
      </w:r>
      <w:r w:rsidR="003967C9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จึงควรมีการพิจารณาความเหมาะสมในการใช้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ในภาคขนส่ง เพื่อกำหนดกรอบในการใช้เชื้อเพลิงภาคขนส่ง โดยมีการพิจารณาผลกระทบของมาตรการการใช้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ภาคขนส่ง แสดงดังตารางที่ ๑</w:t>
      </w:r>
    </w:p>
    <w:p w14:paraId="79CEC916" w14:textId="77777777" w:rsidR="00553A6F" w:rsidRDefault="00553A6F">
      <w:pPr>
        <w:pStyle w:val="a7"/>
        <w:jc w:val="center"/>
      </w:pPr>
    </w:p>
    <w:p w14:paraId="0D05389F" w14:textId="77777777" w:rsidR="00553A6F" w:rsidRDefault="00553A6F">
      <w:pPr>
        <w:pStyle w:val="a7"/>
        <w:jc w:val="center"/>
      </w:pPr>
      <w:bookmarkStart w:id="24" w:name="_Toc34756700"/>
    </w:p>
    <w:p w14:paraId="1C59E755" w14:textId="43767355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พิจารณาผลของมาตรการการใช้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ในภาคขนส่ง</w:t>
      </w:r>
      <w:bookmarkEnd w:id="24"/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8"/>
        <w:gridCol w:w="3497"/>
        <w:gridCol w:w="3078"/>
      </w:tblGrid>
      <w:tr w:rsidR="00553A6F" w14:paraId="787FF659" w14:textId="77777777">
        <w:tc>
          <w:tcPr>
            <w:tcW w:w="2378" w:type="dxa"/>
            <w:shd w:val="clear" w:color="auto" w:fill="B6DDE8"/>
          </w:tcPr>
          <w:p w14:paraId="400C6AD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497" w:type="dxa"/>
            <w:shd w:val="clear" w:color="auto" w:fill="B6DDE8"/>
          </w:tcPr>
          <w:p w14:paraId="376C88F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3078" w:type="dxa"/>
            <w:shd w:val="clear" w:color="auto" w:fill="B6DDE8"/>
          </w:tcPr>
          <w:p w14:paraId="59CF15B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553A6F" w14:paraId="72C1F5D2" w14:textId="77777777">
        <w:tc>
          <w:tcPr>
            <w:tcW w:w="2378" w:type="dxa"/>
            <w:shd w:val="clear" w:color="auto" w:fill="auto"/>
          </w:tcPr>
          <w:p w14:paraId="601AA65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</w:t>
            </w:r>
          </w:p>
          <w:p w14:paraId="796D760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7" w:type="dxa"/>
            <w:shd w:val="clear" w:color="auto" w:fill="auto"/>
          </w:tcPr>
          <w:p w14:paraId="775603D8" w14:textId="77777777" w:rsidR="00553A6F" w:rsidRDefault="00442ECA" w:rsidP="00E86178">
            <w:pPr>
              <w:numPr>
                <w:ilvl w:val="0"/>
                <w:numId w:val="1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ไม่มีผลกระทบต่อธุรกิจ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LPG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ผู้ประกอบการสถานีบริการ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LPG,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ศูนย์ติดตั้ง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LPG) </w:t>
            </w:r>
          </w:p>
          <w:p w14:paraId="39DE67E3" w14:textId="77777777" w:rsidR="00553A6F" w:rsidRDefault="00442ECA" w:rsidP="00E86178">
            <w:pPr>
              <w:numPr>
                <w:ilvl w:val="0"/>
                <w:numId w:val="18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ไม่ส่งผลกระทบต่อผู้ใช้รถที่ได้ติดตั้งระบบ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และเป็นทางเลือกในการใช้พลังงานภาคขนส่ง</w:t>
            </w:r>
          </w:p>
        </w:tc>
        <w:tc>
          <w:tcPr>
            <w:tcW w:w="3078" w:type="dxa"/>
            <w:shd w:val="clear" w:color="auto" w:fill="auto"/>
          </w:tcPr>
          <w:p w14:paraId="24443107" w14:textId="77777777" w:rsidR="00553A6F" w:rsidRDefault="00442ECA" w:rsidP="00E86178">
            <w:pPr>
              <w:numPr>
                <w:ilvl w:val="0"/>
                <w:numId w:val="1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ความปลอดภัยเมื่อมีอุบัติเหตุหรืออุปกรณ์ไม่ได้มาตรฐาน</w:t>
            </w:r>
          </w:p>
          <w:p w14:paraId="6719B0E8" w14:textId="77777777" w:rsidR="00553A6F" w:rsidRDefault="00442ECA" w:rsidP="00E86178">
            <w:pPr>
              <w:numPr>
                <w:ilvl w:val="0"/>
                <w:numId w:val="1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มีการสึกหรอของรถยนต์มากกว่ารถที่ใช้น้ำมัน</w:t>
            </w:r>
          </w:p>
          <w:p w14:paraId="5FA4AC8A" w14:textId="77777777" w:rsidR="00553A6F" w:rsidRDefault="00442ECA" w:rsidP="00E86178">
            <w:pPr>
              <w:numPr>
                <w:ilvl w:val="0"/>
                <w:numId w:val="1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วัตถุดิบในอุตสาหกรรม      ปิโตรเคมี ที่มีมูลค่ามากกว่า</w:t>
            </w:r>
          </w:p>
          <w:p w14:paraId="4B7C186D" w14:textId="77777777" w:rsidR="00553A6F" w:rsidRDefault="00442ECA" w:rsidP="00E86178">
            <w:pPr>
              <w:numPr>
                <w:ilvl w:val="0"/>
                <w:numId w:val="1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ต้องนำเข้าเพิ่ม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การผลิตได้ไม่เพียงพอ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553A6F" w14:paraId="0E97148D" w14:textId="77777777">
        <w:tc>
          <w:tcPr>
            <w:tcW w:w="2378" w:type="dxa"/>
            <w:shd w:val="clear" w:color="auto" w:fill="auto"/>
          </w:tcPr>
          <w:p w14:paraId="16006C8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</w:t>
            </w:r>
          </w:p>
          <w:p w14:paraId="29505EF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7" w:type="dxa"/>
            <w:shd w:val="clear" w:color="auto" w:fill="auto"/>
          </w:tcPr>
          <w:p w14:paraId="0B582777" w14:textId="77777777" w:rsidR="00553A6F" w:rsidRDefault="00442ECA" w:rsidP="00E86178">
            <w:pPr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ไม่ส่งผลกระทบต่อการลงทุนในธุรกิจ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ที่ได้ลงทุนแล้ว</w:t>
            </w:r>
          </w:p>
          <w:p w14:paraId="4FEEABC3" w14:textId="77777777" w:rsidR="00553A6F" w:rsidRDefault="00442ECA" w:rsidP="00E86178">
            <w:pPr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เผาไหม้สมบูรณ์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ให้มลพิษต่ำ โดยเฉพาะปริมาณฝุ่นละออง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Particulate)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และควันดำ</w:t>
            </w:r>
          </w:p>
          <w:p w14:paraId="12404623" w14:textId="77777777" w:rsidR="00553A6F" w:rsidRDefault="00442ECA" w:rsidP="00E86178">
            <w:pPr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แหล่งผลิตในประเทศ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ช่วยให้ลดการพึ่งพาการนำเข้าน้ำมันดิบจากต่างประเทศ</w:t>
            </w:r>
          </w:p>
          <w:p w14:paraId="46CF6E94" w14:textId="77777777" w:rsidR="00553A6F" w:rsidRDefault="00442ECA" w:rsidP="00E86178">
            <w:pPr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สร้างมูลค่าเพิ่มให้กับการใช้ก๊าซธรรมชาติ</w:t>
            </w:r>
          </w:p>
        </w:tc>
        <w:tc>
          <w:tcPr>
            <w:tcW w:w="3078" w:type="dxa"/>
            <w:shd w:val="clear" w:color="auto" w:fill="auto"/>
          </w:tcPr>
          <w:p w14:paraId="1ED1F0A5" w14:textId="77777777" w:rsidR="00553A6F" w:rsidRDefault="00442ECA" w:rsidP="00E86178">
            <w:pPr>
              <w:numPr>
                <w:ilvl w:val="0"/>
                <w:numId w:val="21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เป็นเชื้อเพลิงที่มีค่าความร้อนต่ำ อัตราสิ้นเปลือง</w:t>
            </w:r>
          </w:p>
          <w:p w14:paraId="7709AB5A" w14:textId="77777777" w:rsidR="00553A6F" w:rsidRDefault="00442ECA" w:rsidP="00E86178">
            <w:pPr>
              <w:numPr>
                <w:ilvl w:val="0"/>
                <w:numId w:val="21"/>
              </w:numPr>
              <w:tabs>
                <w:tab w:val="left" w:pos="360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ความปลอดภัยเมื่อมีอุบัติเหตุหรืออุปกรณ์ไม่ได้มาตรฐาน</w:t>
            </w:r>
          </w:p>
          <w:p w14:paraId="48FF8B7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4FC2C67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ในการกำหนดกรอบเชิงนโยบาย ในการใช้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ในภาคขนส่ง หน่วยงานที่เกี่ยวข้องควรมีการกำหนดแนวทางการลดผลกระทบกับผู้เกี่ยวข้อง เช่น ธุรกิจที่เกี่ยวข้อง หรือ ผู้ใช้รถยนต์ เป็นต้น</w:t>
      </w:r>
    </w:p>
    <w:p w14:paraId="69405AAF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มาตรการอนุรักษ์พลังงานภาคขนส่งที่กระทบต่อสัดส่วนการใช้พลังงาน</w:t>
      </w:r>
    </w:p>
    <w:p w14:paraId="64E3E1A9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มาตรการอนุรักษ์พลังงานภาคขน ส่งผลโดยตรงต่อสัดส่วนการใช้พลังงานภาคขนส่ง เนื่องจากทำให้สัดส่วนการใช้พลังงานแต่ละประเภทเปลี่ยนแปลงจากเดิมอย่างมีนัยสำคัญ โดยมีมาตรการสำคัญที่ต้องพิจารณา ได้แก่ 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การขนส่งระบบราง เช่น รถไฟรางคู่ ที่มีผลโดยตรงต่อปริมาณการใช้น้ำมันดีเซล จากการเปลี่ยนรูปแบบการขนส่งจากการขนส่งทางถนนมาเป็นการขนส่งระบบราง ซึ่งอยู่ในความรับผิดชอบหลักของกระทรวงคมนาคม  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Electric Vehicle: EV)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ที่สามารถลดการใช้ทั้งน้ำมันดีเซลและน้ำมันเบนซิน โดยมีประเด็นสำคัญที่ต้องพิจารณาในเรื่องของสัดส่วนยานยนต์ไฟฟ้า ซึ่งปัจจุบันมีเป้าหมายการส่งเสริม </w:t>
      </w:r>
      <w:r>
        <w:rPr>
          <w:rFonts w:ascii="TH SarabunIT๙" w:hAnsi="TH SarabunIT๙" w:cs="TH SarabunIT๙"/>
          <w:sz w:val="32"/>
          <w:szCs w:val="32"/>
        </w:rPr>
        <w:t xml:space="preserve">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ตามแผนอนุรักษ์พลังงาน ประมาณ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 ล้านคัน ในปี ๒๕๗๙</w:t>
      </w:r>
    </w:p>
    <w:p w14:paraId="1554F46D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ในส่วนของการพิจารณาผลกระทบของมาตรการอนุรักษ์พลังงาน จากมาตรการส่งเสริมยานยนต์ไฟฟ้า แสดงดังตาราง ดังต่อไปนี้  </w:t>
      </w:r>
    </w:p>
    <w:p w14:paraId="7731BFE1" w14:textId="77777777" w:rsidR="00553A6F" w:rsidRDefault="00553A6F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9B031D" w14:textId="6269C6EB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25" w:name="_Toc34756701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พิจารณาผลของมาตรการอนุรักษ์พลังงานภาคขนส่งที่กระทบต่อสัดส่วนการใช้พลังงาน</w:t>
      </w:r>
      <w:bookmarkEnd w:id="25"/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4"/>
        <w:gridCol w:w="3047"/>
        <w:gridCol w:w="2982"/>
      </w:tblGrid>
      <w:tr w:rsidR="00553A6F" w14:paraId="26ED0D51" w14:textId="77777777">
        <w:tc>
          <w:tcPr>
            <w:tcW w:w="2924" w:type="dxa"/>
            <w:shd w:val="clear" w:color="auto" w:fill="B6DDE8"/>
          </w:tcPr>
          <w:p w14:paraId="37D34A6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047" w:type="dxa"/>
            <w:shd w:val="clear" w:color="auto" w:fill="B6DDE8"/>
          </w:tcPr>
          <w:p w14:paraId="3FDAF7B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2982" w:type="dxa"/>
            <w:shd w:val="clear" w:color="auto" w:fill="B6DDE8"/>
          </w:tcPr>
          <w:p w14:paraId="4E5ED3B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553A6F" w14:paraId="26C1614D" w14:textId="77777777">
        <w:tc>
          <w:tcPr>
            <w:tcW w:w="2924" w:type="dxa"/>
            <w:shd w:val="clear" w:color="auto" w:fill="auto"/>
          </w:tcPr>
          <w:p w14:paraId="6F249D3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EV</w:t>
            </w:r>
          </w:p>
        </w:tc>
        <w:tc>
          <w:tcPr>
            <w:tcW w:w="3047" w:type="dxa"/>
            <w:shd w:val="clear" w:color="auto" w:fill="auto"/>
          </w:tcPr>
          <w:p w14:paraId="6AB10B91" w14:textId="77777777" w:rsidR="00553A6F" w:rsidRDefault="00442ECA" w:rsidP="00E86178">
            <w:pPr>
              <w:numPr>
                <w:ilvl w:val="0"/>
                <w:numId w:val="22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ประสิทธิภาพการใช้พลังงานสูงกว่าการใช้น้ำมัน</w:t>
            </w:r>
          </w:p>
          <w:p w14:paraId="2515B4C9" w14:textId="77777777" w:rsidR="00553A6F" w:rsidRDefault="00442ECA" w:rsidP="00E86178">
            <w:pPr>
              <w:numPr>
                <w:ilvl w:val="0"/>
                <w:numId w:val="22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อย่างจริงจังจะทำให้ประเทศลดการนำเข้าเชื้อเพลิงและสร้างอุตสาหกรรมใหม่</w:t>
            </w:r>
          </w:p>
          <w:p w14:paraId="4CC54734" w14:textId="77777777" w:rsidR="00553A6F" w:rsidRDefault="00442ECA" w:rsidP="00E86178">
            <w:pPr>
              <w:numPr>
                <w:ilvl w:val="0"/>
                <w:numId w:val="22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เป็นมิตรกับสิ่งแวดล้อม โดยสามารถช่วยลดการปลดปล่อย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GHG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</w:t>
            </w:r>
          </w:p>
        </w:tc>
        <w:tc>
          <w:tcPr>
            <w:tcW w:w="2982" w:type="dxa"/>
            <w:shd w:val="clear" w:color="auto" w:fill="auto"/>
          </w:tcPr>
          <w:p w14:paraId="47497AF8" w14:textId="77777777" w:rsidR="00553A6F" w:rsidRDefault="00442ECA" w:rsidP="00E86178">
            <w:pPr>
              <w:numPr>
                <w:ilvl w:val="0"/>
                <w:numId w:val="23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มีผลโดยตรงต่อปริมาณการใช้น้ำมันเบนซินและดีเซล และมีผลกระทบโดยตรงต่อกลุ่มโรงกลั่นน้ำมัน</w:t>
            </w:r>
          </w:p>
          <w:p w14:paraId="68FF5734" w14:textId="77777777" w:rsidR="00553A6F" w:rsidRDefault="00442ECA" w:rsidP="00E86178">
            <w:pPr>
              <w:numPr>
                <w:ilvl w:val="0"/>
                <w:numId w:val="23"/>
              </w:numPr>
              <w:tabs>
                <w:tab w:val="left" w:pos="322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มากๆ จะมีผลต่อนโยบายการส่งเสริมการใช้เอทานอลและไบโอดีเซล</w:t>
            </w:r>
          </w:p>
        </w:tc>
      </w:tr>
    </w:tbl>
    <w:p w14:paraId="63BE80AA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ทั้งนี้เมื่อมีการปรับประมาณการความต้องการใช้น้ำมันเชื้อเพลิง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ควรมีการพิจารณาผลของมาตรการอนุรักษ์พลังงานที่เกี่ยวข้องควบคู่กันไปด้วย  นอกจากนี้เนื่องจากมาตรการอนุรักษ์พลังงานมีความเกี่ยวข้องกับหน่วยงานอื่น ๆ และมีผลกระทบโดยตรงกับโครงสร้างการใช้พลังงานภาคขนส่ง ดังนั้น ควรมีการประเมินผลการดำเนินงานตามมาตรการต่าง ๆ เพื่อให้ได้ข้อมูลสอดคล้องกับสภาพความเป็นจริงมากที่สุด</w:t>
      </w:r>
    </w:p>
    <w:p w14:paraId="1E5AF4B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นโยบายด้านเชื้อเพลิงชีวภาพ เช่น สัดส่วนการใช้เอทานอลและไบโอดีเซล</w:t>
      </w:r>
    </w:p>
    <w:p w14:paraId="226AED1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การส่งเสริมเชื้อเพลิงชีวภาพมีหลักคิดมาจากความต้องการลดการนำเข้าเชื้อเพลิงจากต่างประเทศ โดยการนำผลผลิตทางการเกษตร เช่น อ้อย มันสำปะหลัง และปาล์มน้ำมัน มาผลิตเป็นเอทานอลและไบโอดีเซลเพื่อทดแทนการใช้น้ำมันเบนซินและดีเซล  และช่วยรักษาเสถียรภาพราคาสินค้าเกษตรและสร้างรายได้ให้เกษตรกร ซึ่งจะทำให้เกิดผลต่อระบบเศรษฐกิจโดยรวมจากการสร้างความเข้มแข็งให้เศรษฐกิจฐานราก</w:t>
      </w:r>
    </w:p>
    <w:p w14:paraId="7B1678AC" w14:textId="77777777" w:rsidR="003967C9" w:rsidRDefault="003967C9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8205F37" w14:textId="3F0CFAAD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26" w:name="_Toc3475670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พิจารณาผลนโยบายด้านเชื้อเพลิงชีวภาพ เช่น สัดส่วนการใช้เอทานอลและไบโอดีเซล</w:t>
      </w:r>
      <w:bookmarkEnd w:id="26"/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3030"/>
        <w:gridCol w:w="3023"/>
      </w:tblGrid>
      <w:tr w:rsidR="00553A6F" w14:paraId="4BDEB01D" w14:textId="77777777">
        <w:tc>
          <w:tcPr>
            <w:tcW w:w="3008" w:type="dxa"/>
            <w:shd w:val="clear" w:color="auto" w:fill="B6DDE8"/>
          </w:tcPr>
          <w:p w14:paraId="7CF176D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030" w:type="dxa"/>
            <w:shd w:val="clear" w:color="auto" w:fill="B6DDE8"/>
          </w:tcPr>
          <w:p w14:paraId="56697A0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3023" w:type="dxa"/>
            <w:shd w:val="clear" w:color="auto" w:fill="B6DDE8"/>
          </w:tcPr>
          <w:p w14:paraId="277B9A6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553A6F" w14:paraId="2CD4099E" w14:textId="77777777">
        <w:tc>
          <w:tcPr>
            <w:tcW w:w="3008" w:type="dxa"/>
            <w:shd w:val="clear" w:color="auto" w:fill="auto"/>
          </w:tcPr>
          <w:p w14:paraId="391734C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การส่งเสริมใช้เอทานอลและ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ไบโอดีเซล</w:t>
            </w:r>
          </w:p>
          <w:p w14:paraId="4A51AEB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30" w:type="dxa"/>
            <w:shd w:val="clear" w:color="auto" w:fill="auto"/>
          </w:tcPr>
          <w:p w14:paraId="3AA92B5A" w14:textId="77777777" w:rsidR="00553A6F" w:rsidRDefault="00442ECA" w:rsidP="00E86178">
            <w:pPr>
              <w:numPr>
                <w:ilvl w:val="0"/>
                <w:numId w:val="24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สร้างรายได้อย่างยั่งยืนให้เกษตรกรผู้ปลูกปาล์มน้ำมัน อ้อยและมันสำปะหลัง</w:t>
            </w:r>
          </w:p>
          <w:p w14:paraId="06F0F95C" w14:textId="77777777" w:rsidR="00553A6F" w:rsidRDefault="00442ECA" w:rsidP="00E86178">
            <w:pPr>
              <w:numPr>
                <w:ilvl w:val="0"/>
                <w:numId w:val="24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ช่วยลดการนำเข้าน้ำมันจากต่างประเทศ</w:t>
            </w:r>
          </w:p>
          <w:p w14:paraId="659AF3D8" w14:textId="77777777" w:rsidR="00553A6F" w:rsidRDefault="00442ECA" w:rsidP="00E86178">
            <w:pPr>
              <w:numPr>
                <w:ilvl w:val="0"/>
                <w:numId w:val="24"/>
              </w:num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เป็นมิตรกับสิ่งแวดล้อม ช่วยลดการปลดปล่อย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GHG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</w:t>
            </w:r>
          </w:p>
        </w:tc>
        <w:tc>
          <w:tcPr>
            <w:tcW w:w="3023" w:type="dxa"/>
            <w:shd w:val="clear" w:color="auto" w:fill="auto"/>
          </w:tcPr>
          <w:p w14:paraId="048992DE" w14:textId="77777777" w:rsidR="00553A6F" w:rsidRDefault="00442ECA" w:rsidP="00E86178">
            <w:pPr>
              <w:numPr>
                <w:ilvl w:val="0"/>
                <w:numId w:val="25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เป็นภาระต่อกองทุนน้ำมันและผู้ใช้น้ำมัน จากส่วนต่างต้นทุนที่มากกว่าการใช้เชื้อเพลิงฟอสซิล  โดยต้องมีการบริหารจัดการทั้งระบบเพื่อลดต้นทุนตั้งแต่ต้นน้ำถึงปลายน้ำ</w:t>
            </w:r>
          </w:p>
        </w:tc>
      </w:tr>
    </w:tbl>
    <w:p w14:paraId="5D81CA5D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พิจารณาข้อมูลการประมาณการการใช้เชื้อเพลิงและผลของมาตรการอนุรักษ์พลังงานและนโยบายด้านพลังงานต่าง ๆ สามารถแสดงดังตารางต่อไปนี้</w:t>
      </w:r>
    </w:p>
    <w:p w14:paraId="573D3510" w14:textId="77777777" w:rsidR="00553A6F" w:rsidRDefault="00553A6F">
      <w:pPr>
        <w:pStyle w:val="a7"/>
        <w:jc w:val="center"/>
      </w:pPr>
      <w:bookmarkStart w:id="27" w:name="_Toc34756703"/>
    </w:p>
    <w:p w14:paraId="62299A80" w14:textId="3F02469D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ผลที่เกิดขึ้นจากการกำหนดนโยบายแบบต่าง ๆ</w:t>
      </w:r>
      <w:bookmarkEnd w:id="27"/>
    </w:p>
    <w:tbl>
      <w:tblPr>
        <w:tblW w:w="9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1984"/>
        <w:gridCol w:w="2268"/>
        <w:gridCol w:w="1985"/>
      </w:tblGrid>
      <w:tr w:rsidR="00553A6F" w14:paraId="76218614" w14:textId="77777777">
        <w:trPr>
          <w:trHeight w:val="425"/>
        </w:trPr>
        <w:tc>
          <w:tcPr>
            <w:tcW w:w="2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190BB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เชื้อเพลิง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E38F4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ปี ๒๕๕๙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๑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FC4C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ปี ๒๕๗๙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๒</w:t>
            </w:r>
          </w:p>
        </w:tc>
      </w:tr>
      <w:tr w:rsidR="00553A6F" w14:paraId="46A07CFF" w14:textId="77777777">
        <w:trPr>
          <w:trHeight w:val="425"/>
        </w:trPr>
        <w:tc>
          <w:tcPr>
            <w:tcW w:w="28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1B243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09E10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7CB10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ยกเลิก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LPG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NGV – Fleet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EV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ล้านคัน</w:t>
            </w:r>
          </w:p>
          <w:p w14:paraId="7CA0B5A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B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 &lt;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66C76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ยกเลิก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LPG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NGV - Fleet</w:t>
            </w:r>
          </w:p>
          <w:p w14:paraId="4DFB8EC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EV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ล้านคัน </w:t>
            </w:r>
            <w:r>
              <w:rPr>
                <w:rFonts w:ascii="TH SarabunIT๙" w:eastAsia="Times New Roman" w:hAnsi="TH SarabunIT๙" w:cs="TH SarabunIT๙"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B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 &lt;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%</w:t>
            </w:r>
          </w:p>
        </w:tc>
      </w:tr>
      <w:tr w:rsidR="00553A6F" w14:paraId="2F5987A3" w14:textId="77777777">
        <w:trPr>
          <w:trHeight w:val="5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818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เบนซิน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F84D3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B7D0C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D18EA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1805F1A0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B5473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ดีเซล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78E78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5655B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23587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46FDC473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34E8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 xml:space="preserve"> LPG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B8953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4148B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8F069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7CE2987B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63C9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ก๊าซธรรมชาติ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2EDA9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8406F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0B986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1AAB1C1B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00AA8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น้ำมันเครื่องบิน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>+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น้ำมันก๊าด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9BFDC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6470B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462FF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7B99BCCF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1F79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น้ำมันเตา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638BF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FE044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F63D4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41EC2DB2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D403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เอทานอล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E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C66BD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24888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965FF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2A1D1EB2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A1CA8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ไบโอดีเซล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 xml:space="preserve"> (B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E34D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2A74C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CEA85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01C069A1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F6DA1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EV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8D809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8B2F8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AAD52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553A6F" w14:paraId="23B62223" w14:textId="77777777">
        <w:trPr>
          <w:trHeight w:val="1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A0EFE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ความต้องการใช้พลังงานรวม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Ktoe)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201D0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๓๗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๑๘๕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076C0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๒๑๑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C8A02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๒๑๑</w:t>
            </w:r>
          </w:p>
        </w:tc>
      </w:tr>
      <w:tr w:rsidR="00553A6F" w14:paraId="255606E5" w14:textId="77777777">
        <w:trPr>
          <w:trHeight w:val="1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48643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สัดส่วน  ดีเซล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 xml:space="preserve"> :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เบนซิน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3A7BF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๓๒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B2534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๖๔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3091CC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๑๙</w:t>
            </w:r>
          </w:p>
        </w:tc>
      </w:tr>
      <w:tr w:rsidR="00553A6F" w14:paraId="621DB228" w14:textId="77777777">
        <w:trPr>
          <w:trHeight w:val="12"/>
        </w:trPr>
        <w:tc>
          <w:tcPr>
            <w:tcW w:w="4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53331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ลด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CO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-7"/>
                <w:sz w:val="24"/>
                <w:szCs w:val="24"/>
                <w:vertAlign w:val="subscript"/>
                <w:cs/>
                <w:lang w:val="th-TH"/>
              </w:rPr>
              <w:t xml:space="preserve">๒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ล้านตัน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DCDB0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CB0F7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</w:p>
        </w:tc>
      </w:tr>
      <w:tr w:rsidR="00553A6F" w14:paraId="384427F9" w14:textId="77777777">
        <w:trPr>
          <w:trHeight w:val="12"/>
        </w:trPr>
        <w:tc>
          <w:tcPr>
            <w:tcW w:w="4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488585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ลดการนำเข้าพลังงานจากต่างประเทศ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ล้านบาท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3702C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๗๙๑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716BDF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๑๑๑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๓๐๓</w:t>
            </w:r>
          </w:p>
        </w:tc>
      </w:tr>
    </w:tbl>
    <w:p w14:paraId="29BE583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๑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ข้อมูล </w:t>
      </w:r>
      <w:r>
        <w:rPr>
          <w:rFonts w:ascii="TH SarabunIT๙" w:hAnsi="TH SarabunIT๙" w:cs="TH SarabunIT๙"/>
          <w:sz w:val="24"/>
          <w:szCs w:val="24"/>
        </w:rPr>
        <w:t xml:space="preserve">BAU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 xml:space="preserve">) </w:t>
      </w:r>
    </w:p>
    <w:p w14:paraId="064B313E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ประเมินการใช้พลังงานตามประมาณการ</w:t>
      </w:r>
      <w:r>
        <w:rPr>
          <w:rFonts w:ascii="TH SarabunIT๙" w:hAnsi="TH SarabunIT๙" w:cs="TH SarabunIT๙"/>
          <w:sz w:val="24"/>
          <w:szCs w:val="24"/>
        </w:rPr>
        <w:t xml:space="preserve"> BAU</w:t>
      </w:r>
      <w:r>
        <w:rPr>
          <w:rFonts w:ascii="TH SarabunIT๙" w:hAnsi="TH SarabunIT๙" w:cs="TH SarabunIT๙"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 xml:space="preserve">)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และ ผลประหยัดตามแผน </w:t>
      </w:r>
      <w:r>
        <w:rPr>
          <w:rFonts w:ascii="TH SarabunIT๙" w:hAnsi="TH SarabunIT๙" w:cs="TH SarabunIT๙"/>
          <w:sz w:val="24"/>
          <w:szCs w:val="24"/>
        </w:rPr>
        <w:t>EEP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๒๐๑๕ และนโยบาย </w:t>
      </w:r>
      <w:r>
        <w:rPr>
          <w:rFonts w:ascii="TH SarabunIT๙" w:hAnsi="TH SarabunIT๙" w:cs="TH SarabunIT๙"/>
          <w:sz w:val="24"/>
          <w:szCs w:val="24"/>
        </w:rPr>
        <w:t xml:space="preserve">LPG/NGV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ในแต่ละกรณี</w:t>
      </w:r>
    </w:p>
    <w:p w14:paraId="0DACC349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๓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ปรับมาตรการ </w:t>
      </w:r>
      <w:r>
        <w:rPr>
          <w:rFonts w:ascii="TH SarabunIT๙" w:hAnsi="TH SarabunIT๙" w:cs="TH SarabunIT๙"/>
          <w:sz w:val="24"/>
          <w:szCs w:val="24"/>
        </w:rPr>
        <w:t>EEP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๒๐๑๕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โดยคิดผลในกรณีที่มีส่งเสริม </w:t>
      </w:r>
      <w:r>
        <w:rPr>
          <w:rFonts w:ascii="TH SarabunIT๙" w:hAnsi="TH SarabunIT๙" w:cs="TH SarabunIT๙"/>
          <w:sz w:val="24"/>
          <w:szCs w:val="24"/>
        </w:rPr>
        <w:t xml:space="preserve">EV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เป็นร้อยละ ๒๐ ของจำนวนรถ โดย พพ</w:t>
      </w:r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>)</w:t>
      </w:r>
    </w:p>
    <w:p w14:paraId="37CC7DFE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๔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ลดการใช้</w:t>
      </w:r>
      <w:r>
        <w:rPr>
          <w:rFonts w:ascii="TH SarabunIT๙" w:hAnsi="TH SarabunIT๙" w:cs="TH SarabunIT๙"/>
          <w:sz w:val="24"/>
          <w:szCs w:val="24"/>
        </w:rPr>
        <w:t xml:space="preserve"> CO</w:t>
      </w:r>
      <w:r>
        <w:rPr>
          <w:rFonts w:ascii="TH SarabunIT๙" w:hAnsi="TH SarabunIT๙" w:cs="TH SarabunIT๙"/>
          <w:sz w:val="24"/>
          <w:szCs w:val="24"/>
          <w:vertAlign w:val="subscript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24"/>
          <w:vertAlign w:val="subscript"/>
        </w:rPr>
        <w:t xml:space="preserve"> </w:t>
      </w:r>
      <w:r>
        <w:rPr>
          <w:rFonts w:ascii="TH SarabunIT๙" w:hAnsi="TH SarabunIT๙" w:cs="TH SarabunIT๙"/>
          <w:sz w:val="24"/>
          <w:szCs w:val="24"/>
        </w:rPr>
        <w:t xml:space="preserve">: BEV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๖๕</w:t>
      </w:r>
      <w:r>
        <w:rPr>
          <w:rFonts w:ascii="TH SarabunIT๙" w:hAnsi="TH SarabunIT๙" w:cs="TH SarabunIT๙"/>
          <w:sz w:val="24"/>
          <w:szCs w:val="24"/>
        </w:rPr>
        <w:t xml:space="preserve"> g/km VKT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๒๐</w:t>
      </w:r>
      <w:r>
        <w:rPr>
          <w:rFonts w:ascii="TH SarabunIT๙" w:hAnsi="TH SarabunIT๙" w:cs="TH SarabunIT๙"/>
          <w:sz w:val="24"/>
          <w:szCs w:val="24"/>
        </w:rPr>
        <w:t>,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๒๓๐</w:t>
      </w:r>
      <w:r>
        <w:rPr>
          <w:rFonts w:ascii="TH SarabunIT๙" w:hAnsi="TH SarabunIT๙" w:cs="TH SarabunIT๙"/>
          <w:sz w:val="24"/>
          <w:szCs w:val="24"/>
        </w:rPr>
        <w:t xml:space="preserve"> km/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ปี  </w:t>
      </w:r>
      <w:r>
        <w:rPr>
          <w:rFonts w:ascii="TH SarabunIT๙" w:hAnsi="TH SarabunIT๙" w:cs="TH SarabunIT๙"/>
          <w:sz w:val="24"/>
          <w:szCs w:val="24"/>
        </w:rPr>
        <w:t xml:space="preserve">,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เอทานอลและไบโอดีเซล อ้างอิงตาม ๒๐๐๖</w:t>
      </w:r>
      <w:r>
        <w:rPr>
          <w:rFonts w:ascii="TH SarabunIT๙" w:hAnsi="TH SarabunIT๙" w:cs="TH SarabunIT๙"/>
          <w:sz w:val="24"/>
          <w:szCs w:val="24"/>
        </w:rPr>
        <w:t xml:space="preserve"> IPCC Guidelines for National Greenhouse Gas Inventories</w:t>
      </w:r>
    </w:p>
    <w:p w14:paraId="3B0A5523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๕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ราคาดีเซลและเบนซินหน้าโรงกลั่น ๑๖</w:t>
      </w:r>
      <w:r>
        <w:rPr>
          <w:rFonts w:ascii="TH SarabunIT๙" w:hAnsi="TH SarabunIT๙" w:cs="TH SarabunIT๙"/>
          <w:sz w:val="24"/>
          <w:szCs w:val="24"/>
          <w:cs/>
        </w:rPr>
        <w:t>.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๐๓ และ ๑๖</w:t>
      </w:r>
      <w:r>
        <w:rPr>
          <w:rFonts w:ascii="TH SarabunIT๙" w:hAnsi="TH SarabunIT๙" w:cs="TH SarabunIT๙"/>
          <w:sz w:val="24"/>
          <w:szCs w:val="24"/>
          <w:cs/>
        </w:rPr>
        <w:t>.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๘๐ บาท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ลิตร ตามลำดับ </w:t>
      </w:r>
      <w:r>
        <w:rPr>
          <w:rFonts w:ascii="TH SarabunIT๙" w:hAnsi="TH SarabunIT๙" w:cs="TH SarabunIT๙"/>
          <w:sz w:val="24"/>
          <w:szCs w:val="24"/>
          <w:cs/>
        </w:rPr>
        <w:t>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โครงสร้างราคาน้ำมัน ๑๘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๑๑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24"/>
          <w:szCs w:val="24"/>
        </w:rPr>
        <w:t xml:space="preserve">–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.)</w:t>
      </w:r>
    </w:p>
    <w:p w14:paraId="1670EDB8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เป็นข้อมูลการวิเคราะห์จากประมาณการการใช้น้ำมันเชื้อเพลิงเบื้องต้น</w:t>
      </w:r>
    </w:p>
    <w:p w14:paraId="055C62B2" w14:textId="77777777" w:rsidR="00553A6F" w:rsidRDefault="00442ECA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4442F8A4" w14:textId="77777777" w:rsidR="00553A6F" w:rsidRDefault="00442ECA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จากการพิจารณาตามกรอบแนวคิดในการกำหนดโครงสร้างการใช้พลังงานภาคขนส่ง ขอเสนอแนวทางการปฏิรูปโครงสร้างการใช้พลังงานภาคขนส่ง ดังนี้</w:t>
      </w:r>
    </w:p>
    <w:p w14:paraId="58498B56" w14:textId="77777777" w:rsidR="00553A6F" w:rsidRDefault="00442ECA" w:rsidP="00E86178">
      <w:pPr>
        <w:pStyle w:val="afe"/>
        <w:numPr>
          <w:ilvl w:val="1"/>
          <w:numId w:val="26"/>
        </w:num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การปรับข้อมูลต่าง ๆ ให้สอดคล้องกับสถานการณ์ปัจจุบัน  </w:t>
      </w:r>
    </w:p>
    <w:p w14:paraId="18734154" w14:textId="77777777" w:rsidR="003967C9" w:rsidRDefault="003967C9" w:rsidP="003967C9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๑.๑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สำนักงานนโยบายและแผนพลังงาน จัดทำประมาณความต้องการใช้น้ำมันเชื้อเพลิง </w:t>
      </w:r>
      <w:r w:rsidR="00442ECA" w:rsidRPr="003967C9">
        <w:rPr>
          <w:rFonts w:ascii="TH SarabunIT๙" w:hAnsi="TH SarabunIT๙" w:cs="TH SarabunIT๙"/>
          <w:sz w:val="32"/>
          <w:szCs w:val="32"/>
          <w:cs/>
        </w:rPr>
        <w:t>(</w:t>
      </w:r>
      <w:r w:rsidR="00442ECA" w:rsidRPr="003967C9">
        <w:rPr>
          <w:rFonts w:ascii="TH SarabunIT๙" w:hAnsi="TH SarabunIT๙" w:cs="TH SarabunIT๙"/>
          <w:sz w:val="32"/>
          <w:szCs w:val="32"/>
        </w:rPr>
        <w:t xml:space="preserve">BAU)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>และให้กำหนดสมมุติฐานในการคำนวณให้ชัดเจนและอ้างอิงได้ เพื่อสะดวกในการปรับข้อมูลเมื่อปัจจัยต่าง ๆ เปลี่ยนแปลง</w:t>
      </w:r>
    </w:p>
    <w:p w14:paraId="189DFA40" w14:textId="77777777" w:rsidR="00553A6F" w:rsidRPr="003967C9" w:rsidRDefault="003967C9" w:rsidP="003967C9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๑.๒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กรมพัฒนาพลังงานทดแทนและอนุรักษ์พลังงาน พิจารณาประเมินผลของมาตรการอนุรักษ์พลังงานต่าง ๆ ที่เกี่ยวข้องให้สอดคล้องกับประมาณความต้องการใช้น้ำมันเชื้อเพลิง </w:t>
      </w:r>
      <w:r w:rsidR="00442ECA" w:rsidRPr="003967C9">
        <w:rPr>
          <w:rFonts w:ascii="TH SarabunIT๙" w:hAnsi="TH SarabunIT๙" w:cs="TH SarabunIT๙"/>
          <w:sz w:val="32"/>
          <w:szCs w:val="32"/>
          <w:cs/>
        </w:rPr>
        <w:t>(</w:t>
      </w:r>
      <w:r w:rsidR="00442ECA" w:rsidRPr="003967C9">
        <w:rPr>
          <w:rFonts w:ascii="TH SarabunIT๙" w:hAnsi="TH SarabunIT๙" w:cs="TH SarabunIT๙"/>
          <w:sz w:val="32"/>
          <w:szCs w:val="32"/>
        </w:rPr>
        <w:t>BAU)</w:t>
      </w:r>
      <w:r w:rsidR="00442ECA" w:rsidRPr="003967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>ใหม่และสถานภาพการดำเนินการในปัจจุบัน</w:t>
      </w:r>
    </w:p>
    <w:p w14:paraId="7F962EB4" w14:textId="77777777" w:rsidR="00553A6F" w:rsidRDefault="003967C9" w:rsidP="00E86178">
      <w:pPr>
        <w:pStyle w:val="afe"/>
        <w:numPr>
          <w:ilvl w:val="1"/>
          <w:numId w:val="26"/>
        </w:num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left="-142" w:firstLine="1312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กำหนดโครงสร้างการใช้พลังงานภาคขนส่ง </w:t>
      </w:r>
    </w:p>
    <w:p w14:paraId="3F8ABE34" w14:textId="77777777" w:rsidR="00553A6F" w:rsidRDefault="003967C9">
      <w:pPr>
        <w:pStyle w:val="afe"/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1701" w:hanging="567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โดยกำหนดกรอบในการใช้เชื้อเพลิงแต่ละประเภท ดังนี้</w:t>
      </w:r>
    </w:p>
    <w:p w14:paraId="48AFB2D2" w14:textId="77777777" w:rsidR="00553A6F" w:rsidRDefault="00553A6F">
      <w:pPr>
        <w:pStyle w:val="a7"/>
        <w:jc w:val="center"/>
      </w:pPr>
    </w:p>
    <w:p w14:paraId="176C0BA4" w14:textId="6F73C227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28" w:name="_Toc3475670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กรอบในการใช้เชื้อเพลิงแต่ละประเภท</w:t>
      </w:r>
      <w:bookmarkEnd w:id="28"/>
    </w:p>
    <w:tbl>
      <w:tblPr>
        <w:tblW w:w="8944" w:type="dxa"/>
        <w:tblInd w:w="3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1"/>
        <w:gridCol w:w="6083"/>
      </w:tblGrid>
      <w:tr w:rsidR="00553A6F" w14:paraId="2E2ACA38" w14:textId="77777777">
        <w:trPr>
          <w:trHeight w:val="474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0754E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507F2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เหตุผล</w:t>
            </w:r>
          </w:p>
        </w:tc>
      </w:tr>
      <w:tr w:rsidR="00553A6F" w14:paraId="1F46FD55" w14:textId="77777777">
        <w:trPr>
          <w:trHeight w:val="182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9C920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11" w:hanging="31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eastAsia="Tahoma" w:hAnsi="TH SarabunIT๙" w:cs="TH SarabunIT๙"/>
                <w:kern w:val="24"/>
                <w:sz w:val="32"/>
                <w:szCs w:val="32"/>
                <w:cs/>
                <w:lang w:val="th-TH"/>
              </w:rPr>
              <w:t>ไม่สนับสนุน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ภาคขนส่ง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9AB531" w14:textId="77777777" w:rsidR="00553A6F" w:rsidRDefault="00442ECA" w:rsidP="00E86178">
            <w:pPr>
              <w:numPr>
                <w:ilvl w:val="0"/>
                <w:numId w:val="2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เพื่อความปลอดภัยของผู้ใช้งาน</w:t>
            </w:r>
          </w:p>
          <w:p w14:paraId="0125D772" w14:textId="77777777" w:rsidR="00553A6F" w:rsidRDefault="00442ECA" w:rsidP="00E86178">
            <w:pPr>
              <w:numPr>
                <w:ilvl w:val="0"/>
                <w:numId w:val="2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เพื่อสนับสนุนนโยบายส่งเสริมการใช้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EV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ที่ลดการใช้น้ำมันเบนซินจำนวนมาก และลดผลกระทบต่ออุตสาหกรรมการกลั่นน้ำมัน</w:t>
            </w:r>
          </w:p>
          <w:p w14:paraId="23C6DE33" w14:textId="77777777" w:rsidR="00553A6F" w:rsidRDefault="00442ECA" w:rsidP="00E86178">
            <w:pPr>
              <w:numPr>
                <w:ilvl w:val="0"/>
                <w:numId w:val="2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เพื่อสนับสนุนการใช้เอทานอลทดแทนน้ำมันเบนซิน ซึ่งเป็นการสร้างความเข้มแข็งให้เศรษฐกิจฐานราก</w:t>
            </w:r>
          </w:p>
        </w:tc>
      </w:tr>
      <w:tr w:rsidR="00553A6F" w14:paraId="10B6A4D3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716AB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11" w:hanging="31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eastAsia="Tahoma" w:hAnsi="TH SarabunIT๙" w:cs="TH SarabunIT๙"/>
                <w:kern w:val="24"/>
                <w:sz w:val="32"/>
                <w:szCs w:val="32"/>
                <w:cs/>
                <w:lang w:val="th-TH"/>
              </w:rPr>
              <w:t>สนับสนุน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 เฉพาะกลุ่มขนส่งขนาดใหญ่เท่านั้น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173BCA" w14:textId="77777777" w:rsidR="00553A6F" w:rsidRDefault="00442ECA" w:rsidP="00E86178">
            <w:pPr>
              <w:numPr>
                <w:ilvl w:val="0"/>
                <w:numId w:val="2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มีการลงทุนโครงข่ายท่อ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ไปแล้ว ส่งเสริมการใช้เฉพาะกลุ่มตามแนวท่อ</w:t>
            </w:r>
          </w:p>
          <w:p w14:paraId="515DA603" w14:textId="77777777" w:rsidR="00553A6F" w:rsidRDefault="00442ECA" w:rsidP="00E86178">
            <w:pPr>
              <w:numPr>
                <w:ilvl w:val="0"/>
                <w:numId w:val="2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แนวโน้มราคา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LNG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สามารถแข่งขันได้ในระยะยาว</w:t>
            </w:r>
          </w:p>
        </w:tc>
      </w:tr>
      <w:tr w:rsidR="00553A6F" w14:paraId="604B8D03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DDDD1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5" w:hanging="3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ประมาณ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 ล้านคัน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76814F" w14:textId="77777777" w:rsidR="00553A6F" w:rsidRDefault="00442ECA" w:rsidP="00E86178">
            <w:pPr>
              <w:numPr>
                <w:ilvl w:val="0"/>
                <w:numId w:val="29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เพื่อส่งเสริมอุตสาหกรรมยานยนต์ไฟฟ้าที่ประสิทธิภาพสูง ลดการนำเข้าน้ำมันและเป็นมิตรกับสิ่งแวดล้อม</w:t>
            </w:r>
          </w:p>
        </w:tc>
      </w:tr>
      <w:tr w:rsidR="00553A6F" w14:paraId="5BCF7EC7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6D99B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ส่งเสริมการใช้ไบโอดีเซล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AEAAFF" w14:textId="77777777" w:rsidR="00553A6F" w:rsidRDefault="00442ECA" w:rsidP="00E86178">
            <w:pPr>
              <w:numPr>
                <w:ilvl w:val="0"/>
                <w:numId w:val="3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เพื่อลดการนำเข้าน้ำมันและสร้างรายได้ให้เกษตรกรผู้ปลูกปาล์มน้ำมัน</w:t>
            </w:r>
          </w:p>
          <w:p w14:paraId="47E29DE0" w14:textId="77777777" w:rsidR="00553A6F" w:rsidRDefault="00442ECA" w:rsidP="00E86178">
            <w:pPr>
              <w:numPr>
                <w:ilvl w:val="0"/>
                <w:numId w:val="3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ส่งเสริมไบโอดีเซลตามศักยภาพด้านวัตถุดิบและเทคโนโลยี ที่ไม่มีผลกระทบกับผู้ใช้น้ำมันมากเกินไป</w:t>
            </w:r>
          </w:p>
        </w:tc>
      </w:tr>
      <w:tr w:rsidR="00553A6F" w14:paraId="7606DEA6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3F8CE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3" w:hanging="32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การส่งเสริมการใช้เอทานอลเฉลี่ยไม่เกินร้อยละ ๒๐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0C85DB" w14:textId="77777777" w:rsidR="00553A6F" w:rsidRDefault="00442ECA" w:rsidP="00E86178">
            <w:pPr>
              <w:numPr>
                <w:ilvl w:val="0"/>
                <w:numId w:val="3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เพื่อลดการนำเข้าน้ำมันและสร้างรายได้ให้เกษตรกรผู้ปลูกมันสำปะหลังและอ้อย</w:t>
            </w:r>
          </w:p>
          <w:p w14:paraId="4A77EE89" w14:textId="77777777" w:rsidR="00553A6F" w:rsidRDefault="00442ECA" w:rsidP="00E86178">
            <w:pPr>
              <w:numPr>
                <w:ilvl w:val="0"/>
                <w:numId w:val="3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เพื่อลดผลกระทบต่อกลุ่มอุตสาหกรรมการกลั่นน้ำมันและสร้างสมดุลโรงกลั่น</w:t>
            </w:r>
          </w:p>
        </w:tc>
      </w:tr>
    </w:tbl>
    <w:p w14:paraId="00988131" w14:textId="77777777" w:rsidR="00553A6F" w:rsidRDefault="00442ECA" w:rsidP="00E86178">
      <w:pPr>
        <w:pStyle w:val="afe"/>
        <w:numPr>
          <w:ilvl w:val="1"/>
          <w:numId w:val="26"/>
        </w:num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99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ให้หน่วยงานที่เกี่ยวข้อง กำหนดแนวทางการดำเนินการและมาตรการลดผลกระทบกับผู้เกี่ยวข้อง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 ธุรกิจที่เกี่ยวข้อง หรือผู้ใช้รถยนต์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A0E414" w14:textId="77777777" w:rsidR="00553A6F" w:rsidRDefault="00442ECA" w:rsidP="00E86178">
      <w:pPr>
        <w:pStyle w:val="afe"/>
        <w:numPr>
          <w:ilvl w:val="1"/>
          <w:numId w:val="26"/>
        </w:num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99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บูรณาการการส่งเสริมเชื้อเพลิงชีวภาพตลอดห่วงโซ่อุปทาน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โดยวางแผนการดำเนินงานของกระทรวงต่าง ๆ ที่เกี่ยวข้อง ได้แก่ กระทรวงเกษตรและสหกรณ์ กระทรวงอุตสาหกรรม กระทรวงพลังงาน กระทรวงวิทยาศาสตร์และเทคโนโลยี กระทรวงพาณิชย์ และกระทรวงทรัพยากรธรรมชาติและสิ่งแวดล้อม</w:t>
      </w:r>
    </w:p>
    <w:p w14:paraId="385AC4B6" w14:textId="77777777" w:rsidR="00553A6F" w:rsidRDefault="00553A6F">
      <w:pPr>
        <w:rPr>
          <w:rFonts w:ascii="TH SarabunIT๙" w:hAnsi="TH SarabunIT๙" w:cs="TH SarabunIT๙"/>
        </w:rPr>
      </w:pPr>
    </w:p>
    <w:p w14:paraId="0D393949" w14:textId="77777777" w:rsidR="00553A6F" w:rsidRDefault="00442ECA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67575DB7" w14:textId="77777777" w:rsidR="00553A6F" w:rsidRDefault="00442ECA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ผลที่คาดว่าจะได้รับ</w:t>
      </w:r>
    </w:p>
    <w:p w14:paraId="0E5F1136" w14:textId="77777777" w:rsidR="000A6E29" w:rsidRPr="000A6E29" w:rsidRDefault="005930BB" w:rsidP="00E86178">
      <w:pPr>
        <w:pStyle w:val="afe"/>
        <w:numPr>
          <w:ilvl w:val="0"/>
          <w:numId w:val="32"/>
        </w:num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val="th-TH"/>
        </w:rPr>
        <w:t xml:space="preserve"> </w:t>
      </w:r>
      <w:r w:rsidR="00442ECA" w:rsidRPr="005930BB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กรอบแนวคิดในการใช้พลังงานภาคขนส่งที่ชัดเจน เพื่อให้ผู้เกี่ยวข้องใช้ในการกำหนดนโยบายต่าง ๆ</w:t>
      </w:r>
    </w:p>
    <w:p w14:paraId="44D421D5" w14:textId="77777777" w:rsidR="000A6E29" w:rsidRPr="000A6E29" w:rsidRDefault="00442ECA" w:rsidP="00E86178">
      <w:pPr>
        <w:pStyle w:val="afe"/>
        <w:numPr>
          <w:ilvl w:val="0"/>
          <w:numId w:val="32"/>
        </w:num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หน่วยงานที่เกี่ยวข้องสามารถนำไปใช้ในการกำหนดแนวทางการบริหารจัดการเชื้อเพลิงประเภทต่าง ๆ ให้มีปริมาณเพียงพอและมีราคาที่เหมาะสม</w:t>
      </w:r>
    </w:p>
    <w:p w14:paraId="2BEB038F" w14:textId="77777777" w:rsidR="000A6E29" w:rsidRPr="000A6E29" w:rsidRDefault="00442ECA" w:rsidP="00E86178">
      <w:pPr>
        <w:pStyle w:val="afe"/>
        <w:numPr>
          <w:ilvl w:val="0"/>
          <w:numId w:val="32"/>
        </w:num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ลดการปลดปล่อย </w:t>
      </w:r>
      <w:r w:rsidRPr="000A6E29">
        <w:rPr>
          <w:rFonts w:ascii="TH SarabunIT๙" w:hAnsi="TH SarabunIT๙" w:cs="TH SarabunIT๙"/>
          <w:sz w:val="32"/>
          <w:szCs w:val="32"/>
        </w:rPr>
        <w:t>CO</w:t>
      </w:r>
      <w:r w:rsidRPr="000A6E29">
        <w:rPr>
          <w:rFonts w:ascii="TH SarabunIT๙" w:hAnsi="TH SarabunIT๙" w:cs="TH SarabunIT๙"/>
          <w:sz w:val="32"/>
          <w:szCs w:val="32"/>
          <w:vertAlign w:val="subscript"/>
          <w:cs/>
          <w:lang w:val="th-TH"/>
        </w:rPr>
        <w:t>๒</w:t>
      </w:r>
      <w:r w:rsidRPr="000A6E29">
        <w:rPr>
          <w:rFonts w:ascii="TH SarabunIT๙" w:hAnsi="TH SarabunIT๙" w:cs="TH SarabunIT๙"/>
          <w:sz w:val="32"/>
          <w:szCs w:val="32"/>
        </w:rPr>
        <w:t xml:space="preserve"> </w:t>
      </w: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ประมาณ ๘</w:t>
      </w:r>
      <w:r w:rsidRPr="000A6E29">
        <w:rPr>
          <w:rFonts w:ascii="TH SarabunIT๙" w:hAnsi="TH SarabunIT๙" w:cs="TH SarabunIT๙"/>
          <w:sz w:val="32"/>
          <w:szCs w:val="32"/>
          <w:cs/>
        </w:rPr>
        <w:t>.</w:t>
      </w: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๙ ล้านตัน ในปี ๒๕๗๙</w:t>
      </w:r>
    </w:p>
    <w:p w14:paraId="3F74A1FB" w14:textId="77777777" w:rsidR="000A6E29" w:rsidRPr="000A6E29" w:rsidRDefault="00442ECA" w:rsidP="00E86178">
      <w:pPr>
        <w:pStyle w:val="afe"/>
        <w:numPr>
          <w:ilvl w:val="0"/>
          <w:numId w:val="32"/>
        </w:num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ลดการนำเข้าพลังงานจากต่างประเทศประมาณ ๖๔</w:t>
      </w:r>
      <w:r w:rsidRPr="000A6E29">
        <w:rPr>
          <w:rFonts w:ascii="TH SarabunIT๙" w:hAnsi="TH SarabunIT๙" w:cs="TH SarabunIT๙"/>
          <w:sz w:val="32"/>
          <w:szCs w:val="32"/>
        </w:rPr>
        <w:t>,</w:t>
      </w: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๗๙๑ ล้านบาท</w:t>
      </w:r>
    </w:p>
    <w:p w14:paraId="3C13F40E" w14:textId="4D227F26" w:rsidR="00553A6F" w:rsidRPr="000A6E29" w:rsidRDefault="00442ECA" w:rsidP="00E86178">
      <w:pPr>
        <w:pStyle w:val="afe"/>
        <w:numPr>
          <w:ilvl w:val="0"/>
          <w:numId w:val="32"/>
        </w:num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ใช้โครงสร้างอุตสาหกรรมที่มีในประเทศที่มีการพัฒนาไปแล้วอย่างคุ้มค่า เช่น โครงข่ายท่อ </w:t>
      </w:r>
      <w:r w:rsidRPr="000A6E29">
        <w:rPr>
          <w:rFonts w:ascii="TH SarabunIT๙" w:hAnsi="TH SarabunIT๙" w:cs="TH SarabunIT๙"/>
          <w:sz w:val="32"/>
          <w:szCs w:val="32"/>
        </w:rPr>
        <w:t xml:space="preserve">NGV </w:t>
      </w:r>
      <w:r w:rsidRPr="000A6E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6E29">
        <w:rPr>
          <w:rFonts w:ascii="TH SarabunIT๙" w:hAnsi="TH SarabunIT๙" w:cs="TH SarabunIT๙"/>
          <w:sz w:val="32"/>
          <w:szCs w:val="32"/>
          <w:cs/>
          <w:lang w:val="th-TH"/>
        </w:rPr>
        <w:t>อุตสาหกรรมโรงกลั่นน้ำมัน และอุตสาหกรรมเชื้อเพลิงชีวภาพ</w:t>
      </w:r>
    </w:p>
    <w:p w14:paraId="64869CC4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  <w:szCs w:val="32"/>
          <w:u w:val="single"/>
        </w:rPr>
      </w:pPr>
    </w:p>
    <w:p w14:paraId="1B3909AF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  <w:szCs w:val="32"/>
          <w:u w:val="single"/>
        </w:rPr>
        <w:sectPr w:rsidR="00553A6F">
          <w:footnotePr>
            <w:numFmt w:val="thaiNumbers"/>
          </w:footnotePr>
          <w:pgSz w:w="11906" w:h="16838"/>
          <w:pgMar w:top="1134" w:right="1276" w:bottom="1440" w:left="1559" w:header="708" w:footer="708" w:gutter="0"/>
          <w:pgNumType w:fmt="thaiNumbers"/>
          <w:cols w:space="708"/>
          <w:docGrid w:linePitch="360"/>
        </w:sectPr>
      </w:pPr>
    </w:p>
    <w:p w14:paraId="7635496D" w14:textId="77777777" w:rsidR="00553A6F" w:rsidRDefault="00442ECA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bookmarkStart w:id="29" w:name="_Toc507606415"/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  <w:bookmarkEnd w:id="29"/>
    </w:p>
    <w:tbl>
      <w:tblPr>
        <w:tblpPr w:leftFromText="180" w:rightFromText="180" w:vertAnchor="page" w:horzAnchor="margin" w:tblpXSpec="center" w:tblpY="244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61"/>
        <w:gridCol w:w="850"/>
        <w:gridCol w:w="709"/>
        <w:gridCol w:w="2410"/>
        <w:gridCol w:w="2269"/>
      </w:tblGrid>
      <w:tr w:rsidR="00553A6F" w14:paraId="59801B8E" w14:textId="77777777">
        <w:trPr>
          <w:trHeight w:val="418"/>
          <w:tblHeader/>
        </w:trPr>
        <w:tc>
          <w:tcPr>
            <w:tcW w:w="534" w:type="dxa"/>
            <w:vMerge w:val="restart"/>
            <w:shd w:val="clear" w:color="auto" w:fill="F2DBDB"/>
            <w:vAlign w:val="center"/>
          </w:tcPr>
          <w:p w14:paraId="754EC60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25" w:type="dxa"/>
            <w:vMerge w:val="restart"/>
            <w:shd w:val="clear" w:color="auto" w:fill="F2DBDB"/>
            <w:vAlign w:val="center"/>
          </w:tcPr>
          <w:p w14:paraId="6A10801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160FDCF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61" w:type="dxa"/>
            <w:vMerge w:val="restart"/>
            <w:shd w:val="clear" w:color="auto" w:fill="F2DBDB"/>
          </w:tcPr>
          <w:p w14:paraId="799B951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</w:t>
            </w:r>
          </w:p>
          <w:p w14:paraId="60B36C2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559" w:type="dxa"/>
            <w:gridSpan w:val="2"/>
            <w:shd w:val="clear" w:color="auto" w:fill="F2DBDB"/>
          </w:tcPr>
          <w:p w14:paraId="5E48AAB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410" w:type="dxa"/>
            <w:vMerge w:val="restart"/>
            <w:shd w:val="clear" w:color="auto" w:fill="F2DBDB"/>
          </w:tcPr>
          <w:p w14:paraId="24CA488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269" w:type="dxa"/>
            <w:vMerge w:val="restart"/>
            <w:shd w:val="clear" w:color="auto" w:fill="F2DBDB"/>
          </w:tcPr>
          <w:p w14:paraId="7F4D74A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553A6F" w14:paraId="65B2A95E" w14:textId="77777777">
        <w:trPr>
          <w:trHeight w:val="273"/>
          <w:tblHeader/>
        </w:trPr>
        <w:tc>
          <w:tcPr>
            <w:tcW w:w="534" w:type="dxa"/>
            <w:vMerge/>
            <w:shd w:val="clear" w:color="auto" w:fill="F2DBDB"/>
          </w:tcPr>
          <w:p w14:paraId="22ADF32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25" w:type="dxa"/>
            <w:vMerge/>
            <w:shd w:val="clear" w:color="auto" w:fill="F2DBDB"/>
          </w:tcPr>
          <w:p w14:paraId="0654D29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7F20AF8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23FA5D0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56CFBBF8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7A6AFE8B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75B4187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261" w:type="dxa"/>
            <w:vMerge/>
            <w:shd w:val="clear" w:color="auto" w:fill="F2DBDB"/>
          </w:tcPr>
          <w:p w14:paraId="191ADAA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 w:val="restart"/>
            <w:shd w:val="clear" w:color="auto" w:fill="F2DBDB"/>
          </w:tcPr>
          <w:p w14:paraId="364321A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709" w:type="dxa"/>
            <w:vMerge w:val="restart"/>
            <w:shd w:val="clear" w:color="auto" w:fill="F2DBDB"/>
          </w:tcPr>
          <w:p w14:paraId="486E7CC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410" w:type="dxa"/>
            <w:vMerge/>
            <w:shd w:val="clear" w:color="auto" w:fill="F2DBDB"/>
          </w:tcPr>
          <w:p w14:paraId="51B59CD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9" w:type="dxa"/>
            <w:vMerge/>
            <w:shd w:val="clear" w:color="auto" w:fill="F2DBDB"/>
          </w:tcPr>
          <w:p w14:paraId="3F4F711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53A6F" w14:paraId="7E654823" w14:textId="77777777">
        <w:trPr>
          <w:trHeight w:val="265"/>
          <w:tblHeader/>
        </w:trPr>
        <w:tc>
          <w:tcPr>
            <w:tcW w:w="534" w:type="dxa"/>
            <w:vMerge/>
            <w:shd w:val="clear" w:color="auto" w:fill="F2DBDB"/>
          </w:tcPr>
          <w:p w14:paraId="12185A7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25" w:type="dxa"/>
            <w:vMerge/>
            <w:shd w:val="clear" w:color="auto" w:fill="F2DBDB"/>
          </w:tcPr>
          <w:p w14:paraId="4B531624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4D85428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0C566B5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6A60E62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226B836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119CB03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4321888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788036C7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69C25AE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6026AF2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471962F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33F5D59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790F454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59E2F0E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72404B2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278FAEFF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4E393D7C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04F8978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4FD951C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5F2353A6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694CFA0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261" w:type="dxa"/>
            <w:vMerge/>
            <w:shd w:val="clear" w:color="auto" w:fill="F2DBDB"/>
          </w:tcPr>
          <w:p w14:paraId="49206F2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F2DBDB"/>
          </w:tcPr>
          <w:p w14:paraId="7C55F79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  <w:shd w:val="clear" w:color="auto" w:fill="F2DBDB"/>
          </w:tcPr>
          <w:p w14:paraId="09098CA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shd w:val="clear" w:color="auto" w:fill="F2DBDB"/>
          </w:tcPr>
          <w:p w14:paraId="4E654F6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9" w:type="dxa"/>
            <w:vMerge/>
            <w:shd w:val="clear" w:color="auto" w:fill="F2DBDB"/>
          </w:tcPr>
          <w:p w14:paraId="1FA4553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3A6F" w14:paraId="74471859" w14:textId="77777777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0E8D52EA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shd w:val="clear" w:color="auto" w:fill="auto"/>
          </w:tcPr>
          <w:p w14:paraId="5EB29992" w14:textId="77777777" w:rsidR="00553A6F" w:rsidRPr="003967C9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การปรับข้อมูลต่าง ๆ ให้สอดคล้องกับสถานการณ์ปัจจุบัน  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ความต้องการใช้น้ำมันเชื้อเพลิง 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BAU) ) 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04BA6995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E71300C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74D4208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9EB088B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8B39BF4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D72C936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79E1A33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75FDA7D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</w:tcPr>
          <w:p w14:paraId="434DBD95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86EE49C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7144E23A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7AA7B5B1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shd w:val="clear" w:color="auto" w:fill="auto"/>
          </w:tcPr>
          <w:p w14:paraId="0EF2336D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7CAB9444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5D63F355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5E7ADCD1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2A762F12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12F883A8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shd w:val="clear" w:color="auto" w:fill="auto"/>
          </w:tcPr>
          <w:p w14:paraId="62DF8DC2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</w:tcPr>
          <w:p w14:paraId="354E417D" w14:textId="77777777" w:rsidR="00553A6F" w:rsidRPr="003967C9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14:paraId="16333579" w14:textId="77777777" w:rsidR="00553A6F" w:rsidRPr="003967C9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</w:pP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สนพ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</w:p>
          <w:p w14:paraId="45972D5C" w14:textId="77777777" w:rsidR="00553A6F" w:rsidRPr="003967C9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</w:pP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พพ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</w:p>
          <w:p w14:paraId="53B40A6C" w14:textId="77777777" w:rsidR="00553A6F" w:rsidRPr="003967C9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28"/>
                <w:szCs w:val="28"/>
              </w:rPr>
            </w:pP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ธพ</w:t>
            </w:r>
            <w:r w:rsidRPr="003967C9"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3D00AF92" w14:textId="7876F777" w:rsidR="00553A6F" w:rsidRPr="003967C9" w:rsidRDefault="000A6E29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E5C41D0" w14:textId="070095E8" w:rsidR="00553A6F" w:rsidRPr="003967C9" w:rsidRDefault="000A6E29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1455B73C" w14:textId="77777777" w:rsidR="00553A6F" w:rsidRPr="003967C9" w:rsidRDefault="00442ECA" w:rsidP="005930BB">
            <w:pPr>
              <w:pStyle w:val="af4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67C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รัฐบาลมีแผนการใช้เชื้อเพลิงภาคขนส่งที่เหมาะสมกับประเทศ และเป็นทิศทางการพัฒนาของภาคเกษตร อุตสาหกรรมพลังงาน และอุตสาหกรรมยานยนต์ของประเทศ</w:t>
            </w:r>
          </w:p>
        </w:tc>
        <w:tc>
          <w:tcPr>
            <w:tcW w:w="2269" w:type="dxa"/>
            <w:shd w:val="clear" w:color="auto" w:fill="auto"/>
          </w:tcPr>
          <w:p w14:paraId="37633723" w14:textId="77777777" w:rsidR="00553A6F" w:rsidRPr="003967C9" w:rsidRDefault="00442ECA" w:rsidP="005930B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lang w:val="en-GB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มีการปรับปรุงแผน </w:t>
            </w:r>
            <w:r w:rsidRPr="003967C9">
              <w:rPr>
                <w:rFonts w:ascii="TH SarabunIT๙" w:hAnsi="TH SarabunIT๙" w:cs="TH SarabunIT๙"/>
                <w:sz w:val="28"/>
                <w:lang w:val="en-GB"/>
              </w:rPr>
              <w:t>AEDP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และ </w:t>
            </w:r>
            <w:r w:rsidRPr="003967C9">
              <w:rPr>
                <w:rFonts w:ascii="TH SarabunIT๙" w:hAnsi="TH SarabunIT๙" w:cs="TH SarabunIT๙"/>
                <w:sz w:val="28"/>
              </w:rPr>
              <w:t>Oil Plan</w:t>
            </w:r>
            <w:r w:rsidRPr="003967C9">
              <w:rPr>
                <w:rFonts w:ascii="TH SarabunIT๙" w:hAnsi="TH SarabunIT๙" w:cs="TH SarabunIT๙"/>
                <w:sz w:val="28"/>
                <w:lang w:val="en-GB"/>
              </w:rPr>
              <w:t xml:space="preserve">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ด้านโครงสร้างการใช้พลังงานภาคขนส่งภายใน ๒ ปี</w:t>
            </w:r>
          </w:p>
        </w:tc>
      </w:tr>
      <w:tr w:rsidR="00553A6F" w14:paraId="6D08C2C4" w14:textId="77777777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667DF7F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shd w:val="clear" w:color="auto" w:fill="auto"/>
          </w:tcPr>
          <w:p w14:paraId="099F3686" w14:textId="77777777" w:rsidR="00553A6F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ปรับแผน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AEDP 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และ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lang w:val="en-GB"/>
              </w:rPr>
              <w:t>Oil Plan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โดยกำหนดโครงสร้างการใช้พลังงานภาคขนส่งตามหลักแนวคิดคณะกรรมการปฏิรูป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3BFB5A1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34BC130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E32B1E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69DF09B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C855AF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</w:tcPr>
          <w:p w14:paraId="12FED41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551BA94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213A261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ED33E2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9035DA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12D2F4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D7AAB0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shd w:val="clear" w:color="auto" w:fill="auto"/>
          </w:tcPr>
          <w:p w14:paraId="5600F4C7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7DBB551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16BBB17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3994DE5B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1F2309A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1E35EED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shd w:val="clear" w:color="auto" w:fill="auto"/>
          </w:tcPr>
          <w:p w14:paraId="16175C4F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</w:tcPr>
          <w:p w14:paraId="193D05C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14:paraId="5512D31E" w14:textId="77777777" w:rsidR="00553A6F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54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ธพ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4E3A1877" w14:textId="3C839A8E" w:rsidR="00553A6F" w:rsidRDefault="000A6E29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5C95CA8" w14:textId="1FCD190C" w:rsidR="00553A6F" w:rsidRDefault="000A6E29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38F46130" w14:textId="77777777" w:rsidR="00553A6F" w:rsidRPr="003967C9" w:rsidRDefault="00442ECA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แผน </w:t>
            </w:r>
            <w:r w:rsidRPr="003967C9">
              <w:rPr>
                <w:rFonts w:ascii="TH SarabunIT๙" w:hAnsi="TH SarabunIT๙" w:cs="TH SarabunIT๙"/>
                <w:sz w:val="28"/>
              </w:rPr>
              <w:t xml:space="preserve">AEDP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และ </w:t>
            </w:r>
            <w:r w:rsidRPr="003967C9">
              <w:rPr>
                <w:rFonts w:ascii="TH SarabunIT๙" w:hAnsi="TH SarabunIT๙" w:cs="TH SarabunIT๙"/>
                <w:sz w:val="28"/>
              </w:rPr>
              <w:t xml:space="preserve">Oil Plan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ที่สอดคล้องกับสถานการณ์ปัจจุบัน และโครงสร้างการใช้พลังงานภาคขนส่งตามหลักแนวคิดคณะกรรมการปฏิรูป</w:t>
            </w:r>
          </w:p>
        </w:tc>
        <w:tc>
          <w:tcPr>
            <w:tcW w:w="2269" w:type="dxa"/>
            <w:shd w:val="clear" w:color="auto" w:fill="auto"/>
          </w:tcPr>
          <w:p w14:paraId="12414535" w14:textId="77777777" w:rsidR="00553A6F" w:rsidRPr="003967C9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แผน </w:t>
            </w:r>
            <w:r w:rsidRPr="003967C9">
              <w:rPr>
                <w:rFonts w:ascii="TH SarabunIT๙" w:hAnsi="TH SarabunIT๙" w:cs="TH SarabunIT๙"/>
                <w:sz w:val="28"/>
              </w:rPr>
              <w:t xml:space="preserve">AEDP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และ </w:t>
            </w:r>
            <w:r w:rsidRPr="003967C9">
              <w:rPr>
                <w:rFonts w:ascii="TH SarabunIT๙" w:hAnsi="TH SarabunIT๙" w:cs="TH SarabunIT๙"/>
                <w:sz w:val="28"/>
              </w:rPr>
              <w:t>Oil Plan</w:t>
            </w:r>
            <w:r w:rsidRPr="003967C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ได้รับความเห็นชอบจากคณะกรรมการนโยบายพลังงานแห่งชาติ</w:t>
            </w:r>
          </w:p>
        </w:tc>
      </w:tr>
      <w:tr w:rsidR="00553A6F" w14:paraId="5C770038" w14:textId="77777777">
        <w:trPr>
          <w:trHeight w:val="244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0424C21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auto"/>
          </w:tcPr>
          <w:p w14:paraId="113744AD" w14:textId="77777777" w:rsidR="00553A6F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กำหนดแนวทางการดำเนินการและมาตรการลดผลกระทบกับผู้เกี่ยวข้อง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052638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43C14B9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697D00D8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7B96526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50E3535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3C02080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</w:tcPr>
          <w:p w14:paraId="34F9D37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14:paraId="6F31A862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F15ADF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DC09C73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13EC3F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1FEFB81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A750A8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72229FA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4B10721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14:paraId="566B5660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</w:tcPr>
          <w:p w14:paraId="6EDD9576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shd w:val="clear" w:color="auto" w:fill="auto"/>
          </w:tcPr>
          <w:p w14:paraId="45BBC1FC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top w:val="single" w:sz="4" w:space="0" w:color="auto"/>
            </w:tcBorders>
            <w:shd w:val="clear" w:color="auto" w:fill="auto"/>
          </w:tcPr>
          <w:p w14:paraId="4F0DAC99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top w:val="single" w:sz="4" w:space="0" w:color="auto"/>
            </w:tcBorders>
            <w:shd w:val="clear" w:color="auto" w:fill="auto"/>
          </w:tcPr>
          <w:p w14:paraId="5AA3516E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</w:tcPr>
          <w:p w14:paraId="4677DFB9" w14:textId="77777777" w:rsidR="00553A6F" w:rsidRDefault="00442ECA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ธพ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กษ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วท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พณ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FCE9239" w14:textId="1A46A493" w:rsidR="00553A6F" w:rsidRDefault="000A6E29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2CC82A1" w14:textId="23244C42" w:rsidR="00553A6F" w:rsidRDefault="000A6E29">
            <w:pPr>
              <w:pStyle w:val="af4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6ABC1FF2" w14:textId="77777777" w:rsidR="00553A6F" w:rsidRPr="003967C9" w:rsidRDefault="00442ECA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มีการกำหนดแนวทางดำเนินการและมาตรการลดผลกระทบกับผู้เกี่ยวข้อง</w:t>
            </w:r>
          </w:p>
        </w:tc>
        <w:tc>
          <w:tcPr>
            <w:tcW w:w="2269" w:type="dxa"/>
            <w:shd w:val="clear" w:color="auto" w:fill="auto"/>
          </w:tcPr>
          <w:p w14:paraId="4E226F5D" w14:textId="77777777" w:rsidR="00553A6F" w:rsidRPr="003967C9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แนวทางและมาตรการลดผลกระทบกับผู้เกี่ยวข้อง  ดังนี้</w:t>
            </w:r>
          </w:p>
          <w:p w14:paraId="1A172492" w14:textId="77777777" w:rsidR="00553A6F" w:rsidRPr="003967C9" w:rsidRDefault="00442ECA" w:rsidP="00E86178">
            <w:pPr>
              <w:pStyle w:val="afe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ยกเลิกการใช้ </w:t>
            </w:r>
            <w:r w:rsidRPr="003967C9">
              <w:rPr>
                <w:rFonts w:ascii="TH SarabunIT๙" w:hAnsi="TH SarabunIT๙" w:cs="TH SarabunIT๙"/>
                <w:sz w:val="28"/>
              </w:rPr>
              <w:t xml:space="preserve">LPG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ภาคขนส่ง</w:t>
            </w:r>
          </w:p>
          <w:p w14:paraId="04E2AA18" w14:textId="77777777" w:rsidR="00553A6F" w:rsidRPr="003967C9" w:rsidRDefault="00442ECA" w:rsidP="00E86178">
            <w:pPr>
              <w:pStyle w:val="afe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กำกับและส่งเสริม </w:t>
            </w:r>
            <w:r w:rsidRPr="003967C9">
              <w:rPr>
                <w:rFonts w:ascii="TH SarabunIT๙" w:hAnsi="TH SarabunIT๙" w:cs="TH SarabunIT๙"/>
                <w:sz w:val="28"/>
              </w:rPr>
              <w:t>NGV</w:t>
            </w:r>
            <w:r w:rsidRPr="003967C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ในภาคขนส่ง </w:t>
            </w:r>
            <w:r w:rsidRPr="003967C9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เฉพาะกลุ่มขนส่งขนาดใหญ่</w:t>
            </w:r>
            <w:r w:rsidRPr="003967C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06A3FEEA" w14:textId="77777777" w:rsidR="00553A6F" w:rsidRPr="003967C9" w:rsidRDefault="00442ECA" w:rsidP="00E86178">
            <w:pPr>
              <w:pStyle w:val="afe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3967C9">
              <w:rPr>
                <w:rFonts w:ascii="TH SarabunIT๙" w:hAnsi="TH SarabunIT๙" w:cs="TH SarabunIT๙"/>
                <w:sz w:val="28"/>
                <w:cs/>
                <w:lang w:val="th-TH"/>
              </w:rPr>
              <w:t>ส่งเสริมเอทานอล ไบโอดีเซล</w:t>
            </w:r>
          </w:p>
        </w:tc>
      </w:tr>
    </w:tbl>
    <w:p w14:paraId="5C503A6F" w14:textId="77777777" w:rsidR="00553A6F" w:rsidRDefault="00553A6F">
      <w:pPr>
        <w:pStyle w:val="2"/>
        <w:rPr>
          <w:rFonts w:ascii="TH SarabunIT๙" w:hAnsi="TH SarabunIT๙" w:cs="TH SarabunIT๙"/>
          <w:i w:val="0"/>
          <w:iCs w:val="0"/>
          <w:sz w:val="32"/>
          <w:szCs w:val="32"/>
          <w:cs/>
        </w:rPr>
        <w:sectPr w:rsidR="00553A6F">
          <w:headerReference w:type="first" r:id="rId24"/>
          <w:footnotePr>
            <w:numFmt w:val="thaiNumbers"/>
          </w:footnotePr>
          <w:pgSz w:w="16838" w:h="11906" w:orient="landscape"/>
          <w:pgMar w:top="1559" w:right="1134" w:bottom="1276" w:left="1440" w:header="706" w:footer="706" w:gutter="0"/>
          <w:pgNumType w:fmt="thaiNumbers"/>
          <w:cols w:space="708"/>
          <w:titlePg/>
          <w:docGrid w:linePitch="360"/>
        </w:sectPr>
      </w:pPr>
      <w:bookmarkStart w:id="30" w:name="_Toc507598068"/>
    </w:p>
    <w:p w14:paraId="0CDEA937" w14:textId="269D708E" w:rsidR="00553A6F" w:rsidRPr="003967C9" w:rsidRDefault="00442ECA">
      <w:pPr>
        <w:pStyle w:val="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3967C9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0A6E29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 w:rsidRPr="003967C9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50E643E" w14:textId="4CC21214" w:rsidR="00553A6F" w:rsidRDefault="000A6E29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การดำเนินการเชิงนโยบายปรับแผน </w:t>
      </w:r>
      <w:r w:rsidR="00442ECA" w:rsidRPr="003967C9">
        <w:rPr>
          <w:rFonts w:ascii="TH SarabunIT๙" w:hAnsi="TH SarabunIT๙" w:cs="TH SarabunIT๙"/>
          <w:sz w:val="32"/>
          <w:szCs w:val="32"/>
        </w:rPr>
        <w:t xml:space="preserve">AEDP 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 w:rsidR="00442ECA" w:rsidRPr="003967C9">
        <w:rPr>
          <w:rFonts w:ascii="TH SarabunIT๙" w:hAnsi="TH SarabunIT๙" w:cs="TH SarabunIT๙"/>
          <w:sz w:val="32"/>
          <w:szCs w:val="32"/>
        </w:rPr>
        <w:t xml:space="preserve">Oil Plan </w:t>
      </w:r>
      <w:r w:rsidR="00442ECA" w:rsidRPr="003967C9">
        <w:rPr>
          <w:rFonts w:ascii="TH SarabunIT๙" w:hAnsi="TH SarabunIT๙" w:cs="TH SarabunIT๙"/>
          <w:sz w:val="32"/>
          <w:szCs w:val="32"/>
          <w:cs/>
          <w:lang w:val="th-TH"/>
        </w:rPr>
        <w:t>โดยกำหนดโครงสร้างเชื้อเพลิงขนส่ง</w:t>
      </w:r>
    </w:p>
    <w:p w14:paraId="24288062" w14:textId="77777777" w:rsidR="00553A6F" w:rsidRDefault="00442ECA">
      <w:pP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sz w:val="40"/>
          <w:cs/>
        </w:rPr>
        <w:br w:type="page"/>
      </w:r>
    </w:p>
    <w:p w14:paraId="40D1EB9F" w14:textId="77777777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/>
          <w:sz w:val="40"/>
          <w:cs/>
          <w:lang w:val="th-TH"/>
        </w:rPr>
        <w:t>ด้านการอนุรักษ์พลังงานและการใช้พลังงานอย่างมีประสิทธิภาพ</w:t>
      </w:r>
      <w:bookmarkEnd w:id="30"/>
    </w:p>
    <w:p w14:paraId="5048F932" w14:textId="77777777" w:rsidR="00553A6F" w:rsidRDefault="00442ECA">
      <w:pPr>
        <w:pStyle w:val="1"/>
        <w:tabs>
          <w:tab w:val="left" w:pos="709"/>
        </w:tabs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การปฏิรูปการอนุรักษ์พลังงานและการใช้พลังงานอย่างมีประสิทธิภาพและความสำคัญต่อการขับเคลื่อนยุทธศาสตร์พลังงานของประเทศ</w:t>
      </w:r>
    </w:p>
    <w:p w14:paraId="1A8CC31D" w14:textId="77777777" w:rsidR="00553A6F" w:rsidRDefault="00442ECA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รัฐธรรมนูญแห่งราชอาณาจักรไทย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พุทธศักราช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ได้บัญญัติไว้ในมาตรา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ส่งเสริมการอนุรักษ์พลังงานและการใช้พลังงานอย่างคุ้มค่า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ซึ่งสอดคล้องกับแผนอนุรักษ์พลังงาน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๒๕๕๘</w:t>
      </w:r>
      <w:r w:rsidR="003967C9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(Energy Efficiency Plan: EEP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ซึ่งเห็นชอบโดยคณะกรรมการนโยบายพลังงานแห่งชาติ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กพช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ในการประชุมเมื่อวันที่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สิงหาคม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โดยมีเป้าหมายลดความเข้มข้นการใช้พลังงานหรือ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Energy Intensity (EI)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ลงร้อยละ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ภายในปี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โดยใช้ปี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เป็นปีฐาน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หรือลดค่า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EI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ktoe/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พันล้านบาท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ลงเหลือ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๙๘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ktoe/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พันล้านบาท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นับเป็นพลังงานที่ประหยัดได้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เป็นปริมาณ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๕๑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๗๐๐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ktoe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โดยแผนอนุรักษ์พลังงานแบ่งออกเป็น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ระยะคือ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ระยะสั้น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ระยะกลาง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และระยะยาว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การดำเนินการของแผนประกอบด้วย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กลยุทธ์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คือ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ภาคบังคับ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3967C9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ภาคความร่วมมือ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และภาคสนับสนุน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มาตรการ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และมีกลุ่มเป้าหมาย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กลุ่ม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ได้แก่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ภาคอุตสาหกรรม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ภาคอาคารธุรกิจและอาคารของรัฐ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ภาคบ้านอยู่อาศัยและภาคขนส่ง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สรุปดังรูปภาพข้างล่าง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2526021C" w14:textId="77777777" w:rsidR="00553A6F" w:rsidRDefault="00553A6F">
      <w:pPr>
        <w:pStyle w:val="Default"/>
        <w:tabs>
          <w:tab w:val="left" w:pos="709"/>
        </w:tabs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E2BA618" w14:textId="77777777" w:rsidR="00553A6F" w:rsidRDefault="00442ECA">
      <w:pPr>
        <w:pStyle w:val="Default"/>
        <w:tabs>
          <w:tab w:val="left" w:pos="709"/>
        </w:tabs>
        <w:ind w:hanging="11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bdr w:val="single" w:sz="6" w:space="0" w:color="7F7F7F"/>
          <w:lang w:val="en-GB" w:eastAsia="en-GB"/>
        </w:rPr>
        <w:drawing>
          <wp:inline distT="0" distB="0" distL="0" distR="0" wp14:anchorId="185940AE" wp14:editId="33132496">
            <wp:extent cx="5295900" cy="2733675"/>
            <wp:effectExtent l="19050" t="19050" r="0" b="9525"/>
            <wp:docPr id="2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33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8FA9DB" w14:textId="77777777" w:rsidR="00553A6F" w:rsidRDefault="00553A6F">
      <w:pPr>
        <w:pStyle w:val="Default"/>
        <w:tabs>
          <w:tab w:val="left" w:pos="709"/>
        </w:tabs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17406CF" w14:textId="398B012C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31" w:name="_Toc3475666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สรุปแผนอนุรักษ์พลังงาน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31"/>
    </w:p>
    <w:p w14:paraId="1B35FB48" w14:textId="77777777" w:rsidR="00553A6F" w:rsidRDefault="00442ECA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ประเด็นปัญหา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 </w:t>
      </w:r>
    </w:p>
    <w:p w14:paraId="00F5C8F6" w14:textId="77777777" w:rsidR="00553A6F" w:rsidRPr="003967C9" w:rsidRDefault="00442ECA" w:rsidP="003967C9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การวิเคราะห์ปัจจัยสู่ความสำเร็จ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(Key Success Factors 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ของแผน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EEP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พบว่าการจะบรรลุเป้าหมายต้องเพิ่มความพยายามในการลดการใช้พลังงานเป็นอย่างมาก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เมื่อเทียบกับการลดการใช้พลังงานในอดีต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ซึ่งหมายความว่าต้องมีการเปลี่ยนแปลงครั้งสำคัญ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และใช้มาตรการที่มีศักยภาพสูงพอที่</w:t>
      </w:r>
      <w:r w:rsidR="003967C9">
        <w:rPr>
          <w:rFonts w:ascii="TH SarabunIT๙" w:hAnsi="TH SarabunIT๙" w:cs="TH SarabunIT๙" w:hint="cs"/>
          <w:color w:val="auto"/>
          <w:sz w:val="32"/>
          <w:szCs w:val="32"/>
          <w:cs/>
          <w:lang w:val="th-TH"/>
        </w:rPr>
        <w:t xml:space="preserve">จะ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ทำให้บรรลุเป้าหมายได้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702B23A3" w14:textId="77777777" w:rsidR="00553A6F" w:rsidRDefault="00442ECA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ผลการศึกษา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</w:t>
      </w:r>
    </w:p>
    <w:p w14:paraId="42030CBE" w14:textId="77777777" w:rsidR="00553A6F" w:rsidRDefault="00442ECA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ในการศึกษาพบว่า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อนาคตการใช้พลังงานต้องตระหนักถึงความมั่นคงของพลังงานแต่ละชนิดตลอดจนผลกระทบของการใช้พลังงานต่อสภาพแวดล้อมซึ่งนับเป็นปัจจัยที่กำลังมีความสำคัญเพิ่มขึ้นเป็นอันม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เช่นการเปลี่ยนแปลงการใช้เช</w:t>
      </w:r>
      <w:r w:rsidR="00731D5B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ื้อเพลิงในระบบขนส่งจากการใช้น้ำ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มันเชื้อเพลิง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(Fuel)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เป็นการใช้พลังงานไฟฟ้า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อกจากนี้การกำหนดแนวทางในการประชาสัมพันธ์ให้ทุกภาคส่วนทราบและตระหนักถึงการใช้พลังงานอย่างถูกวิธีและคุ้มค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นับมีความสำคัญยิ่ง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A0CA307" w14:textId="77777777" w:rsidR="00553A6F" w:rsidRDefault="00553A6F">
      <w:pPr>
        <w:pStyle w:val="Default"/>
        <w:tabs>
          <w:tab w:val="left" w:pos="709"/>
        </w:tabs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1D6FA65" w14:textId="77777777" w:rsidR="00553A6F" w:rsidRDefault="00442ECA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วัตถุประสงค์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</w:t>
      </w:r>
    </w:p>
    <w:p w14:paraId="4F50A6AB" w14:textId="77777777" w:rsidR="00553A6F" w:rsidRDefault="00442ECA" w:rsidP="00E86178">
      <w:pPr>
        <w:pStyle w:val="Default"/>
        <w:numPr>
          <w:ilvl w:val="0"/>
          <w:numId w:val="34"/>
        </w:numPr>
        <w:tabs>
          <w:tab w:val="left" w:pos="709"/>
          <w:tab w:val="left" w:pos="1276"/>
        </w:tabs>
        <w:ind w:left="0"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ื่อเสนอแนวทางการจัดทำวาระปฏิรูปที่สำคัญด้านการอนุรักษ์พลังงานและการใช้พลังงานอย่างมีประสิทธิภาพ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416CDE1" w14:textId="77777777" w:rsidR="00553A6F" w:rsidRDefault="00442ECA" w:rsidP="00E86178">
      <w:pPr>
        <w:numPr>
          <w:ilvl w:val="0"/>
          <w:numId w:val="34"/>
        </w:numPr>
        <w:tabs>
          <w:tab w:val="left" w:pos="709"/>
          <w:tab w:val="left" w:pos="1276"/>
        </w:tabs>
        <w:spacing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เพื่อกำหนดมาตรการและกลไกการปฏิรูปที่มีศักยภาพสูงและมีการขับเคลื่อนอย่างต่อเนื่องเป็นรูปธรรม</w:t>
      </w:r>
    </w:p>
    <w:p w14:paraId="59E50FD2" w14:textId="77777777" w:rsidR="00553A6F" w:rsidRDefault="00442ECA" w:rsidP="00E86178">
      <w:pPr>
        <w:numPr>
          <w:ilvl w:val="0"/>
          <w:numId w:val="34"/>
        </w:numPr>
        <w:tabs>
          <w:tab w:val="left" w:pos="709"/>
          <w:tab w:val="left" w:pos="1276"/>
        </w:tabs>
        <w:spacing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เพื่อลดการปล่อยก๊าซเรือนกระจกตามความตกลงปารีส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Paris Agreement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ที่รัฐบาลประกาศเจตนารมณ์ ณ ประเทศฝรั่งเศส ใน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9CD862" w14:textId="77777777" w:rsidR="00553A6F" w:rsidRDefault="00442ECA" w:rsidP="007337D3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คณะกรรมการปฏิรูปประเทศด้านพลังงานได้พิจารณาแล้วเห็นควรเสนอวาระปฏิรูปด้านการอนุรักษ์พลังงานและการใช้พลังงานอย่างมีประสิทธิภาพเพิ่มเติมจากที่ได้เสนอไว้แล้วในเรื่องต่าง ๆ ข้างต้น </w:t>
      </w:r>
      <w:r w:rsidR="007337D3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ประเด็นหลัก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ดังนี้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7326136C" w14:textId="77777777" w:rsidR="00553A6F" w:rsidRDefault="00442ECA" w:rsidP="00E86178">
      <w:pPr>
        <w:pStyle w:val="Default"/>
        <w:numPr>
          <w:ilvl w:val="0"/>
          <w:numId w:val="35"/>
        </w:numPr>
        <w:tabs>
          <w:tab w:val="left" w:pos="709"/>
        </w:tabs>
        <w:spacing w:before="240"/>
        <w:ind w:left="714" w:firstLine="13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6C3FEB0" w14:textId="77777777" w:rsidR="00553A6F" w:rsidRDefault="00442ECA" w:rsidP="00E86178">
      <w:pPr>
        <w:pStyle w:val="Default"/>
        <w:numPr>
          <w:ilvl w:val="0"/>
          <w:numId w:val="35"/>
        </w:numPr>
        <w:tabs>
          <w:tab w:val="left" w:pos="709"/>
        </w:tabs>
        <w:spacing w:before="240"/>
        <w:ind w:left="714" w:firstLine="13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(Building Energy Code: BEC) </w:t>
      </w:r>
    </w:p>
    <w:p w14:paraId="780E6181" w14:textId="77777777" w:rsidR="00553A6F" w:rsidRDefault="00442ECA" w:rsidP="00E86178">
      <w:pPr>
        <w:numPr>
          <w:ilvl w:val="0"/>
          <w:numId w:val="35"/>
        </w:numPr>
        <w:tabs>
          <w:tab w:val="left" w:pos="709"/>
        </w:tabs>
        <w:spacing w:before="240" w:after="0"/>
        <w:ind w:left="714" w:firstLine="1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การใช้มาตรการบริษัทจัดการพลังงาน</w:t>
      </w:r>
      <w:r>
        <w:rPr>
          <w:rFonts w:ascii="TH SarabunIT๙" w:hAnsi="TH SarabunIT๙" w:cs="TH SarabunIT๙"/>
          <w:sz w:val="32"/>
          <w:szCs w:val="32"/>
        </w:rPr>
        <w:t xml:space="preserve"> (ESCO)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</w:p>
    <w:p w14:paraId="5ABF7B36" w14:textId="77777777" w:rsidR="00553A6F" w:rsidRDefault="00442ECA">
      <w:pPr>
        <w:tabs>
          <w:tab w:val="left" w:pos="709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การปฏิรูปด้านการอนุรักษ์พลังงานและการใช้พลังงาน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อย่างมีประสิทธิภาพ</w:t>
      </w:r>
    </w:p>
    <w:p w14:paraId="7EE6AF70" w14:textId="010F4B48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bookmarkStart w:id="32" w:name="_Toc507598069"/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๑๒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  <w:bookmarkEnd w:id="32"/>
    </w:p>
    <w:p w14:paraId="72E5604F" w14:textId="486F69DB" w:rsidR="00553A6F" w:rsidRPr="00C82DE7" w:rsidRDefault="00442ECA">
      <w:pPr>
        <w:pStyle w:val="2"/>
        <w:tabs>
          <w:tab w:val="left" w:pos="709"/>
          <w:tab w:val="left" w:pos="6597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lang w:val="en-US"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</w:t>
      </w:r>
      <w:r w:rsidR="000A6E29">
        <w:rPr>
          <w:rFonts w:ascii="TH SarabunIT๙" w:hAnsi="TH SarabunIT๙" w:cs="TH SarabunIT๙" w:hint="cs"/>
          <w:i w:val="0"/>
          <w:iCs w:val="0"/>
          <w:sz w:val="42"/>
          <w:szCs w:val="42"/>
          <w:cs/>
          <w:lang w:val="th-TH"/>
        </w:rPr>
        <w:t>.</w:t>
      </w:r>
      <w:r w:rsidR="000A6E29"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เป้าหมายหรือผลอันพึงประสงค์และผลสัมฤทธิ์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</w:p>
    <w:p w14:paraId="64ACA405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ปัจจุบันมีโรงงานอุตสาหกรรมทั้งสิ้นจำนวน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๑๓๕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กระจายอยู่ทั่วประเทศ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โรงงานอุตสาหกรรมเหล่านี้มีการบริโภคพลังงานเป็นอย่างมาก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จึงเป็นเป้าหมายอันดับต้นๆ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ของการอนุรักษ์พลังงานตามแผนการอนุรักษ์พลังงาน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(Energy Efficiency Plan: 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ซึ่งได้มีการกำหนดเป้าหมายให้ ลดการใช้พลังงานในภาคอุตสาหกรรมลงร้อยละ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โดยในระยะแรกได้จัดทำเป็นแผน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4E1D2E41" w14:textId="057C8316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 w:rsidR="000A6E29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508456AB" w14:textId="77777777" w:rsidR="00553A6F" w:rsidRDefault="00442ECA">
      <w:pPr>
        <w:tabs>
          <w:tab w:val="left" w:pos="709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 ๕ ปี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ปีงบประมาณ ๒๕๖๑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7FFDBCE7" w14:textId="0AF642CA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4444E181" w14:textId="77777777" w:rsidR="00553A6F" w:rsidRDefault="00442ECA">
      <w:pPr>
        <w:pStyle w:val="afe"/>
        <w:tabs>
          <w:tab w:val="left" w:pos="709"/>
        </w:tabs>
        <w:spacing w:before="120" w:after="0" w:line="240" w:lineRule="auto"/>
        <w:ind w:left="0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สามารถประหยัดพลังงานได้ไม่น้อยกว่า ๒๖๐ </w:t>
      </w:r>
      <w:r>
        <w:rPr>
          <w:rFonts w:ascii="TH SarabunIT๙" w:hAnsi="TH SarabunIT๙" w:cs="TH SarabunIT๙"/>
          <w:b/>
          <w:bCs/>
          <w:sz w:val="32"/>
          <w:szCs w:val="32"/>
        </w:rPr>
        <w:t>Ktoe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เมื่อจบโครงการ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โดยแบ่งเป็นแต่ละปีงบประมาณ ดังนี้</w:t>
      </w:r>
    </w:p>
    <w:p w14:paraId="218BE7CF" w14:textId="77777777" w:rsidR="00553A6F" w:rsidRDefault="00553A6F">
      <w:pPr>
        <w:pStyle w:val="a7"/>
        <w:jc w:val="center"/>
      </w:pPr>
    </w:p>
    <w:p w14:paraId="0F48B0CA" w14:textId="58699CA0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33" w:name="_Toc3475670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ผลประหยัดจากกลุ่มอุตสาหกรรมที่คาดหวัง</w:t>
      </w:r>
      <w:bookmarkEnd w:id="33"/>
    </w:p>
    <w:tbl>
      <w:tblPr>
        <w:tblpPr w:leftFromText="180" w:rightFromText="180" w:vertAnchor="text" w:horzAnchor="margin" w:tblpXSpec="center" w:tblpY="240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672"/>
        <w:gridCol w:w="1673"/>
        <w:gridCol w:w="1673"/>
      </w:tblGrid>
      <w:tr w:rsidR="00553A6F" w14:paraId="3A9D7BDE" w14:textId="77777777">
        <w:tc>
          <w:tcPr>
            <w:tcW w:w="1242" w:type="dxa"/>
            <w:shd w:val="clear" w:color="auto" w:fill="auto"/>
            <w:vAlign w:val="center"/>
          </w:tcPr>
          <w:p w14:paraId="72B2FEE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  <w:p w14:paraId="57E92B9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7396977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08FC38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จำนวนพลังงาน</w:t>
            </w:r>
          </w:p>
          <w:p w14:paraId="064C44C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เป้าหมายต่อปี</w:t>
            </w:r>
          </w:p>
          <w:p w14:paraId="36F7EF2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(Ktoe)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609F332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จำนวนพลังงาน</w:t>
            </w:r>
          </w:p>
          <w:p w14:paraId="5679C2D8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ประหยัดรวมต่อปี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(Ktoe)</w:t>
            </w:r>
          </w:p>
        </w:tc>
        <w:tc>
          <w:tcPr>
            <w:tcW w:w="1673" w:type="dxa"/>
            <w:shd w:val="clear" w:color="auto" w:fill="auto"/>
          </w:tcPr>
          <w:p w14:paraId="1834BF59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จำนวนพลังงานประหยัดสะสมรวม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Ktoe)</w:t>
            </w:r>
          </w:p>
        </w:tc>
      </w:tr>
      <w:tr w:rsidR="00553A6F" w14:paraId="6C70B794" w14:textId="77777777">
        <w:tc>
          <w:tcPr>
            <w:tcW w:w="1242" w:type="dxa"/>
            <w:shd w:val="clear" w:color="auto" w:fill="auto"/>
            <w:vAlign w:val="center"/>
          </w:tcPr>
          <w:p w14:paraId="46A5D8E0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694" w:type="dxa"/>
            <w:shd w:val="clear" w:color="auto" w:fill="auto"/>
          </w:tcPr>
          <w:p w14:paraId="637DF26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1CA0C65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6F4A85D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673" w:type="dxa"/>
            <w:shd w:val="clear" w:color="auto" w:fill="auto"/>
          </w:tcPr>
          <w:p w14:paraId="18FE3CD7" w14:textId="77777777" w:rsidR="00553A6F" w:rsidRPr="005930BB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0B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</w:tr>
      <w:tr w:rsidR="00553A6F" w14:paraId="01A8B48A" w14:textId="77777777">
        <w:tc>
          <w:tcPr>
            <w:tcW w:w="1242" w:type="dxa"/>
            <w:shd w:val="clear" w:color="auto" w:fill="auto"/>
            <w:vAlign w:val="center"/>
          </w:tcPr>
          <w:p w14:paraId="3B3FA0CD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694" w:type="dxa"/>
            <w:shd w:val="clear" w:color="auto" w:fill="auto"/>
          </w:tcPr>
          <w:p w14:paraId="1308B204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FA1F940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13E3F620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</w:tcPr>
          <w:p w14:paraId="2B65F65A" w14:textId="77777777" w:rsidR="00553A6F" w:rsidRPr="005930BB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0B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๓๕</w:t>
            </w:r>
          </w:p>
        </w:tc>
      </w:tr>
      <w:tr w:rsidR="00553A6F" w14:paraId="57C4E8A6" w14:textId="77777777">
        <w:tc>
          <w:tcPr>
            <w:tcW w:w="1242" w:type="dxa"/>
            <w:shd w:val="clear" w:color="auto" w:fill="auto"/>
            <w:vAlign w:val="center"/>
          </w:tcPr>
          <w:p w14:paraId="4022BD71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694" w:type="dxa"/>
            <w:shd w:val="clear" w:color="auto" w:fill="auto"/>
          </w:tcPr>
          <w:p w14:paraId="0FCA717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46ED5BD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0B0A9DC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  <w:tc>
          <w:tcPr>
            <w:tcW w:w="1673" w:type="dxa"/>
            <w:shd w:val="clear" w:color="auto" w:fill="auto"/>
          </w:tcPr>
          <w:p w14:paraId="3152FD1C" w14:textId="77777777" w:rsidR="00553A6F" w:rsidRPr="005930BB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0B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๘๕</w:t>
            </w:r>
          </w:p>
        </w:tc>
      </w:tr>
      <w:tr w:rsidR="00553A6F" w14:paraId="0D96F5F2" w14:textId="77777777">
        <w:tc>
          <w:tcPr>
            <w:tcW w:w="1242" w:type="dxa"/>
            <w:shd w:val="clear" w:color="auto" w:fill="auto"/>
            <w:vAlign w:val="center"/>
          </w:tcPr>
          <w:p w14:paraId="381DFB1A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694" w:type="dxa"/>
            <w:shd w:val="clear" w:color="auto" w:fill="auto"/>
          </w:tcPr>
          <w:p w14:paraId="7136E344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1B9AB3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2AE9BB57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๗๕</w:t>
            </w:r>
          </w:p>
        </w:tc>
        <w:tc>
          <w:tcPr>
            <w:tcW w:w="1673" w:type="dxa"/>
            <w:shd w:val="clear" w:color="auto" w:fill="auto"/>
          </w:tcPr>
          <w:p w14:paraId="63C4BD17" w14:textId="77777777" w:rsidR="00553A6F" w:rsidRPr="005930BB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0B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๑๖๐</w:t>
            </w:r>
          </w:p>
        </w:tc>
      </w:tr>
      <w:tr w:rsidR="00553A6F" w14:paraId="33DF6BE0" w14:textId="77777777">
        <w:tc>
          <w:tcPr>
            <w:tcW w:w="1242" w:type="dxa"/>
            <w:shd w:val="clear" w:color="auto" w:fill="auto"/>
            <w:vAlign w:val="center"/>
          </w:tcPr>
          <w:p w14:paraId="73660F8A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694" w:type="dxa"/>
            <w:shd w:val="clear" w:color="auto" w:fill="auto"/>
          </w:tcPr>
          <w:p w14:paraId="2D6F1E0A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AE037AF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26C4E415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673" w:type="dxa"/>
            <w:shd w:val="clear" w:color="auto" w:fill="auto"/>
          </w:tcPr>
          <w:p w14:paraId="6A6EB33F" w14:textId="77777777" w:rsidR="00553A6F" w:rsidRPr="005930BB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0BB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๒๖๐</w:t>
            </w:r>
          </w:p>
        </w:tc>
      </w:tr>
    </w:tbl>
    <w:p w14:paraId="1D3A511C" w14:textId="77777777" w:rsidR="00553A6F" w:rsidRDefault="00553A6F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665C1" w14:textId="77777777" w:rsidR="00553A6F" w:rsidRDefault="00442EC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10D7954" w14:textId="77777777" w:rsidR="00553A6F" w:rsidRDefault="00442ECA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สามารถลดค่าใช้จ่ายด้านพลังงานได้ไม่น้อยกว่า ๒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๖๐๐ ล้านบาท เมื่อจบโครงการ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โดยแบ่งเป็นแต่ละปีงบประมาณ ดังนี้</w:t>
      </w:r>
    </w:p>
    <w:p w14:paraId="5CF46C8C" w14:textId="77777777" w:rsidR="00553A6F" w:rsidRDefault="00553A6F">
      <w:pPr>
        <w:pStyle w:val="a7"/>
        <w:jc w:val="center"/>
      </w:pPr>
    </w:p>
    <w:p w14:paraId="27F51951" w14:textId="16C402FF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34" w:name="_Toc3475670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การลดค่าใช้จ่ายพลังงานจากกลุ่มอุตสาหกรรมที่คาดหวัง</w:t>
      </w:r>
      <w:bookmarkEnd w:id="34"/>
    </w:p>
    <w:tbl>
      <w:tblPr>
        <w:tblpPr w:leftFromText="180" w:rightFromText="180" w:vertAnchor="text" w:horzAnchor="margin" w:tblpXSpec="center" w:tblpY="240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47"/>
        <w:gridCol w:w="1787"/>
        <w:gridCol w:w="1787"/>
        <w:gridCol w:w="1691"/>
      </w:tblGrid>
      <w:tr w:rsidR="00553A6F" w14:paraId="5FA4FE89" w14:textId="77777777">
        <w:tc>
          <w:tcPr>
            <w:tcW w:w="1242" w:type="dxa"/>
            <w:shd w:val="clear" w:color="auto" w:fill="auto"/>
            <w:vAlign w:val="center"/>
          </w:tcPr>
          <w:p w14:paraId="00D905D5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  <w:p w14:paraId="20C161D8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35D36E6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B3FC0C6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ค่าใช้จ่ายที่ลดได้ต่อปี</w:t>
            </w:r>
          </w:p>
          <w:p w14:paraId="27D3291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ADB79C5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ค่าใช้จ่ายที่ลดได้รวมต่อปี</w:t>
            </w:r>
          </w:p>
          <w:p w14:paraId="00DB596E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91" w:type="dxa"/>
            <w:shd w:val="clear" w:color="auto" w:fill="auto"/>
          </w:tcPr>
          <w:p w14:paraId="7A0282EF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ค่าใช้จ่ายสะสมที่ลดได้รวม</w:t>
            </w:r>
          </w:p>
          <w:p w14:paraId="4D6610F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53A6F" w14:paraId="078B1291" w14:textId="77777777">
        <w:tc>
          <w:tcPr>
            <w:tcW w:w="1242" w:type="dxa"/>
            <w:shd w:val="clear" w:color="auto" w:fill="auto"/>
            <w:vAlign w:val="center"/>
          </w:tcPr>
          <w:p w14:paraId="57C5B9D1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447" w:type="dxa"/>
            <w:shd w:val="clear" w:color="auto" w:fill="auto"/>
          </w:tcPr>
          <w:p w14:paraId="57765DE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2FDD5C9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EFF82E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691" w:type="dxa"/>
            <w:shd w:val="clear" w:color="auto" w:fill="auto"/>
          </w:tcPr>
          <w:p w14:paraId="7B4E57C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</w:tr>
      <w:tr w:rsidR="00553A6F" w14:paraId="3B40A423" w14:textId="77777777">
        <w:tc>
          <w:tcPr>
            <w:tcW w:w="1242" w:type="dxa"/>
            <w:shd w:val="clear" w:color="auto" w:fill="auto"/>
            <w:vAlign w:val="center"/>
          </w:tcPr>
          <w:p w14:paraId="7D53F60D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447" w:type="dxa"/>
            <w:shd w:val="clear" w:color="auto" w:fill="auto"/>
          </w:tcPr>
          <w:p w14:paraId="19134577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35C99B6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281866D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691" w:type="dxa"/>
            <w:shd w:val="clear" w:color="auto" w:fill="auto"/>
          </w:tcPr>
          <w:p w14:paraId="1E0EDCFD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๓๕๐</w:t>
            </w:r>
          </w:p>
        </w:tc>
      </w:tr>
      <w:tr w:rsidR="00553A6F" w14:paraId="4D1FDA0E" w14:textId="77777777">
        <w:tc>
          <w:tcPr>
            <w:tcW w:w="1242" w:type="dxa"/>
            <w:shd w:val="clear" w:color="auto" w:fill="auto"/>
            <w:vAlign w:val="center"/>
          </w:tcPr>
          <w:p w14:paraId="39E59E78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447" w:type="dxa"/>
            <w:shd w:val="clear" w:color="auto" w:fill="auto"/>
          </w:tcPr>
          <w:p w14:paraId="38FD2D9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3CA1AE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B77A441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691" w:type="dxa"/>
            <w:shd w:val="clear" w:color="auto" w:fill="auto"/>
          </w:tcPr>
          <w:p w14:paraId="17E5274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๘๕๐</w:t>
            </w:r>
          </w:p>
        </w:tc>
      </w:tr>
      <w:tr w:rsidR="00553A6F" w14:paraId="6ABD760B" w14:textId="77777777">
        <w:tc>
          <w:tcPr>
            <w:tcW w:w="1242" w:type="dxa"/>
            <w:shd w:val="clear" w:color="auto" w:fill="auto"/>
            <w:vAlign w:val="center"/>
          </w:tcPr>
          <w:p w14:paraId="59FD251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447" w:type="dxa"/>
            <w:shd w:val="clear" w:color="auto" w:fill="auto"/>
          </w:tcPr>
          <w:p w14:paraId="5F84298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C3957BC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EE7BCA2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691" w:type="dxa"/>
            <w:shd w:val="clear" w:color="auto" w:fill="auto"/>
          </w:tcPr>
          <w:p w14:paraId="4B3C7E1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๖๐๐</w:t>
            </w:r>
          </w:p>
        </w:tc>
      </w:tr>
      <w:tr w:rsidR="00553A6F" w14:paraId="464E7683" w14:textId="77777777">
        <w:tc>
          <w:tcPr>
            <w:tcW w:w="1242" w:type="dxa"/>
            <w:shd w:val="clear" w:color="auto" w:fill="auto"/>
            <w:vAlign w:val="center"/>
          </w:tcPr>
          <w:p w14:paraId="0166675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447" w:type="dxa"/>
            <w:shd w:val="clear" w:color="auto" w:fill="auto"/>
          </w:tcPr>
          <w:p w14:paraId="5097BBF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813C003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8BA15FE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691" w:type="dxa"/>
            <w:shd w:val="clear" w:color="auto" w:fill="auto"/>
          </w:tcPr>
          <w:p w14:paraId="75EAA87B" w14:textId="77777777" w:rsidR="00553A6F" w:rsidRDefault="00442ECA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๖๐๐</w:t>
            </w:r>
          </w:p>
        </w:tc>
      </w:tr>
    </w:tbl>
    <w:p w14:paraId="4B2554EF" w14:textId="77777777" w:rsidR="005930BB" w:rsidRPr="005930BB" w:rsidRDefault="00442ECA" w:rsidP="00E86178">
      <w:pPr>
        <w:pStyle w:val="afe"/>
        <w:numPr>
          <w:ilvl w:val="1"/>
          <w:numId w:val="14"/>
        </w:num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/>
        </w:rPr>
        <w:t>การบูรณาการทำงานร่วมกันในภาครัฐระหว่างกระทรวงพลังงานและกระทรวงอุตสาหกรรม</w:t>
      </w:r>
    </w:p>
    <w:p w14:paraId="72382A64" w14:textId="77777777" w:rsidR="00553A6F" w:rsidRPr="005930BB" w:rsidRDefault="00442ECA" w:rsidP="00E86178">
      <w:pPr>
        <w:pStyle w:val="afe"/>
        <w:numPr>
          <w:ilvl w:val="1"/>
          <w:numId w:val="14"/>
        </w:num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5930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สามารถลดต้นทุนในการผลิตอันเป็นการสร้างศักยภาพในการแข่งขันของผู้ประกอบการอุตสาหกรรมสู่ตลาดโลก</w:t>
      </w:r>
    </w:p>
    <w:p w14:paraId="6FBF28CC" w14:textId="7334123E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 w:rsidR="001C616D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138D1EA9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ประมาณเงินลงทุนทั้งหมด ๔๔๐ ล้านบาท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โดยมีแหล่งที่มาของเงินลงทุนดังนี้</w:t>
      </w:r>
    </w:p>
    <w:p w14:paraId="27DDF94F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="00AD7C9E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เงินงบประมาณ ปีละ ๑๐ ล้านบาท ระยะเวลา ๔ ปี  รวม ๔๐ ล้านบาท</w:t>
      </w:r>
    </w:p>
    <w:p w14:paraId="09B22338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="00AD7C9E">
        <w:rPr>
          <w:rFonts w:ascii="TH SarabunIT๙" w:hAnsi="TH SarabunIT๙" w:cs="TH SarabunIT๙" w:hint="cs"/>
          <w:sz w:val="32"/>
          <w:szCs w:val="32"/>
          <w:cs/>
          <w:lang w:val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เงินนอกงบประมาณ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กองทุนเพื่อส่งเสริมการอนุรักษ์พลังงาน ปีละ ๑๐๐ ล้านบาท ระยะเวลา ๔ ปี รวม ๔๐๐ ล้านบาท</w:t>
      </w:r>
    </w:p>
    <w:p w14:paraId="11FDD4D1" w14:textId="77777777" w:rsidR="00553A6F" w:rsidRDefault="00442ECA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ในปีงบประมาณ พ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กรมโรงงานอุตสาหกรรมได้รับงบประมาณประจำปี จำนวน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ล้านบาท และเงินนอกงบประมาณจากกองทุนเพื่อส่งเสริมการอนุรักษ์พลังงาน จำนวน  ๙๗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ล้านบาท </w:t>
      </w:r>
      <w:r>
        <w:rPr>
          <w:rFonts w:ascii="TH SarabunIT๙" w:hAnsi="TH SarabunIT๙" w:cs="TH SarabunIT๙"/>
          <w:spacing w:val="-2"/>
          <w:sz w:val="32"/>
          <w:szCs w:val="32"/>
        </w:rPr>
        <w:br/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รวมได้รับทั้งสิ้น ๑๐๕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ล้านบาท</w:t>
      </w:r>
    </w:p>
    <w:p w14:paraId="51DA159D" w14:textId="77777777" w:rsidR="00731D5B" w:rsidRDefault="00731D5B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</w:pPr>
    </w:p>
    <w:p w14:paraId="367C1103" w14:textId="77777777" w:rsidR="00731D5B" w:rsidRDefault="00731D5B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</w:pPr>
    </w:p>
    <w:p w14:paraId="50A565EC" w14:textId="77777777" w:rsidR="00731D5B" w:rsidRDefault="00731D5B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43F3A9" w14:textId="77777777" w:rsidR="00553A6F" w:rsidRDefault="00442ECA">
      <w:pPr>
        <w:pStyle w:val="a7"/>
        <w:tabs>
          <w:tab w:val="left" w:pos="709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DE78DEE" w14:textId="77777777" w:rsidR="00553A6F" w:rsidRDefault="00731D5B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6F4C03" wp14:editId="48C3C770">
                <wp:simplePos x="0" y="0"/>
                <wp:positionH relativeFrom="column">
                  <wp:posOffset>521970</wp:posOffset>
                </wp:positionH>
                <wp:positionV relativeFrom="paragraph">
                  <wp:posOffset>-66040</wp:posOffset>
                </wp:positionV>
                <wp:extent cx="1725295" cy="428625"/>
                <wp:effectExtent l="0" t="0" r="0" b="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A22AEB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 xml:space="preserve">งบประมาณรวม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ล้านบาท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F4C03" id="Text Box 10" o:spid="_x0000_s1051" type="#_x0000_t202" style="position:absolute;margin-left:41.1pt;margin-top:-5.2pt;width:135.85pt;height:33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" filled="f" stroked="f">
                <v:textbox>
                  <w:txbxContent>
                    <w:p w14:paraId="7DA22AEB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 xml:space="preserve">งบประมาณรวม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ล้านบาท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42ECA"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C6DDF2" wp14:editId="7D3D4C13">
                <wp:simplePos x="0" y="0"/>
                <wp:positionH relativeFrom="column">
                  <wp:posOffset>1369060</wp:posOffset>
                </wp:positionH>
                <wp:positionV relativeFrom="paragraph">
                  <wp:posOffset>227330</wp:posOffset>
                </wp:positionV>
                <wp:extent cx="635" cy="1993900"/>
                <wp:effectExtent l="42545" t="0" r="52070" b="6350"/>
                <wp:wrapNone/>
                <wp:docPr id="6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93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73B360" id="AutoShape 7" o:spid="_x0000_s1026" type="#_x0000_t32" style="position:absolute;margin-left:107.8pt;margin-top:17.9pt;width:.05pt;height:157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" strokeweight="2.25pt">
                <v:stroke startarrow="block"/>
              </v:shape>
            </w:pict>
          </mc:Fallback>
        </mc:AlternateContent>
      </w:r>
    </w:p>
    <w:p w14:paraId="673CE742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9C79D4" wp14:editId="14FA767C">
                <wp:simplePos x="0" y="0"/>
                <wp:positionH relativeFrom="column">
                  <wp:posOffset>598170</wp:posOffset>
                </wp:positionH>
                <wp:positionV relativeFrom="paragraph">
                  <wp:posOffset>11430</wp:posOffset>
                </wp:positionV>
                <wp:extent cx="892175" cy="522605"/>
                <wp:effectExtent l="0" t="0" r="0" b="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A4CAEA" w14:textId="77777777" w:rsidR="007C6602" w:rsidRDefault="007C6602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  <w:lang w:val="th-TH"/>
                              </w:rPr>
                              <w:t>๔๔๐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C79D4" id="Text Box 20" o:spid="_x0000_s1052" type="#_x0000_t202" style="position:absolute;margin-left:47.1pt;margin-top:.9pt;width:70.25pt;height:41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" filled="f" stroked="f">
                <v:textbox>
                  <w:txbxContent>
                    <w:p w14:paraId="54A4CAEA" w14:textId="77777777" w:rsidR="007C6602" w:rsidRDefault="007C6602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  <w:lang w:val="th-TH"/>
                        </w:rPr>
                        <w:t>๔๔๐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A03CED" wp14:editId="094E2DB0">
                <wp:simplePos x="0" y="0"/>
                <wp:positionH relativeFrom="column">
                  <wp:posOffset>1941830</wp:posOffset>
                </wp:positionH>
                <wp:positionV relativeFrom="paragraph">
                  <wp:posOffset>1157605</wp:posOffset>
                </wp:positionV>
                <wp:extent cx="581025" cy="0"/>
                <wp:effectExtent l="0" t="13970" r="9525" b="24130"/>
                <wp:wrapNone/>
                <wp:docPr id="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273DFD" id="AutoShape 22" o:spid="_x0000_s1026" type="#_x0000_t32" style="position:absolute;margin-left:152.9pt;margin-top:91.15pt;width:45.75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3B6765" wp14:editId="5CFA58D8">
                <wp:simplePos x="0" y="0"/>
                <wp:positionH relativeFrom="column">
                  <wp:posOffset>3678555</wp:posOffset>
                </wp:positionH>
                <wp:positionV relativeFrom="paragraph">
                  <wp:posOffset>453390</wp:posOffset>
                </wp:positionV>
                <wp:extent cx="5715" cy="1488440"/>
                <wp:effectExtent l="13970" t="0" r="18415" b="16510"/>
                <wp:wrapNone/>
                <wp:docPr id="6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88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A5110C" id="AutoShape 29" o:spid="_x0000_s1026" type="#_x0000_t32" style="position:absolute;margin-left:289.65pt;margin-top:35.7pt;width:.45pt;height:117.2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" strokeweight="2.25pt">
                <v:stroke dashstyle="1 1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2F376E" wp14:editId="2D6E2C16">
                <wp:simplePos x="0" y="0"/>
                <wp:positionH relativeFrom="column">
                  <wp:posOffset>3103880</wp:posOffset>
                </wp:positionH>
                <wp:positionV relativeFrom="paragraph">
                  <wp:posOffset>449580</wp:posOffset>
                </wp:positionV>
                <wp:extent cx="581025" cy="0"/>
                <wp:effectExtent l="0" t="13970" r="9525" b="24130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4AA171" id="AutoShape 26" o:spid="_x0000_s1026" type="#_x0000_t32" style="position:absolute;margin-left:244.4pt;margin-top:35.4pt;width:45.75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57728" behindDoc="0" locked="0" layoutInCell="1" allowOverlap="1" wp14:anchorId="769E1983" wp14:editId="2A45A868">
                <wp:simplePos x="0" y="0"/>
                <wp:positionH relativeFrom="column">
                  <wp:posOffset>3111500</wp:posOffset>
                </wp:positionH>
                <wp:positionV relativeFrom="paragraph">
                  <wp:posOffset>441960</wp:posOffset>
                </wp:positionV>
                <wp:extent cx="0" cy="381000"/>
                <wp:effectExtent l="13970" t="0" r="24130" b="0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966B1B" id="AutoShape 25" o:spid="_x0000_s1026" type="#_x0000_t32" style="position:absolute;margin-left:245pt;margin-top:34.8pt;width:0;height:30pt;z-index:25165772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D5A7453" wp14:editId="222D6620">
                <wp:simplePos x="0" y="0"/>
                <wp:positionH relativeFrom="column">
                  <wp:posOffset>1337945</wp:posOffset>
                </wp:positionH>
                <wp:positionV relativeFrom="paragraph">
                  <wp:posOffset>420370</wp:posOffset>
                </wp:positionV>
                <wp:extent cx="91440" cy="0"/>
                <wp:effectExtent l="0" t="0" r="0" b="0"/>
                <wp:wrapNone/>
                <wp:docPr id="5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96D191" id="AutoShape 66" o:spid="_x0000_s1026" type="#_x0000_t32" style="position:absolute;margin-left:105.35pt;margin-top:33.1pt;width:7.2pt;height:0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" strokeweight="2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54656" behindDoc="0" locked="0" layoutInCell="1" allowOverlap="1" wp14:anchorId="42B3A886" wp14:editId="015500CA">
                <wp:simplePos x="0" y="0"/>
                <wp:positionH relativeFrom="column">
                  <wp:posOffset>2530475</wp:posOffset>
                </wp:positionH>
                <wp:positionV relativeFrom="paragraph">
                  <wp:posOffset>792480</wp:posOffset>
                </wp:positionV>
                <wp:extent cx="0" cy="381000"/>
                <wp:effectExtent l="13970" t="0" r="24130" b="0"/>
                <wp:wrapNone/>
                <wp:docPr id="5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EC32FA" id="AutoShape 23" o:spid="_x0000_s1026" type="#_x0000_t32" style="position:absolute;margin-left:199.25pt;margin-top:62.4pt;width:0;height:30pt;z-index:25165465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0BEC46" wp14:editId="2573F753">
                <wp:simplePos x="0" y="0"/>
                <wp:positionH relativeFrom="column">
                  <wp:posOffset>2531110</wp:posOffset>
                </wp:positionH>
                <wp:positionV relativeFrom="paragraph">
                  <wp:posOffset>808355</wp:posOffset>
                </wp:positionV>
                <wp:extent cx="581025" cy="0"/>
                <wp:effectExtent l="0" t="13970" r="9525" b="24130"/>
                <wp:wrapNone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FD84BB" id="AutoShape 24" o:spid="_x0000_s1026" type="#_x0000_t32" style="position:absolute;margin-left:199.3pt;margin-top:63.65pt;width:45.7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CE3EB7A" wp14:editId="7ECD91FA">
                <wp:simplePos x="0" y="0"/>
                <wp:positionH relativeFrom="column">
                  <wp:posOffset>1337945</wp:posOffset>
                </wp:positionH>
                <wp:positionV relativeFrom="paragraph">
                  <wp:posOffset>787400</wp:posOffset>
                </wp:positionV>
                <wp:extent cx="91440" cy="0"/>
                <wp:effectExtent l="0" t="0" r="0" b="0"/>
                <wp:wrapNone/>
                <wp:docPr id="5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D96A4E" id="AutoShape 67" o:spid="_x0000_s1026" type="#_x0000_t32" style="position:absolute;margin-left:105.35pt;margin-top:62pt;width:7.2pt;height: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" strokeweight="2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47488" behindDoc="0" locked="0" layoutInCell="1" allowOverlap="1" wp14:anchorId="2F662692" wp14:editId="7CE28787">
                <wp:simplePos x="0" y="0"/>
                <wp:positionH relativeFrom="column">
                  <wp:posOffset>1949450</wp:posOffset>
                </wp:positionH>
                <wp:positionV relativeFrom="paragraph">
                  <wp:posOffset>1149985</wp:posOffset>
                </wp:positionV>
                <wp:extent cx="0" cy="381000"/>
                <wp:effectExtent l="13970" t="0" r="24130" b="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242537" id="AutoShape 16" o:spid="_x0000_s1026" type="#_x0000_t32" style="position:absolute;margin-left:153.5pt;margin-top:90.55pt;width:0;height:30pt;z-index:25164748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7633BE" wp14:editId="66ABB080">
                <wp:simplePos x="0" y="0"/>
                <wp:positionH relativeFrom="column">
                  <wp:posOffset>1339215</wp:posOffset>
                </wp:positionH>
                <wp:positionV relativeFrom="paragraph">
                  <wp:posOffset>1144905</wp:posOffset>
                </wp:positionV>
                <wp:extent cx="91440" cy="0"/>
                <wp:effectExtent l="0" t="0" r="0" b="0"/>
                <wp:wrapNone/>
                <wp:docPr id="5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37397E" id="AutoShape 68" o:spid="_x0000_s1026" type="#_x0000_t32" style="position:absolute;margin-left:105.45pt;margin-top:90.15pt;width:7.2pt;height: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" strokeweight="2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9F0C58" wp14:editId="67A970BF">
                <wp:simplePos x="0" y="0"/>
                <wp:positionH relativeFrom="column">
                  <wp:posOffset>1369060</wp:posOffset>
                </wp:positionH>
                <wp:positionV relativeFrom="paragraph">
                  <wp:posOffset>1520825</wp:posOffset>
                </wp:positionV>
                <wp:extent cx="581025" cy="0"/>
                <wp:effectExtent l="0" t="13970" r="9525" b="24130"/>
                <wp:wrapNone/>
                <wp:docPr id="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5636AB" id="AutoShape 15" o:spid="_x0000_s1026" type="#_x0000_t32" style="position:absolute;margin-left:107.8pt;margin-top:119.75pt;width:45.75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A5734FD" wp14:editId="2E98B370">
                <wp:simplePos x="0" y="0"/>
                <wp:positionH relativeFrom="column">
                  <wp:posOffset>1337945</wp:posOffset>
                </wp:positionH>
                <wp:positionV relativeFrom="paragraph">
                  <wp:posOffset>1521460</wp:posOffset>
                </wp:positionV>
                <wp:extent cx="91440" cy="0"/>
                <wp:effectExtent l="0" t="0" r="0" b="0"/>
                <wp:wrapNone/>
                <wp:docPr id="4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111D03" id="AutoShape 69" o:spid="_x0000_s1026" type="#_x0000_t32" style="position:absolute;margin-left:105.35pt;margin-top:119.8pt;width:7.2pt;height: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" strokeweight="2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39296" behindDoc="0" locked="0" layoutInCell="1" allowOverlap="1" wp14:anchorId="3328AE40" wp14:editId="3AB18991">
                <wp:simplePos x="0" y="0"/>
                <wp:positionH relativeFrom="column">
                  <wp:posOffset>3689985</wp:posOffset>
                </wp:positionH>
                <wp:positionV relativeFrom="paragraph">
                  <wp:posOffset>1882140</wp:posOffset>
                </wp:positionV>
                <wp:extent cx="0" cy="109855"/>
                <wp:effectExtent l="9525" t="0" r="9525" b="4445"/>
                <wp:wrapNone/>
                <wp:docPr id="4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5B9954" id="AutoShape 74" o:spid="_x0000_s1026" type="#_x0000_t32" style="position:absolute;margin-left:290.55pt;margin-top:148.2pt;width:0;height:8.65pt;z-index:25163929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F761FB" wp14:editId="7876C002">
                <wp:simplePos x="0" y="0"/>
                <wp:positionH relativeFrom="column">
                  <wp:posOffset>1369060</wp:posOffset>
                </wp:positionH>
                <wp:positionV relativeFrom="paragraph">
                  <wp:posOffset>1911985</wp:posOffset>
                </wp:positionV>
                <wp:extent cx="2863215" cy="31115"/>
                <wp:effectExtent l="0" t="41910" r="13335" b="22225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63215" cy="31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893EF9" id="AutoShape 8" o:spid="_x0000_s1026" type="#_x0000_t32" style="position:absolute;margin-left:107.8pt;margin-top:150.55pt;width:225.45pt;height:2.45pt;flip: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" strokeweight="2.2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36224" behindDoc="0" locked="0" layoutInCell="1" allowOverlap="1" wp14:anchorId="7EB10728" wp14:editId="686C823D">
                <wp:simplePos x="0" y="0"/>
                <wp:positionH relativeFrom="column">
                  <wp:posOffset>1937385</wp:posOffset>
                </wp:positionH>
                <wp:positionV relativeFrom="paragraph">
                  <wp:posOffset>1882140</wp:posOffset>
                </wp:positionV>
                <wp:extent cx="0" cy="109855"/>
                <wp:effectExtent l="9525" t="0" r="9525" b="4445"/>
                <wp:wrapNone/>
                <wp:docPr id="4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98A1D1" id="AutoShape 71" o:spid="_x0000_s1026" type="#_x0000_t32" style="position:absolute;margin-left:152.55pt;margin-top:148.2pt;width:0;height:8.65pt;z-index:251636224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38272" behindDoc="0" locked="0" layoutInCell="1" allowOverlap="1" wp14:anchorId="25CD4FFA" wp14:editId="50820049">
                <wp:simplePos x="0" y="0"/>
                <wp:positionH relativeFrom="column">
                  <wp:posOffset>3138805</wp:posOffset>
                </wp:positionH>
                <wp:positionV relativeFrom="paragraph">
                  <wp:posOffset>1882140</wp:posOffset>
                </wp:positionV>
                <wp:extent cx="0" cy="109855"/>
                <wp:effectExtent l="9525" t="0" r="9525" b="4445"/>
                <wp:wrapNone/>
                <wp:docPr id="3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DC8929" id="AutoShape 73" o:spid="_x0000_s1026" type="#_x0000_t32" style="position:absolute;margin-left:247.15pt;margin-top:148.2pt;width:0;height:8.65pt;z-index:251638272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3665" distR="113665" simplePos="0" relativeHeight="251637248" behindDoc="0" locked="0" layoutInCell="1" allowOverlap="1" wp14:anchorId="2651E1E3" wp14:editId="2E53947D">
                <wp:simplePos x="0" y="0"/>
                <wp:positionH relativeFrom="column">
                  <wp:posOffset>2545715</wp:posOffset>
                </wp:positionH>
                <wp:positionV relativeFrom="paragraph">
                  <wp:posOffset>1882140</wp:posOffset>
                </wp:positionV>
                <wp:extent cx="0" cy="109855"/>
                <wp:effectExtent l="9525" t="0" r="9525" b="4445"/>
                <wp:wrapNone/>
                <wp:docPr id="2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EA78F6" id="AutoShape 72" o:spid="_x0000_s1026" type="#_x0000_t32" style="position:absolute;margin-left:200.45pt;margin-top:148.2pt;width:0;height:8.65pt;z-index:25163724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" strokeweight="1.5pt"/>
            </w:pict>
          </mc:Fallback>
        </mc:AlternateContent>
      </w:r>
    </w:p>
    <w:p w14:paraId="2680BC4C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743CC6" wp14:editId="214C6F11">
                <wp:simplePos x="0" y="0"/>
                <wp:positionH relativeFrom="column">
                  <wp:posOffset>886460</wp:posOffset>
                </wp:positionH>
                <wp:positionV relativeFrom="paragraph">
                  <wp:posOffset>145415</wp:posOffset>
                </wp:positionV>
                <wp:extent cx="603885" cy="445135"/>
                <wp:effectExtent l="0" t="0" r="0" b="0"/>
                <wp:wrapNone/>
                <wp:docPr id="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29640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๓๓๐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3CC6" id="Text Box 19" o:spid="_x0000_s1053" type="#_x0000_t202" style="position:absolute;margin-left:69.8pt;margin-top:11.45pt;width:47.55pt;height:35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" filled="f" stroked="f">
                <v:textbox>
                  <w:txbxContent>
                    <w:p w14:paraId="6C829640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๓๓๐</w:t>
                      </w:r>
                    </w:p>
                  </w:txbxContent>
                </v:textbox>
              </v:shape>
            </w:pict>
          </mc:Fallback>
        </mc:AlternateContent>
      </w:r>
    </w:p>
    <w:p w14:paraId="33C489F9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C4DB1AD" wp14:editId="1BA5ECCD">
                <wp:simplePos x="0" y="0"/>
                <wp:positionH relativeFrom="column">
                  <wp:posOffset>886460</wp:posOffset>
                </wp:positionH>
                <wp:positionV relativeFrom="paragraph">
                  <wp:posOffset>211455</wp:posOffset>
                </wp:positionV>
                <wp:extent cx="603885" cy="434975"/>
                <wp:effectExtent l="0" t="0" r="0" b="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9B2DF5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DB1AD" id="Text Box 18" o:spid="_x0000_s1054" type="#_x0000_t202" style="position:absolute;margin-left:69.8pt;margin-top:16.65pt;width:47.55pt;height:34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" filled="f" stroked="f">
                <v:textbox>
                  <w:txbxContent>
                    <w:p w14:paraId="529B2DF5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๒๒๐</w:t>
                      </w:r>
                    </w:p>
                  </w:txbxContent>
                </v:textbox>
              </v:shape>
            </w:pict>
          </mc:Fallback>
        </mc:AlternateContent>
      </w:r>
    </w:p>
    <w:p w14:paraId="15EDF18C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7A3BBB" wp14:editId="375244CF">
                <wp:simplePos x="0" y="0"/>
                <wp:positionH relativeFrom="column">
                  <wp:posOffset>886460</wp:posOffset>
                </wp:positionH>
                <wp:positionV relativeFrom="paragraph">
                  <wp:posOffset>259715</wp:posOffset>
                </wp:positionV>
                <wp:extent cx="603885" cy="443865"/>
                <wp:effectExtent l="0" t="0" r="0" b="0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4FE19C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๑๑๐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3BBB" id="Text Box 17" o:spid="_x0000_s1055" type="#_x0000_t202" style="position:absolute;margin-left:69.8pt;margin-top:20.45pt;width:47.55pt;height:34.9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" filled="f" stroked="f">
                <v:textbox>
                  <w:txbxContent>
                    <w:p w14:paraId="584FE19C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๑๑๐</w:t>
                      </w:r>
                    </w:p>
                  </w:txbxContent>
                </v:textbox>
              </v:shape>
            </w:pict>
          </mc:Fallback>
        </mc:AlternateContent>
      </w:r>
    </w:p>
    <w:p w14:paraId="64584466" w14:textId="77777777" w:rsidR="00553A6F" w:rsidRDefault="00553A6F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</w:p>
    <w:p w14:paraId="2944F444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2684CD" wp14:editId="62C190E0">
                <wp:simplePos x="0" y="0"/>
                <wp:positionH relativeFrom="column">
                  <wp:posOffset>4227195</wp:posOffset>
                </wp:positionH>
                <wp:positionV relativeFrom="paragraph">
                  <wp:posOffset>222885</wp:posOffset>
                </wp:positionV>
                <wp:extent cx="590550" cy="495300"/>
                <wp:effectExtent l="0" t="0" r="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3DB71" w14:textId="77777777" w:rsidR="007C6602" w:rsidRDefault="007C66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ปี 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684CD" id="Text Box 14" o:spid="_x0000_s1056" type="#_x0000_t202" style="position:absolute;margin-left:332.85pt;margin-top:17.55pt;width:46.5pt;height:3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" filled="f" stroked="f">
                <v:textbox>
                  <w:txbxContent>
                    <w:p w14:paraId="0B23DB71" w14:textId="77777777" w:rsidR="007C6602" w:rsidRDefault="007C660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ปี 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555BAE2B" w14:textId="77777777" w:rsidR="00553A6F" w:rsidRDefault="00442ECA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6DFCA80" wp14:editId="42686445">
                <wp:simplePos x="0" y="0"/>
                <wp:positionH relativeFrom="column">
                  <wp:posOffset>1636395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7688D8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FCA80" id="Text Box 9" o:spid="_x0000_s1057" type="#_x0000_t202" style="position:absolute;margin-left:128.85pt;margin-top:14.45pt;width:45.3pt;height:41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" filled="f" stroked="f">
                <v:textbox>
                  <w:txbxContent>
                    <w:p w14:paraId="767688D8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DB87C1" wp14:editId="35F3C50A">
                <wp:simplePos x="0" y="0"/>
                <wp:positionH relativeFrom="column">
                  <wp:posOffset>2846070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84E376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87C1" id="Text Box 33" o:spid="_x0000_s1058" type="#_x0000_t202" style="position:absolute;margin-left:224.1pt;margin-top:14.45pt;width:45.3pt;height:41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" filled="f" stroked="f">
                <v:textbox>
                  <w:txbxContent>
                    <w:p w14:paraId="3184E376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DAE6E0" wp14:editId="5FD7FBD6">
                <wp:simplePos x="0" y="0"/>
                <wp:positionH relativeFrom="column">
                  <wp:posOffset>2236470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F1906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AE6E0" id="Text Box 32" o:spid="_x0000_s1059" type="#_x0000_t202" style="position:absolute;margin-left:176.1pt;margin-top:14.45pt;width:45.3pt;height:41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" filled="f" stroked="f">
                <v:textbox>
                  <w:txbxContent>
                    <w:p w14:paraId="542F1906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E5201F" wp14:editId="200E4E3C">
                <wp:simplePos x="0" y="0"/>
                <wp:positionH relativeFrom="column">
                  <wp:posOffset>3398520</wp:posOffset>
                </wp:positionH>
                <wp:positionV relativeFrom="paragraph">
                  <wp:posOffset>183515</wp:posOffset>
                </wp:positionV>
                <wp:extent cx="575310" cy="466725"/>
                <wp:effectExtent l="0" t="0" r="0" b="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37F8C2" w14:textId="77777777" w:rsidR="007C6602" w:rsidRDefault="007C66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201F" id="Text Box 34" o:spid="_x0000_s1060" type="#_x0000_t202" style="position:absolute;margin-left:267.6pt;margin-top:14.45pt;width:45.3pt;height:36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" filled="f" stroked="f">
                <v:textbox>
                  <w:txbxContent>
                    <w:p w14:paraId="0137F8C2" w14:textId="77777777" w:rsidR="007C6602" w:rsidRDefault="007C66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๒๕๖๕</w:t>
                      </w:r>
                    </w:p>
                  </w:txbxContent>
                </v:textbox>
              </v:shape>
            </w:pict>
          </mc:Fallback>
        </mc:AlternateContent>
      </w:r>
    </w:p>
    <w:p w14:paraId="39357CD1" w14:textId="77777777" w:rsidR="00553A6F" w:rsidRDefault="00553A6F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2258E" w14:textId="31994B24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  <w:bdr w:val="dotted" w:sz="4" w:space="0" w:color="auto"/>
        </w:rPr>
      </w:pPr>
      <w:bookmarkStart w:id="35" w:name="_Toc3475666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วงเงินงบประมาณ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๒๕๖๒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bookmarkEnd w:id="35"/>
    </w:p>
    <w:p w14:paraId="7167AB4C" w14:textId="3EDA0FAA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 w:rsidR="001C616D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0A6E29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31238656" w14:textId="77777777" w:rsidR="00553A6F" w:rsidRDefault="00442ECA" w:rsidP="000A6E29">
      <w:pPr>
        <w:tabs>
          <w:tab w:val="left" w:pos="709"/>
        </w:tabs>
        <w:spacing w:before="240" w:after="0" w:line="240" w:lineRule="auto"/>
        <w:ind w:firstLine="90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หลักการและเหตุผล </w:t>
      </w:r>
    </w:p>
    <w:p w14:paraId="3AE5514E" w14:textId="77777777" w:rsidR="00553A6F" w:rsidRDefault="00442ECA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ตามที่สภาปฏิรูปการขับเคลื่อนประเทศ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ได้ให้ความเห็นชอบ 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การจัดทำแผน</w:t>
      </w:r>
      <w:r w:rsidR="005930BB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การส่งเสริมการอนุรักษ์พลังงานและการใช้พลังงานอย่างคุ้มค่าโดยรัฐ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ที่เสนอโดยคณะกรรมาธิการขับเคลื่อนการปฏิรูปประเทศด้านพลังงาน ซึ่งรายละเอียดในเรื่องนี้สรุปว่าเพื่อให้เป็นการดำเนินการเป็นไปตามรัฐธรรมนูญแห่งราชอาณาจักรไทย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ในมาตรา ๗๒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ซึ่งเป็นหน้าที่ของรัฐบาลที่จะต้องดำเนินการเกี่ยวกับที่ดิน ทรัพยากรน้ำ และพลังงาน และพร้อมกันนี้ประเทศไทยได้มีการจัดทำแผนแม่บทแผนอนุรักษ์พลังงาน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EEP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โดยในรายละเอียดมีการกำหนดมาตรการและแบ่งกลุ่มเศรษฐกิจ </w:t>
      </w:r>
      <w:r w:rsidR="00731D5B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กลุ่มบริโภคพลังงาน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 ๔ กลุ่มใหญ่คือ กลุ่มอุตสาหกรรม กลุ่มอาคารขนาดใหญ่ กลุ่มอาคารขนาดเล็กและบ้านอยู่อาศัย และกลุ่มขนส่ง ได้มีการกำหนดเป้าหมายการลดการใช้พลังงานไว้อย่างชัดเจนในแต่ละกลุ่ม</w:t>
      </w:r>
    </w:p>
    <w:p w14:paraId="0A6D02CB" w14:textId="77777777" w:rsidR="00553A6F" w:rsidRDefault="00442ECA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แต่ปัญหาอุปสรรคที่อาจจะทำให้พลาดจากเป้าหมายที่ได้วางไว้ เนื่องมาจากในขั้นตอนดำเนินการ กระทรวงพลังงานยังขาดการเข้าถึงข้อมูลของแต่ละกลุ่มอุตสาหกรรม ขาดความคุ้นเคยกับผู้ประกอบการ </w:t>
      </w:r>
      <w:r w:rsidR="00731D5B"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และขาดความร่วมมือในการผลักดันการลดการใช้พลังงานจากหน่วยงานที่เกี่ยวข้อง ซึ่งเป็นหัวใจสำคัญของการดำเนินการและอีกประการหนึ่งที่สำคัญ ดังนั้น ข้อเสนอของสภาขับเคลื่อนการปฏิรูปประเทศ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จึงเสนอให้มีการบูรณาการกับหน่วยงานที่เกี่ยวข้องจัดหาเจ้าภาพการทำงานให้ชัดเจน เป็นต้น</w:t>
      </w:r>
    </w:p>
    <w:p w14:paraId="1310D6FA" w14:textId="77777777" w:rsidR="00553A6F" w:rsidRDefault="00AD7C9E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 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ความเป็นมา</w:t>
      </w:r>
    </w:p>
    <w:p w14:paraId="0813F543" w14:textId="77777777" w:rsidR="00553A6F" w:rsidRDefault="00442ECA">
      <w:pPr>
        <w:tabs>
          <w:tab w:val="left" w:pos="709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 รัฐธรรมนูญแห่งราชอาณาจักรไทย พุทธศักราช ๒๕๖๐ ณ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 เมษายน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</w:p>
    <w:p w14:paraId="00B4C6E9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จากรัฐธรรมนูญแห่งราชอาณาจักรไทย พุทธศักราช ๒๕๖๐ ณ วันที่ ๖ 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๒๕๖๐  มาตรา ๗๒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รัฐพึงดำเนินการเกี่ยวกับที่ดิน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ทรัพยากรน้ำ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และพลังงาน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ดังต่อไปนี้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ส่งเสริมการอนุรักษ์พลังงานและการใช้พลังงานอย่างคุ้มค่า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>”</w:t>
      </w:r>
    </w:p>
    <w:p w14:paraId="323F9BA2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การปฏิรูปประเทศด้านพลังงานได้จัดทำแผนการส่งเสริมการอนุรักษ์พลังงานอย่างคุ้มค่า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โดยรัฐนำเสนอรัฐบาลเพื่อนำไปดำเนินการต่อไป</w:t>
      </w:r>
    </w:p>
    <w:p w14:paraId="4D42582A" w14:textId="77777777" w:rsidR="00553A6F" w:rsidRDefault="00442ECA">
      <w:pPr>
        <w:tabs>
          <w:tab w:val="left" w:pos="709"/>
        </w:tabs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ปรัชญาของเศรษฐกิจพอเพียง </w:t>
      </w:r>
    </w:p>
    <w:p w14:paraId="053D1F16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ความพอประมาณ 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 </w:t>
      </w:r>
    </w:p>
    <w:p w14:paraId="14DE464B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ความมีเหตุผล 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 </w:t>
      </w:r>
    </w:p>
    <w:p w14:paraId="2E3B60AC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731D5B"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 w:rsidRPr="00731D5B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๓</w:t>
      </w:r>
      <w:r w:rsidRPr="00731D5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 w:rsidRPr="00731D5B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ภูมิคุ้มกัน หมายถึง การเตรียมตัวให้พร้อมรับผลกระทบและการเปลี่ยนแปลงด้านต่าง ๆ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ที่จะเกิดขึ้น โดยคำนึงถึงความเป็นไปได้ของสถานการณ์ต่าง ๆ ที่คาดว่าจะเกิดขึ้นในอนาคต โดยมี เงื่อนไข ของการตัดสินใจและดำเนินกิจกรรมต่าง ๆ ให้อยู่ในระดับพอเพียง ๒ ประการ  ดังนี้ </w:t>
      </w:r>
    </w:p>
    <w:p w14:paraId="36F86D84" w14:textId="77777777" w:rsidR="00553A6F" w:rsidRDefault="00442ECA" w:rsidP="00E86178">
      <w:pPr>
        <w:pStyle w:val="afe"/>
        <w:numPr>
          <w:ilvl w:val="3"/>
          <w:numId w:val="36"/>
        </w:numPr>
        <w:tabs>
          <w:tab w:val="left" w:pos="709"/>
          <w:tab w:val="left" w:pos="2552"/>
        </w:tabs>
        <w:spacing w:before="120" w:after="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เงื่อนไขความรู้ ประกอบด้วย ความรอบรู้เกี่ยวกับวิชาการต่าง ๆ ที่เกี่ยวข้อง    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 </w:t>
      </w:r>
    </w:p>
    <w:p w14:paraId="738E4248" w14:textId="77777777" w:rsidR="00553A6F" w:rsidRDefault="00442ECA" w:rsidP="00E86178">
      <w:pPr>
        <w:pStyle w:val="afe"/>
        <w:numPr>
          <w:ilvl w:val="3"/>
          <w:numId w:val="36"/>
        </w:numPr>
        <w:tabs>
          <w:tab w:val="left" w:pos="709"/>
          <w:tab w:val="left" w:pos="2552"/>
        </w:tabs>
        <w:spacing w:before="120" w:after="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เงื่อนไขคุณธรรม 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</w:r>
    </w:p>
    <w:p w14:paraId="3391C27D" w14:textId="77777777" w:rsidR="00553A6F" w:rsidRDefault="00442ECA">
      <w:pPr>
        <w:tabs>
          <w:tab w:val="left" w:pos="709"/>
        </w:tabs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๐ ด้านอุตสาหกรรม</w:t>
      </w:r>
    </w:p>
    <w:p w14:paraId="79DEF279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เป็นนโยบายที่จำเป็นต้องมีการปฏิรูปที่จะต้องมีความร่วมมือของทุกภาคส่วน โดยใช้กรอบไทยแลนด์ 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เป็นเครื่องมือในการนำประเทศให้ก้าวไปสู่ความมั่นคง มั่นคั่ง และยั่งยืน โดยในการนี้จะต้องมีการปรับเปลี่ยนการขับเคลื่อนด้านประสิทธิภาพโดยการขับเคลื่อนด้วยเทคโนโลยีและนวัตกรรม เช่น การปรับเปลี่ยนหรือพัฒนาเครื่องจักรให้มีประสิทธิภาพสูงขึ้น ลดการใช้แรงงานและพลังงาน</w:t>
      </w:r>
    </w:p>
    <w:p w14:paraId="79090D94" w14:textId="77777777" w:rsidR="00553A6F" w:rsidRDefault="00442ECA">
      <w:pPr>
        <w:pStyle w:val="Default"/>
        <w:tabs>
          <w:tab w:val="left" w:pos="709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๐ ด้านพลังงาน</w:t>
      </w:r>
    </w:p>
    <w:p w14:paraId="6B5AF042" w14:textId="77777777" w:rsidR="00553A6F" w:rsidRDefault="00442ECA">
      <w:pPr>
        <w:pStyle w:val="Default"/>
        <w:tabs>
          <w:tab w:val="left" w:pos="709"/>
        </w:tabs>
        <w:spacing w:before="120"/>
        <w:ind w:firstLine="170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ด้านพลังงาน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 (Energy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สอดรับนโยบายไทยแลนด์ 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ภายใต้กรอบแผน ๕ เสาหลัก คือ </w:t>
      </w:r>
    </w:p>
    <w:p w14:paraId="1ABFF9CF" w14:textId="77777777" w:rsidR="00553A6F" w:rsidRDefault="00442ECA" w:rsidP="00E86178">
      <w:pPr>
        <w:pStyle w:val="Default"/>
        <w:numPr>
          <w:ilvl w:val="0"/>
          <w:numId w:val="37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แผนพัฒนากำลังผลิตไฟฟ้า </w:t>
      </w:r>
      <w:r>
        <w:rPr>
          <w:rFonts w:ascii="TH SarabunIT๙" w:hAnsi="TH SarabunIT๙" w:cs="TH SarabunIT๙"/>
          <w:color w:val="auto"/>
          <w:sz w:val="32"/>
          <w:szCs w:val="32"/>
        </w:rPr>
        <w:t>(PDP)</w:t>
      </w:r>
    </w:p>
    <w:p w14:paraId="51DF27FB" w14:textId="77777777" w:rsidR="00553A6F" w:rsidRDefault="00442ECA" w:rsidP="00E86178">
      <w:pPr>
        <w:pStyle w:val="Default"/>
        <w:numPr>
          <w:ilvl w:val="0"/>
          <w:numId w:val="37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แผนอนุรักษ์พลังงาน </w:t>
      </w:r>
      <w:r>
        <w:rPr>
          <w:rFonts w:ascii="TH SarabunIT๙" w:hAnsi="TH SarabunIT๙" w:cs="TH SarabunIT๙"/>
          <w:color w:val="auto"/>
          <w:sz w:val="32"/>
          <w:szCs w:val="32"/>
        </w:rPr>
        <w:t>(EEP)</w:t>
      </w:r>
    </w:p>
    <w:p w14:paraId="790DA158" w14:textId="77777777" w:rsidR="00553A6F" w:rsidRDefault="00442ECA" w:rsidP="00E86178">
      <w:pPr>
        <w:pStyle w:val="Default"/>
        <w:numPr>
          <w:ilvl w:val="0"/>
          <w:numId w:val="37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color w:val="auto"/>
          <w:sz w:val="32"/>
          <w:szCs w:val="32"/>
        </w:rPr>
        <w:t>(AEDP)</w:t>
      </w:r>
    </w:p>
    <w:p w14:paraId="1AF3B305" w14:textId="77777777" w:rsidR="00553A6F" w:rsidRDefault="00442ECA" w:rsidP="00E86178">
      <w:pPr>
        <w:pStyle w:val="Default"/>
        <w:numPr>
          <w:ilvl w:val="0"/>
          <w:numId w:val="37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แผนบริหารจัดการก๊าซธรรมชาติ </w:t>
      </w:r>
      <w:r>
        <w:rPr>
          <w:rFonts w:ascii="TH SarabunIT๙" w:hAnsi="TH SarabunIT๙" w:cs="TH SarabunIT๙"/>
          <w:color w:val="auto"/>
          <w:sz w:val="32"/>
          <w:szCs w:val="32"/>
        </w:rPr>
        <w:t>(Gas Plan)</w:t>
      </w:r>
    </w:p>
    <w:p w14:paraId="122778A6" w14:textId="77777777" w:rsidR="00553A6F" w:rsidRDefault="00442ECA" w:rsidP="00E86178">
      <w:pPr>
        <w:pStyle w:val="Default"/>
        <w:numPr>
          <w:ilvl w:val="0"/>
          <w:numId w:val="37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แผนบริหารจัดการน้ำมัน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(Oil Plan) </w:t>
      </w:r>
    </w:p>
    <w:p w14:paraId="0F4C23C4" w14:textId="77777777" w:rsidR="00553A6F" w:rsidRDefault="00442ECA">
      <w:pPr>
        <w:pStyle w:val="Default"/>
        <w:tabs>
          <w:tab w:val="left" w:pos="709"/>
        </w:tabs>
        <w:spacing w:before="120"/>
        <w:ind w:firstLine="170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โดยแบ่งการขับเคลื่อนเป็น ๒ ระดับ คือ ระดับประเทศและระดับชุมชน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ประชาชน </w:t>
      </w:r>
      <w:r w:rsidR="00AD7C9E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มุ่งสร้างรายได้ให้ประชาชนและและประเทศให้พ้นกรอบประเทศรายได้ปานกลางสู่สังคมสีเขียวที่เป็นมิตร</w:t>
      </w:r>
      <w:r w:rsidR="00AD7C9E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กับสิ่งแวดล้อม และต่อยอดธุรกิจเกี่ยวกับพลังงานของประเทศให้เติบโตและก้าวหน้าในอนาคต</w:t>
      </w:r>
    </w:p>
    <w:p w14:paraId="7704D72A" w14:textId="77777777" w:rsidR="00553A6F" w:rsidRDefault="00AD7C9E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  <w:lang w:val="th-TH"/>
        </w:rPr>
        <w:t>.</w:t>
      </w:r>
      <w:r w:rsidR="00442EC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แผนอนุรักษ์พลังงาน พ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๒๕๕๘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–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๒๕๗๙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Energy Efficiency Plan: EEP 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๒๐๑๕</w:t>
      </w:r>
      <w:r w:rsidR="00442ECA"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)</w:t>
      </w:r>
    </w:p>
    <w:p w14:paraId="0FBF529B" w14:textId="77777777" w:rsidR="00553A6F" w:rsidRDefault="00553A6F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</w:p>
    <w:p w14:paraId="39D0D0F6" w14:textId="77777777" w:rsidR="00553A6F" w:rsidRDefault="00442ECA">
      <w:pPr>
        <w:pStyle w:val="Default"/>
        <w:tabs>
          <w:tab w:val="left" w:pos="709"/>
        </w:tabs>
        <w:ind w:firstLine="1134"/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 แผนการประเมิน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)</w:t>
      </w:r>
    </w:p>
    <w:p w14:paraId="1AED403E" w14:textId="77777777" w:rsidR="00553A6F" w:rsidRDefault="00553A6F">
      <w:pPr>
        <w:tabs>
          <w:tab w:val="left" w:pos="284"/>
          <w:tab w:val="left" w:pos="709"/>
        </w:tabs>
        <w:rPr>
          <w:rFonts w:ascii="TH SarabunIT๙" w:eastAsia="Times New Roman" w:hAnsi="TH SarabunIT๙" w:cs="TH SarabunIT๙"/>
          <w:spacing w:val="-2"/>
        </w:rPr>
      </w:pPr>
    </w:p>
    <w:p w14:paraId="1AC639F5" w14:textId="77777777" w:rsidR="00553A6F" w:rsidRDefault="00442ECA">
      <w:pPr>
        <w:tabs>
          <w:tab w:val="left" w:pos="709"/>
        </w:tabs>
        <w:rPr>
          <w:rFonts w:ascii="TH SarabunIT๙" w:eastAsia="Times New Roman" w:hAnsi="TH SarabunIT๙" w:cs="TH SarabunIT๙"/>
          <w:spacing w:val="-2"/>
          <w:cs/>
        </w:rPr>
      </w:pPr>
      <w:r>
        <w:rPr>
          <w:rFonts w:ascii="TH SarabunIT๙" w:eastAsia="Times New Roman" w:hAnsi="TH SarabunIT๙" w:cs="TH SarabunIT๙"/>
          <w:noProof/>
          <w:spacing w:val="-2"/>
          <w:lang w:val="en-GB" w:eastAsia="en-GB"/>
        </w:rPr>
        <w:drawing>
          <wp:inline distT="0" distB="0" distL="0" distR="0" wp14:anchorId="5FDC08C5" wp14:editId="17495785">
            <wp:extent cx="5657850" cy="3724275"/>
            <wp:effectExtent l="19050" t="19050" r="0" b="952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24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AA1EA8" w14:textId="6D59B255" w:rsidR="00553A6F" w:rsidRDefault="00442ECA">
      <w:pPr>
        <w:pStyle w:val="a7"/>
        <w:jc w:val="center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bookmarkStart w:id="36" w:name="_Toc3475666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แผนการประเมินแผนอนุรักษ์พลังงาน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36"/>
    </w:p>
    <w:p w14:paraId="3666E4C7" w14:textId="77777777" w:rsidR="00553A6F" w:rsidRDefault="00442ECA">
      <w:pPr>
        <w:tabs>
          <w:tab w:val="left" w:pos="709"/>
          <w:tab w:val="left" w:pos="1701"/>
        </w:tabs>
        <w:ind w:left="720" w:firstLine="414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th-TH"/>
        </w:rPr>
        <w:t>๒  ผลการประเมิน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)</w:t>
      </w:r>
    </w:p>
    <w:p w14:paraId="246386A7" w14:textId="77777777" w:rsidR="00553A6F" w:rsidRDefault="00442ECA">
      <w:pPr>
        <w:pStyle w:val="Default"/>
        <w:tabs>
          <w:tab w:val="left" w:pos="709"/>
        </w:tabs>
        <w:spacing w:before="240"/>
        <w:ind w:firstLine="1701"/>
        <w:jc w:val="thaiDistribute"/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คณะกรรมการนโยบายพลังงานแห่งชาติ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กพช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ในการประชุมเมื่อวันที่ ๑๓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สิงหาคม ๒๕๕๘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ได้มีมติเห็นชอบแผนอนุรักษ์พลังงาน พ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ที่กระทรวงพลังงานเสนอตามยุทธศาสตร์และมาตรการในการขับเคลื่อนการอนุรักษ์พลังงานของประเทศโดยมีเป้าหมาย ลดความเข้มข้นการใช้พลังงานหรือ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Energy Intensity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EI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ลงร้อยละ ๓๐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ภายในปี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โดยใช้ปี ๒๕๕๓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เป็นปีฐาน หรือลดค่า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EI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จาก ๑๕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๒๘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ktoe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พันล้านบาท ในปี ๒๕๕๓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ลงเหลือ ๑๐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๗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ktoe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พันล้านบาท ในปี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นับเป็นพลังงานที่ประหยัดได้ ณ 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เป็น ๕๑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,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๗๐๐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ktoe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โดยแผนแบ่งออกเป็น 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ระยะ คือ </w:t>
      </w:r>
    </w:p>
    <w:p w14:paraId="19317EC6" w14:textId="77777777" w:rsidR="00553A6F" w:rsidRDefault="00442ECA">
      <w:pPr>
        <w:pStyle w:val="Default"/>
        <w:tabs>
          <w:tab w:val="left" w:pos="709"/>
        </w:tabs>
        <w:spacing w:before="240"/>
        <w:ind w:firstLine="1701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ระยะสั้น 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๑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ระยะกลาง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และระยะยาว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๒๒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การดำเนินการของแผนประกอบด้วย ๓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กลยุทธ์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ภาคบังคับ ภาคความร่วมมือ และภาคสนับสนุน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มาตรการ และมีกลุ่มเป้าหมาย ๔ กลุ่ม ได้แก่ ภาคอุตสาหกรรม ภาคอาคารธุรกิจ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อาคารรัฐ  ภาคบ้านอยู่อาศัย และภาคขนส่ง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</w:p>
    <w:p w14:paraId="1AD93E0F" w14:textId="77777777" w:rsidR="00553A6F" w:rsidRDefault="00553A6F">
      <w:pPr>
        <w:pStyle w:val="Default"/>
        <w:tabs>
          <w:tab w:val="left" w:pos="709"/>
          <w:tab w:val="left" w:pos="1134"/>
        </w:tabs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</w:pPr>
    </w:p>
    <w:p w14:paraId="1B2E8DE8" w14:textId="77777777" w:rsidR="00553A6F" w:rsidRDefault="00442ECA">
      <w:pPr>
        <w:tabs>
          <w:tab w:val="left" w:pos="284"/>
          <w:tab w:val="left" w:pos="567"/>
          <w:tab w:val="left" w:pos="709"/>
          <w:tab w:val="left" w:pos="851"/>
          <w:tab w:val="left" w:pos="1418"/>
          <w:tab w:val="left" w:pos="1985"/>
          <w:tab w:val="left" w:pos="2268"/>
          <w:tab w:val="left" w:pos="2552"/>
          <w:tab w:val="left" w:pos="3119"/>
          <w:tab w:val="left" w:pos="3402"/>
          <w:tab w:val="left" w:pos="3686"/>
        </w:tabs>
        <w:spacing w:line="228" w:lineRule="auto"/>
        <w:contextualSpacing/>
        <w:jc w:val="center"/>
        <w:rPr>
          <w:rFonts w:ascii="TH SarabunIT๙" w:eastAsia="Times New Roman" w:hAnsi="TH SarabunIT๙" w:cs="TH SarabunIT๙"/>
          <w:spacing w:val="-2"/>
        </w:rPr>
      </w:pPr>
      <w:r>
        <w:rPr>
          <w:rFonts w:ascii="TH SarabunIT๙" w:eastAsia="Times New Roman" w:hAnsi="TH SarabunIT๙" w:cs="TH SarabunIT๙"/>
          <w:noProof/>
          <w:spacing w:val="-2"/>
          <w:lang w:val="en-GB" w:eastAsia="en-GB"/>
        </w:rPr>
        <w:drawing>
          <wp:inline distT="0" distB="0" distL="0" distR="0" wp14:anchorId="73AF36A5" wp14:editId="23D05406">
            <wp:extent cx="5505450" cy="3362325"/>
            <wp:effectExtent l="19050" t="19050" r="0" b="9525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06C98E" w14:textId="77777777" w:rsidR="00553A6F" w:rsidRDefault="00553A6F">
      <w:pPr>
        <w:tabs>
          <w:tab w:val="left" w:pos="284"/>
          <w:tab w:val="left" w:pos="567"/>
          <w:tab w:val="left" w:pos="709"/>
          <w:tab w:val="left" w:pos="851"/>
          <w:tab w:val="left" w:pos="1418"/>
          <w:tab w:val="left" w:pos="1985"/>
          <w:tab w:val="left" w:pos="2268"/>
          <w:tab w:val="left" w:pos="2552"/>
          <w:tab w:val="left" w:pos="3119"/>
          <w:tab w:val="left" w:pos="3402"/>
          <w:tab w:val="left" w:pos="3686"/>
        </w:tabs>
        <w:spacing w:line="228" w:lineRule="auto"/>
        <w:contextualSpacing/>
        <w:rPr>
          <w:rFonts w:ascii="TH SarabunIT๙" w:eastAsia="Times New Roman" w:hAnsi="TH SarabunIT๙" w:cs="TH SarabunIT๙"/>
          <w:spacing w:val="-2"/>
        </w:rPr>
      </w:pPr>
    </w:p>
    <w:tbl>
      <w:tblPr>
        <w:tblW w:w="8885" w:type="dxa"/>
        <w:jc w:val="center"/>
        <w:tblLayout w:type="fixed"/>
        <w:tblLook w:val="04A0" w:firstRow="1" w:lastRow="0" w:firstColumn="1" w:lastColumn="0" w:noHBand="0" w:noVBand="1"/>
      </w:tblPr>
      <w:tblGrid>
        <w:gridCol w:w="8885"/>
      </w:tblGrid>
      <w:tr w:rsidR="00553A6F" w14:paraId="0F5D7902" w14:textId="77777777">
        <w:trPr>
          <w:trHeight w:val="504"/>
          <w:jc w:val="center"/>
        </w:trPr>
        <w:tc>
          <w:tcPr>
            <w:tcW w:w="8885" w:type="dxa"/>
            <w:shd w:val="clear" w:color="auto" w:fill="auto"/>
          </w:tcPr>
          <w:p w14:paraId="736F4957" w14:textId="735BEAF0" w:rsidR="00553A6F" w:rsidRDefault="00442ECA">
            <w:pPr>
              <w:pStyle w:val="a7"/>
              <w:jc w:val="center"/>
              <w:rPr>
                <w:rFonts w:ascii="TH SarabunIT๙" w:eastAsia="Times New Roman" w:hAnsi="TH SarabunIT๙" w:cs="TH SarabunIT๙"/>
                <w:spacing w:val="-2"/>
                <w:sz w:val="32"/>
                <w:szCs w:val="32"/>
                <w:cs/>
              </w:rPr>
            </w:pPr>
            <w:bookmarkStart w:id="37" w:name="_Toc34756667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C51A8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สรุปแผนอนุรักษ์พลังงาน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๒๕๕๘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๒๕๗๙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EEP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bookmarkEnd w:id="37"/>
          </w:p>
        </w:tc>
      </w:tr>
    </w:tbl>
    <w:p w14:paraId="0FF7F282" w14:textId="77777777" w:rsidR="00553A6F" w:rsidRDefault="00442ECA">
      <w:pPr>
        <w:tabs>
          <w:tab w:val="left" w:pos="709"/>
        </w:tabs>
        <w:spacing w:line="228" w:lineRule="auto"/>
        <w:ind w:firstLine="1134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๒๕๗๙  ได้ตั้งเป้าหมายการประหยัดพลังงานรายมาตรการ  รายสาขา และตามประเภทเชื้อเพลิง ดังรูป</w:t>
      </w:r>
    </w:p>
    <w:tbl>
      <w:tblPr>
        <w:tblW w:w="8976" w:type="dxa"/>
        <w:jc w:val="center"/>
        <w:tblLayout w:type="fixed"/>
        <w:tblLook w:val="04A0" w:firstRow="1" w:lastRow="0" w:firstColumn="1" w:lastColumn="0" w:noHBand="0" w:noVBand="1"/>
      </w:tblPr>
      <w:tblGrid>
        <w:gridCol w:w="8976"/>
      </w:tblGrid>
      <w:tr w:rsidR="00553A6F" w14:paraId="70B65E50" w14:textId="77777777">
        <w:trPr>
          <w:trHeight w:val="417"/>
          <w:jc w:val="center"/>
        </w:trPr>
        <w:tc>
          <w:tcPr>
            <w:tcW w:w="8976" w:type="dxa"/>
            <w:shd w:val="clear" w:color="auto" w:fill="auto"/>
          </w:tcPr>
          <w:p w14:paraId="361F2238" w14:textId="77777777" w:rsidR="00553A6F" w:rsidRDefault="00442ECA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240" w:line="228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pacing w:val="-2"/>
                <w:sz w:val="32"/>
                <w:szCs w:val="32"/>
                <w:lang w:val="en-GB" w:eastAsia="en-GB"/>
              </w:rPr>
              <w:drawing>
                <wp:inline distT="0" distB="0" distL="0" distR="0" wp14:anchorId="0A343C3B" wp14:editId="10F752F1">
                  <wp:extent cx="5542280" cy="3122930"/>
                  <wp:effectExtent l="19050" t="19050" r="1270" b="1270"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280" cy="312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092A3" w14:textId="1030481C" w:rsidR="00553A6F" w:rsidRDefault="00442ECA">
            <w:pPr>
              <w:pStyle w:val="a7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pacing w:val="-2"/>
                <w:sz w:val="32"/>
                <w:szCs w:val="32"/>
              </w:rPr>
            </w:pPr>
            <w:bookmarkStart w:id="38" w:name="_Toc34756668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C51A8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รายละเอียดเป้าหมายประหยัดพลังงานตามแผน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EEP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๒๐๑๕</w:t>
            </w:r>
            <w:bookmarkEnd w:id="38"/>
          </w:p>
        </w:tc>
      </w:tr>
    </w:tbl>
    <w:p w14:paraId="1F4D20DF" w14:textId="77777777" w:rsidR="00553A6F" w:rsidRDefault="00442ECA">
      <w:pPr>
        <w:tabs>
          <w:tab w:val="left" w:pos="709"/>
        </w:tabs>
        <w:spacing w:line="228" w:lineRule="auto"/>
        <w:ind w:left="142" w:firstLine="992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สำหรับเป้าหมายลดการใช้พลังงานรายสาขา ภาคขนส่งมีเป้าหมายการลดสูงสุดที่ร้อยละ ๔๖ จากกรณี 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>BAU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ตามด้วยภาคอาคารธุรกิจและอาคารของรัฐซึ่งมีเป้าหมายลดลงมาร้อยละ ๓๔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จากกรณี 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>BAU</w:t>
      </w:r>
    </w:p>
    <w:tbl>
      <w:tblPr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553A6F" w14:paraId="7C046F7A" w14:textId="77777777">
        <w:trPr>
          <w:trHeight w:val="20"/>
          <w:jc w:val="center"/>
        </w:trPr>
        <w:tc>
          <w:tcPr>
            <w:tcW w:w="9071" w:type="dxa"/>
            <w:shd w:val="clear" w:color="auto" w:fill="auto"/>
          </w:tcPr>
          <w:p w14:paraId="6CF2BD96" w14:textId="77777777" w:rsidR="00553A6F" w:rsidRDefault="00442ECA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28" w:lineRule="auto"/>
              <w:jc w:val="both"/>
              <w:rPr>
                <w:rFonts w:ascii="TH SarabunIT๙" w:eastAsia="Times New Roman" w:hAnsi="TH SarabunIT๙" w:cs="TH SarabunIT๙"/>
                <w:spacing w:val="-2"/>
              </w:rPr>
            </w:pPr>
            <w:r>
              <w:rPr>
                <w:rFonts w:ascii="TH SarabunIT๙" w:eastAsia="Times New Roman" w:hAnsi="TH SarabunIT๙" w:cs="TH SarabunIT๙"/>
                <w:noProof/>
                <w:spacing w:val="-2"/>
                <w:lang w:val="en-GB" w:eastAsia="en-GB"/>
              </w:rPr>
              <w:drawing>
                <wp:inline distT="0" distB="0" distL="0" distR="0" wp14:anchorId="7B35A12B" wp14:editId="5374E29C">
                  <wp:extent cx="5647690" cy="3382010"/>
                  <wp:effectExtent l="19050" t="19050" r="0" b="8890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90" cy="338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014A3" w14:textId="77777777" w:rsidR="00553A6F" w:rsidRDefault="00553A6F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28" w:lineRule="auto"/>
              <w:jc w:val="both"/>
              <w:rPr>
                <w:rFonts w:ascii="TH SarabunIT๙" w:eastAsia="Times New Roman" w:hAnsi="TH SarabunIT๙" w:cs="TH SarabunIT๙"/>
                <w:spacing w:val="-2"/>
              </w:rPr>
            </w:pPr>
          </w:p>
        </w:tc>
      </w:tr>
      <w:tr w:rsidR="00553A6F" w14:paraId="1048D941" w14:textId="77777777">
        <w:trPr>
          <w:trHeight w:val="38"/>
          <w:jc w:val="center"/>
        </w:trPr>
        <w:tc>
          <w:tcPr>
            <w:tcW w:w="9071" w:type="dxa"/>
            <w:shd w:val="clear" w:color="auto" w:fill="auto"/>
          </w:tcPr>
          <w:p w14:paraId="51359959" w14:textId="4B1E2E72" w:rsidR="00553A6F" w:rsidRDefault="00442ECA">
            <w:pPr>
              <w:pStyle w:val="a7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pacing w:val="-2"/>
                <w:sz w:val="32"/>
                <w:szCs w:val="32"/>
              </w:rPr>
            </w:pPr>
            <w:bookmarkStart w:id="39" w:name="_Toc34756669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C51A8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เป้าหมายการประหยัดพลังงาน</w:t>
            </w:r>
            <w:bookmarkEnd w:id="39"/>
          </w:p>
        </w:tc>
      </w:tr>
      <w:tr w:rsidR="00553A6F" w14:paraId="4213B31E" w14:textId="77777777">
        <w:trPr>
          <w:trHeight w:val="84"/>
          <w:jc w:val="center"/>
        </w:trPr>
        <w:tc>
          <w:tcPr>
            <w:tcW w:w="9071" w:type="dxa"/>
            <w:shd w:val="clear" w:color="auto" w:fill="auto"/>
          </w:tcPr>
          <w:p w14:paraId="55C357FF" w14:textId="77777777" w:rsidR="00553A6F" w:rsidRDefault="00553A6F">
            <w:pPr>
              <w:keepNext/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2"/>
                <w:cs/>
              </w:rPr>
            </w:pPr>
          </w:p>
        </w:tc>
      </w:tr>
    </w:tbl>
    <w:p w14:paraId="08CB6BCE" w14:textId="77777777" w:rsidR="00553A6F" w:rsidRDefault="00442ECA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7EF37282" w14:textId="77777777" w:rsidR="00553A6F" w:rsidRDefault="00AD7C9E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ศึกษาข้อบัญญัติในรัฐธรรมนูญ ตาม มาตรา ๗๒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C7CD9AA" w14:textId="77777777" w:rsidR="00553A6F" w:rsidRDefault="00442ECA">
      <w:pPr>
        <w:tabs>
          <w:tab w:val="left" w:pos="709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จากข้อบัญญัติในรัฐธรรมนูญแห่งราชอาณาจักรไทย พุทธศักราช ๒๕๖๐ ณ วันที่ ๖ 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ความว่ารัฐพึงดำเนินการเกี่ยวกับที่ดิน ทรัพยากรน้ำ และพลังงาน ดังต่อไปนี้</w:t>
      </w:r>
    </w:p>
    <w:p w14:paraId="3CB73316" w14:textId="77777777" w:rsidR="00553A6F" w:rsidRDefault="00442ECA" w:rsidP="00E86178">
      <w:pPr>
        <w:numPr>
          <w:ilvl w:val="2"/>
          <w:numId w:val="38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างแผนการใช้ที่ดินของประเทศให้เหมาะสมกับสภาพของพื้นที่และศักยภาพของที่ดินตามหลักการพัฒนาอย่างยั่งยืน</w:t>
      </w:r>
    </w:p>
    <w:p w14:paraId="5B2FB526" w14:textId="77777777" w:rsidR="00553A6F" w:rsidRDefault="00442ECA" w:rsidP="00E86178">
      <w:pPr>
        <w:numPr>
          <w:ilvl w:val="2"/>
          <w:numId w:val="38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จัดให้มีการวางผังเมืองทุกระดับและบังคับการให้เป็นไปตามผังเมืองอย่าง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 รวมตลอดทั้งพัฒนาเมืองให้มีความเจริญโดยสอดคล้องกับความต้องการของประชาชนในพื้นที่</w:t>
      </w:r>
    </w:p>
    <w:p w14:paraId="50454AB2" w14:textId="77777777" w:rsidR="00553A6F" w:rsidRDefault="00442ECA" w:rsidP="00E86178">
      <w:pPr>
        <w:numPr>
          <w:ilvl w:val="2"/>
          <w:numId w:val="38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มาตรการกระจายการถือครองที่ดินเพื่อให้ประชาชนสามารถมีที่ทำกินได้อย่างทั่วถึงและเป็นธรรม</w:t>
      </w:r>
    </w:p>
    <w:p w14:paraId="0D4F6AFB" w14:textId="77777777" w:rsidR="00553A6F" w:rsidRDefault="00442ECA" w:rsidP="00E86178">
      <w:pPr>
        <w:numPr>
          <w:ilvl w:val="2"/>
          <w:numId w:val="38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จัดให้มีทรัพยากรน้ำที่มีคุณภาพและเพียงพอต่อการอุปโภคบริโภคของประชาชน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รวมทั้งการประกอบเกษตรกรรม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อุตสาหกรรม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และการอื่น</w:t>
      </w:r>
    </w:p>
    <w:p w14:paraId="3AC7CA45" w14:textId="77777777" w:rsidR="00553A6F" w:rsidRDefault="00442ECA" w:rsidP="00E86178">
      <w:pPr>
        <w:numPr>
          <w:ilvl w:val="2"/>
          <w:numId w:val="38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pacing w:val="-2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ส่งเสริมการอนุรักษ์พลังงานและการใช้พลังงานอย่างคุ้มค่า 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</w:t>
      </w:r>
    </w:p>
    <w:p w14:paraId="1DA77D8E" w14:textId="77777777" w:rsidR="00553A6F" w:rsidRDefault="00442ECA">
      <w:pPr>
        <w:tabs>
          <w:tab w:val="left" w:pos="709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ดังนั้น  จะเห็นได้ว่า เมื่อได้มีการบัญญัติมาตรา ๗๒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ไว้ในรัฐธรรมนูญ ซึ่งเป็นกฎหมายสูงสุดของประเทศแล้ว ฉะนั้นจึงเป็นหน้าที่ของรัฐบาลที่จะต้องดำเนินการเพื่อให้เป็นไปตามข้อบัญญัติ ซึ่งในขั้นตอนของการดำเนินการนี้ รัฐบาลอาจจะมอบหมายให้หน่วยงานต่าง ๆ ที่เกี่ยวข้องไปดำเนินการและบูรณาการร่วมกัน</w:t>
      </w:r>
    </w:p>
    <w:p w14:paraId="3D8864D0" w14:textId="77777777" w:rsidR="00553A6F" w:rsidRDefault="00442ECA">
      <w:pPr>
        <w:tabs>
          <w:tab w:val="left" w:pos="709"/>
        </w:tabs>
        <w:spacing w:before="240" w:after="0" w:line="228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๒</w:t>
      </w:r>
      <w:r w:rsidR="00AD7C9E">
        <w:rPr>
          <w:rFonts w:ascii="TH SarabunIT๙" w:eastAsia="Times New Roman" w:hAnsi="TH SarabunIT๙" w:cs="TH SarabunIT๙" w:hint="cs"/>
          <w:b/>
          <w:bCs/>
          <w:spacing w:val="-2"/>
          <w:sz w:val="32"/>
          <w:szCs w:val="32"/>
          <w:cs/>
          <w:lang w:val="th-TH"/>
        </w:rPr>
        <w:t>.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 xml:space="preserve">  ศึกษาข้อเสนอการปฏิรูปของสภาขับเคลื่อนการปฏิรูปประเทศ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ab/>
      </w:r>
    </w:p>
    <w:p w14:paraId="34904A31" w14:textId="77777777" w:rsidR="00553A6F" w:rsidRDefault="00AD7C9E" w:rsidP="00AD7C9E">
      <w:pPr>
        <w:tabs>
          <w:tab w:val="left" w:pos="709"/>
        </w:tabs>
        <w:spacing w:before="240"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จากข้อศึกษาของสภาขับเคลื่อนการปฏิรูปประเทศได้พบว่า การส่งเสริมการอนุรักษ์พลังงานและการใช้พลังงานอย่างคุ้มค่าในกลุ่มอุตสาหกรรมได้มีการบรรจุแผนงานการดำเนินการอยู่ในแผนอนุรักษ์พลังงาน 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ซึ่งดำเนินการโดยกระทรวงพลังงานและได้มีการกำหนดเป้าหมายไว้อย่างชัดเจนและได้เริ่มมีการดำเนินงานไปในระยะหนึ่งแล้ว แต่ในขณะเดียวกันยังมีอีกหน่วยงานหนึ่ง คือ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กรมโรงงานอุตสาหกรรม กระทรวงอุตสาหกรรม ที่ได้มีการดำเนินการเช่นเดียวกัน ซึ่งการดำเนินการของ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กรมโรงงานอุตสาหกรรมเป็นภาระหน้าที่ที่ได้ถูกกำหนดให้ดำเนินการตามพระราชบัญญัติโรงงาน 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๒๕๓๕ และได้ปฏิบัติเรื่อยมาตามงบประมาณที่ได้รับ ซึ่งผลปรากฏว่าสามารถดำเนินงานได้ตามตัวชี้วัดที่กำหนดเป็นอย่างดี เนื่องจากมีระบบฐานข้อมูลโรงงาน ได้รับความร่วมมือเป็นอย่างดียิ่งจากผู้ประกอบการ อย่างไรก็ตาม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ก็ไม่สามารถที่จะเข้าสู่เป้าหมายตามแผนการอนุรักษ์พลังงาน ๒๐๑๕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 เนื่องจาก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งบประมาณส่วนใหญ่จะมุ่งเน้นไปยังภารกิจหลักของกรมโรงงานอุตสาหกรรมคือ การกำกับดูแลโรงงานอุตสาหกรรม</w:t>
      </w:r>
      <w:r w:rsidR="00442ECA">
        <w:rPr>
          <w:rFonts w:ascii="TH SarabunIT๙" w:hAnsi="TH SarabunIT๙" w:cs="TH SarabunIT๙"/>
          <w:sz w:val="32"/>
          <w:szCs w:val="32"/>
        </w:rPr>
        <w:t xml:space="preserve"> 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ดังนั้น คณะกรรมาธิการพลังงาน สภาขับเคลื่อนการปฏิรูปประเทศจึงได้เชิญหน่วยงานทั้งสองคือ กรมโรงงานอุตสาหกรรม กระทรวงอุตสาหกรรม และกรมพัฒนาพลังงานทดแทนและอนุรักษ์พลังงาน กระทรวงพลังงาน เข้าหารือเพื่อบูรณาการงานร่วมกัน ซึ่งผลปรากฏว่าได้รับการตอบรับและร่วมมือกันเป็นอย่างดี พร้อมทั้ง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br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ได้ให้ผู้บริหารทั้ง ๒ หน่วยงานทำข้อตกลงร่วมกัน </w:t>
      </w:r>
      <w:r w:rsidR="00442ECA">
        <w:rPr>
          <w:rFonts w:ascii="TH SarabunIT๙" w:hAnsi="TH SarabunIT๙" w:cs="TH SarabunIT๙"/>
          <w:sz w:val="32"/>
          <w:szCs w:val="32"/>
        </w:rPr>
        <w:t xml:space="preserve">(MOU)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ในด้านการดำเนินงานและประสานข้อมูล เมื่อวันที่ ๑๒ มิถุนายน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๒๕๖๐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และพร้อมนี้กรมโรงงานอุตสาหกรรมได้นำเสนองานและโครงการต่าง ๆ ที่เกี่ยวข้องตามแผนที่กำหนดไว้ ๕ ปี ดังนี้</w:t>
      </w:r>
    </w:p>
    <w:p w14:paraId="1E7B1058" w14:textId="77777777" w:rsidR="00553A6F" w:rsidRDefault="00553A6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line="228" w:lineRule="auto"/>
        <w:rPr>
          <w:rFonts w:ascii="TH SarabunIT๙" w:hAnsi="TH SarabunIT๙" w:cs="TH SarabunIT๙"/>
          <w:cs/>
        </w:rPr>
        <w:sectPr w:rsidR="00553A6F">
          <w:footnotePr>
            <w:numFmt w:val="thaiNumbers"/>
          </w:footnotePr>
          <w:pgSz w:w="11906" w:h="16838"/>
          <w:pgMar w:top="1134" w:right="1276" w:bottom="1440" w:left="1559" w:header="706" w:footer="706" w:gutter="0"/>
          <w:pgNumType w:fmt="thaiNumbers"/>
          <w:cols w:space="708"/>
          <w:titlePg/>
          <w:docGrid w:linePitch="360"/>
        </w:sectPr>
      </w:pPr>
    </w:p>
    <w:tbl>
      <w:tblPr>
        <w:tblW w:w="14300" w:type="dxa"/>
        <w:tblLayout w:type="fixed"/>
        <w:tblLook w:val="04A0" w:firstRow="1" w:lastRow="0" w:firstColumn="1" w:lastColumn="0" w:noHBand="0" w:noVBand="1"/>
      </w:tblPr>
      <w:tblGrid>
        <w:gridCol w:w="3615"/>
        <w:gridCol w:w="5565"/>
        <w:gridCol w:w="5120"/>
      </w:tblGrid>
      <w:tr w:rsidR="00553A6F" w14:paraId="0A942F3A" w14:textId="77777777">
        <w:trPr>
          <w:trHeight w:val="70"/>
          <w:tblHeader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2ED1F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t>โครงการ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938D97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t>กิจกรรม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  <w:t> 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FAF4F4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t>ตัวชี้วัด</w:t>
            </w:r>
          </w:p>
        </w:tc>
      </w:tr>
      <w:tr w:rsidR="00553A6F" w14:paraId="081130A2" w14:textId="77777777">
        <w:trPr>
          <w:trHeight w:val="2385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47DD6" w14:textId="77777777" w:rsidR="00553A6F" w:rsidRDefault="00442ECA" w:rsidP="00E86178">
            <w:pPr>
              <w:pStyle w:val="afe"/>
              <w:numPr>
                <w:ilvl w:val="1"/>
                <w:numId w:val="34"/>
              </w:numPr>
              <w:tabs>
                <w:tab w:val="left" w:pos="426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การศึกษาแนวทางการบูรณาการระหว่างกรมโรงงานอุตสาหกรรมและกรมพัฒนาพลังงานทดแทนและอนุรักษ์พลังงานโดยใช้กลไกการรับรองอุตสาหกรรมสีเขียว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(Green Industry)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เพื่อให้บรรลุเป้าหมายด้านพลังงานในภาคอุตสาหกรรม </w:t>
            </w:r>
          </w:p>
          <w:p w14:paraId="65BC7CAA" w14:textId="77777777" w:rsidR="00553A6F" w:rsidRDefault="00442ECA" w:rsidP="00E07592">
            <w:pPr>
              <w:pStyle w:val="afe"/>
              <w:tabs>
                <w:tab w:val="left" w:pos="709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๙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84C4" w14:textId="77777777" w:rsidR="00553A6F" w:rsidRDefault="00442ECA" w:rsidP="00E86178">
            <w:pPr>
              <w:pStyle w:val="afe"/>
              <w:numPr>
                <w:ilvl w:val="0"/>
                <w:numId w:val="39"/>
              </w:numPr>
              <w:tabs>
                <w:tab w:val="left" w:pos="354"/>
              </w:tabs>
              <w:spacing w:before="120" w:after="0" w:line="240" w:lineRule="auto"/>
              <w:ind w:left="354" w:hanging="218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ศึกษาแนวทางการพัฒนาการเพิ่มประสิทธิภาพด้านพลังงาน การใช้พลังงานทดแทน ควบคู่ไปกับการรักษาสิ่งแวดล้อมและความปลอดภัยภายใต้แนวทางอุตสาหกรรมสีเขียว เพื่อให้ กรอ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นำไปใช้การประกอบการพัฒนาเกณฑ์อุตสาหกรรมสีเขียวและสิทธิประโยชน์ที่มีประสิทธิภาพและประสิทธิผล ดึงดูดให้โรงงานอุตสาหกรรมมีการยกระดับการเป็นอุตสาหกรรมสีเขียวมากขึ้น</w:t>
            </w:r>
          </w:p>
          <w:p w14:paraId="3A7D021C" w14:textId="77777777" w:rsidR="00553A6F" w:rsidRDefault="00442ECA" w:rsidP="00E86178">
            <w:pPr>
              <w:pStyle w:val="afe"/>
              <w:numPr>
                <w:ilvl w:val="0"/>
                <w:numId w:val="39"/>
              </w:numPr>
              <w:tabs>
                <w:tab w:val="left" w:pos="354"/>
              </w:tabs>
              <w:spacing w:before="120" w:after="0" w:line="240" w:lineRule="auto"/>
              <w:ind w:left="354" w:hanging="2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สำรวจศักยภาพภาพและนำร่องปฏิบัติใช้กับโรงงานอุตสาหกรรมตัวอย่าง 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แห่ง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6BAC5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459"/>
              </w:tabs>
              <w:spacing w:before="120" w:after="0" w:line="240" w:lineRule="auto"/>
              <w:ind w:left="45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ได้แนวทางการพัฒนาการเพิ่มประสิทธิภาพด้านพลังงาน การใช้พลังงานทดแทน ควบคู่ไปกับการรักษาสิ่งแวดล้อมและความปลอดภัยที่สอดคล้องกับสภาพการดำเนินกิจกรรมที่สถานประกอบการ</w:t>
            </w:r>
          </w:p>
          <w:p w14:paraId="2AF8062A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459"/>
              </w:tabs>
              <w:spacing w:before="120" w:after="0" w:line="240" w:lineRule="auto"/>
              <w:ind w:left="45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มีสถานประกอบการได้รับการรับ</w:t>
            </w:r>
            <w:r w:rsidR="001C616D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รองเป็นอุตสาหกรรมสีเขียวมากขึ้น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รวมถึงสถานประกอบการมีการยกระดับอุตสาหกรรมสีเขียวสูงขึ้น</w:t>
            </w:r>
          </w:p>
        </w:tc>
      </w:tr>
      <w:tr w:rsidR="00553A6F" w14:paraId="6ECA5531" w14:textId="77777777">
        <w:trPr>
          <w:trHeight w:val="101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3733F" w14:textId="77777777" w:rsidR="00553A6F" w:rsidRDefault="00442ECA" w:rsidP="00E86178">
            <w:pPr>
              <w:pStyle w:val="afe"/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โครงการการนำร่องการขยายผล การเพิ่มประสิทธิภาพหม้อน้ำโดยวิศวกรด้านหม้อน้ำหรือวิศวกรพลังงาน </w:t>
            </w:r>
          </w:p>
          <w:p w14:paraId="4BE8FACC" w14:textId="77777777" w:rsidR="00553A6F" w:rsidRDefault="00442ECA" w:rsidP="00E07592">
            <w:pPr>
              <w:pStyle w:val="afe"/>
              <w:tabs>
                <w:tab w:val="left" w:pos="709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๑๒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A45D1" w14:textId="77777777" w:rsidR="00553A6F" w:rsidRDefault="00442ECA" w:rsidP="00E86178">
            <w:pPr>
              <w:pStyle w:val="afe"/>
              <w:numPr>
                <w:ilvl w:val="0"/>
                <w:numId w:val="42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อบรมทั้งภาคทฤษฎีและภาคปฏิบัติด้านเกณฑ์มาตรฐานและขั้นตอนในการตรวจทดสอบหม้อน้ำด้านความปลอดภัยและพลังงานให้กับวิศวกรตรวจทดสอบหม้อน้ำและวิศวกรพลังงานครอบคลุมทุกภูมิภาค</w:t>
            </w:r>
          </w:p>
          <w:p w14:paraId="0D853760" w14:textId="77777777" w:rsidR="00553A6F" w:rsidRDefault="00442ECA" w:rsidP="00E86178">
            <w:pPr>
              <w:pStyle w:val="afe"/>
              <w:numPr>
                <w:ilvl w:val="0"/>
                <w:numId w:val="42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ดำเนินการสำรวจข้อมูลเกี่ยวกับระบบไอน้ำของโรงงานที่เข้าร่วมโครงการ เช่น ขนาดหม้อน้ำ จำนวนหม้อน้ำ ชนิดและปริมาณเชื้อเพลิงที่ใช้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จำนวนเครื่องจักรที่ใช้ไอน้ำ ฉนวนกับดักไอน้ำ เป็นต้น</w:t>
            </w:r>
          </w:p>
          <w:p w14:paraId="4AAA0630" w14:textId="77777777" w:rsidR="00553A6F" w:rsidRDefault="00442ECA" w:rsidP="00E86178">
            <w:pPr>
              <w:pStyle w:val="afe"/>
              <w:numPr>
                <w:ilvl w:val="0"/>
                <w:numId w:val="42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ให้คำปรึกษา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On-site Coaching)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แนะนำถ่ายทอดความรู้เกี่ยวกับการตรวจประเมินประสิทธิภาพระบบไอน้ำแก่บุคลากรของโรงงานอุตสาหกรรมที่เข้าร่วมโครงการ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C2EA2" w14:textId="77777777" w:rsidR="00553A6F" w:rsidRDefault="00442ECA" w:rsidP="00E86178">
            <w:pPr>
              <w:pStyle w:val="afe"/>
              <w:numPr>
                <w:ilvl w:val="0"/>
                <w:numId w:val="43"/>
              </w:numPr>
              <w:tabs>
                <w:tab w:val="left" w:pos="459"/>
              </w:tabs>
              <w:spacing w:before="120" w:after="0" w:line="240" w:lineRule="auto"/>
              <w:ind w:left="4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วิศวกรตรวจทดสอบหม้อน้ำและวิศวกรพลังงานจำนวนไม่น้อยกว่า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ได้รับการอบรมทั้งภาคทฤษฎี และภาคปฏิบัติเกี่ยวกับเกณฑ์มาตรฐานและขั้นตอนในการตรวจสอบหม้อน้ำด้านความปลอดภัยและประสิทธิภาพพลังงาน</w:t>
            </w:r>
          </w:p>
          <w:p w14:paraId="0955FCD5" w14:textId="77777777" w:rsidR="00553A6F" w:rsidRDefault="00442ECA" w:rsidP="00E86178">
            <w:pPr>
              <w:pStyle w:val="afe"/>
              <w:numPr>
                <w:ilvl w:val="0"/>
                <w:numId w:val="43"/>
              </w:numPr>
              <w:tabs>
                <w:tab w:val="left" w:pos="459"/>
              </w:tabs>
              <w:spacing w:before="120" w:after="0" w:line="240" w:lineRule="auto"/>
              <w:ind w:left="4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โรงงานอุตสาหกรรมจำนวนไม่น้อยกว่า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โรงงานเข้าร่วมโครงการและจำนวนหม้อน้ำไม่น้อยกว่า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 ได้รับตรวจทดสอบหม้อน้ำด้านความปลอดภัยและประสิทธิภาพพลังงาน</w:t>
            </w:r>
          </w:p>
          <w:p w14:paraId="42D13425" w14:textId="77777777" w:rsidR="00553A6F" w:rsidRDefault="00442ECA" w:rsidP="00E86178">
            <w:pPr>
              <w:pStyle w:val="afe"/>
              <w:numPr>
                <w:ilvl w:val="0"/>
                <w:numId w:val="43"/>
              </w:numPr>
              <w:tabs>
                <w:tab w:val="left" w:pos="459"/>
              </w:tabs>
              <w:spacing w:before="120" w:after="0" w:line="240" w:lineRule="auto"/>
              <w:ind w:left="4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     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553A6F" w14:paraId="1022480B" w14:textId="77777777">
        <w:trPr>
          <w:trHeight w:val="1164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32C43" w14:textId="77777777" w:rsidR="00553A6F" w:rsidRDefault="00442ECA" w:rsidP="00E86178">
            <w:pPr>
              <w:pStyle w:val="afe"/>
              <w:numPr>
                <w:ilvl w:val="0"/>
                <w:numId w:val="44"/>
              </w:numPr>
              <w:tabs>
                <w:tab w:val="left" w:pos="426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โครงการการนำร่องการขยายผลการเพิ่มประสิทธิภาพหม้อน้ำโดยวิศวกรด้านหม้อน้ำหรือวิศวกรพลังงาน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60319" w14:textId="77777777" w:rsidR="00553A6F" w:rsidRDefault="00442ECA" w:rsidP="00E86178">
            <w:pPr>
              <w:pStyle w:val="afe"/>
              <w:numPr>
                <w:ilvl w:val="0"/>
                <w:numId w:val="45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วิศวกรตรวจทดสอบหม้อน้ำหรือวิศวกรพลังงานร่วมดำเนินการตรวจทดสอบหม้อน้ำด้านความปลอดภัย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และตรวจประเมินประสิทธิภาพระบบไอน้ำ ให้กับโรงงานที่เข้าร่วมโครงการ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9A1E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</w:p>
        </w:tc>
      </w:tr>
      <w:tr w:rsidR="00553A6F" w14:paraId="6CA90845" w14:textId="77777777">
        <w:trPr>
          <w:trHeight w:val="3647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8AFE" w14:textId="77777777" w:rsidR="00553A6F" w:rsidRDefault="00442ECA" w:rsidP="00E86178">
            <w:pPr>
              <w:pStyle w:val="afe"/>
              <w:numPr>
                <w:ilvl w:val="0"/>
                <w:numId w:val="44"/>
              </w:numPr>
              <w:tabs>
                <w:tab w:val="left" w:pos="426"/>
              </w:tabs>
              <w:spacing w:after="0" w:line="240" w:lineRule="auto"/>
              <w:ind w:left="432" w:hanging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โครงการการเพิ่มประสิทธิภาพระบบไอน้ำสำหรับโรงไฟฟ้าชีวมวล</w:t>
            </w:r>
          </w:p>
          <w:p w14:paraId="440AE034" w14:textId="77777777" w:rsidR="00553A6F" w:rsidRDefault="00442ECA" w:rsidP="00E07592">
            <w:pPr>
              <w:pStyle w:val="afe"/>
              <w:tabs>
                <w:tab w:val="left" w:pos="709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๑๑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811FD" w14:textId="77777777" w:rsidR="00553A6F" w:rsidRDefault="00442ECA" w:rsidP="00E86178">
            <w:pPr>
              <w:pStyle w:val="afe"/>
              <w:numPr>
                <w:ilvl w:val="0"/>
                <w:numId w:val="4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จัดอบรมให้กับบุคลากรที่เกี่ยวข้องกับระบบไอน้ำของโรงไฟฟ้าชีวมวลขนาดเล็กมาก</w:t>
            </w:r>
          </w:p>
          <w:p w14:paraId="17E714B8" w14:textId="77777777" w:rsidR="00553A6F" w:rsidRDefault="00442ECA" w:rsidP="00E86178">
            <w:pPr>
              <w:pStyle w:val="afe"/>
              <w:numPr>
                <w:ilvl w:val="0"/>
                <w:numId w:val="4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 ตรวจวัด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วิเคราะห์ประสิทธิภาพพลังงานเกี่ยวกับระบบไอน้ำของโรงไฟฟ้าชีวมวลขนาดเล็กมาก</w:t>
            </w:r>
          </w:p>
          <w:p w14:paraId="1712896C" w14:textId="77777777" w:rsidR="00553A6F" w:rsidRDefault="00442ECA" w:rsidP="00E86178">
            <w:pPr>
              <w:pStyle w:val="afe"/>
              <w:numPr>
                <w:ilvl w:val="0"/>
                <w:numId w:val="4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ให้คำปรึกษา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On-site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Coaching)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เพื่อแนะนำถ่ายทอดความรู้เกี่ยวกับการตรวจประเมินประสิทธิภาพระบบไอน้ำ</w:t>
            </w:r>
          </w:p>
          <w:p w14:paraId="3D2EBF03" w14:textId="77777777" w:rsidR="00553A6F" w:rsidRDefault="00442ECA" w:rsidP="00E86178">
            <w:pPr>
              <w:pStyle w:val="afe"/>
              <w:numPr>
                <w:ilvl w:val="0"/>
                <w:numId w:val="4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ดำเนินการตรวจทดสอบหม้อน้ำด้านความปลอดภัยและตรวจประเมินประสิทธิภาพระบบไอน้ำ</w:t>
            </w:r>
          </w:p>
          <w:p w14:paraId="4562BA92" w14:textId="77777777" w:rsidR="00553A6F" w:rsidRDefault="00442ECA" w:rsidP="00E86178">
            <w:pPr>
              <w:pStyle w:val="afe"/>
              <w:numPr>
                <w:ilvl w:val="0"/>
                <w:numId w:val="4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จัดทำคู่มือสำหรับเป็นแนวทางในการประเมินประสิทธิภาพพลังงานของโรงไฟฟ้าชีวมวลขนาดเล็ก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C3CC4" w14:textId="77777777" w:rsidR="00553A6F" w:rsidRDefault="00442ECA" w:rsidP="00E86178">
            <w:pPr>
              <w:pStyle w:val="afe"/>
              <w:numPr>
                <w:ilvl w:val="0"/>
                <w:numId w:val="4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บุคลากรประจำโรงไฟฟ้าชีวมวลขนาดเล็กมากจำนวนไม่น้อยกว่า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ได้รับการอบรมเกี่ยวกับเกณฑ์มาตรฐานและขั้นตอนในการตรวจทดสอบหม้อน้ำด้านความปลอดภัย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และประสิทธิภาพพลังงาน</w:t>
            </w:r>
          </w:p>
          <w:p w14:paraId="3FD42137" w14:textId="77777777" w:rsidR="00553A6F" w:rsidRDefault="00442ECA" w:rsidP="00E86178">
            <w:pPr>
              <w:pStyle w:val="afe"/>
              <w:numPr>
                <w:ilvl w:val="0"/>
                <w:numId w:val="4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โรงไฟฟ้าชีวมวลขนาดเล็กมาก ไม่น้อยกว่า 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 เข้าร่วมโครงการได้รับตรวจทดสอบหม้อน้ำด้านความปลอดภัยและสำรวจตรวจวัดประสิทธิภาพพลังงาน</w:t>
            </w:r>
          </w:p>
          <w:p w14:paraId="480B181E" w14:textId="77777777" w:rsidR="00553A6F" w:rsidRDefault="00442ECA" w:rsidP="00E86178">
            <w:pPr>
              <w:pStyle w:val="afe"/>
              <w:numPr>
                <w:ilvl w:val="0"/>
                <w:numId w:val="4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       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553A6F" w14:paraId="46951D5E" w14:textId="77777777">
        <w:trPr>
          <w:trHeight w:val="428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22F3" w14:textId="77777777" w:rsidR="00553A6F" w:rsidRDefault="00442ECA" w:rsidP="00E86178">
            <w:pPr>
              <w:pStyle w:val="afe"/>
              <w:numPr>
                <w:ilvl w:val="0"/>
                <w:numId w:val="44"/>
              </w:numPr>
              <w:tabs>
                <w:tab w:val="left" w:pos="284"/>
              </w:tabs>
              <w:spacing w:after="0" w:line="240" w:lineRule="auto"/>
              <w:ind w:left="288" w:hanging="28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โครงการการยกระดับประสิทธิภาพพลังงานหม้อต้มที่ใช้ของเหลวเป็นสื่อนำความร้อนในภาคอุตสาหกรรม</w:t>
            </w:r>
          </w:p>
          <w:p w14:paraId="78DC7CB2" w14:textId="77777777" w:rsidR="00553A6F" w:rsidRDefault="00442ECA" w:rsidP="00E07592">
            <w:pPr>
              <w:pStyle w:val="afe"/>
              <w:tabs>
                <w:tab w:val="left" w:pos="709"/>
              </w:tabs>
              <w:spacing w:after="0" w:line="240" w:lineRule="auto"/>
              <w:ind w:left="28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๕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8B040" w14:textId="77777777" w:rsidR="00553A6F" w:rsidRDefault="00442ECA" w:rsidP="00E86178">
            <w:pPr>
              <w:pStyle w:val="afe"/>
              <w:numPr>
                <w:ilvl w:val="0"/>
                <w:numId w:val="48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รวบรวมรายละเอียดข้อมูลหม้อต้มที่ใช้ของเหลวเป็นสื่อนำความร้อนและระบบน้ำมันร้อนที่เข้าร่วมโครงการ</w:t>
            </w:r>
          </w:p>
          <w:p w14:paraId="0B7E5D32" w14:textId="77777777" w:rsidR="00553A6F" w:rsidRDefault="00442ECA" w:rsidP="00E86178">
            <w:pPr>
              <w:pStyle w:val="afe"/>
              <w:numPr>
                <w:ilvl w:val="0"/>
                <w:numId w:val="48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ปรับปรุงและจัดทำแบบฟอร์มการประเมินประสิทธิภาพพลังงานระบบหม้อต้มที่ใช้ของเหลวเป็น  สื่อนำความร้อน</w:t>
            </w:r>
          </w:p>
          <w:p w14:paraId="09CA07C2" w14:textId="77777777" w:rsidR="00553A6F" w:rsidRDefault="00442ECA" w:rsidP="00E86178">
            <w:pPr>
              <w:pStyle w:val="afe"/>
              <w:numPr>
                <w:ilvl w:val="0"/>
                <w:numId w:val="48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หลักสูตรและคู่มือเกี่ยวกับการใช้งานระบบหม้อต้มที่ใช้ของเหลวเป็นสื่อนำความร้อนให้เกิดประสิทธิ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พลังงาน ความปลอดภัย และรักษาสิ่งแวดล้อม</w:t>
            </w:r>
          </w:p>
          <w:p w14:paraId="2698409F" w14:textId="77777777" w:rsidR="00553A6F" w:rsidRDefault="00442ECA" w:rsidP="00E86178">
            <w:pPr>
              <w:pStyle w:val="afe"/>
              <w:numPr>
                <w:ilvl w:val="0"/>
                <w:numId w:val="48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ตรวจวัด ประเมิน วิเคราะห์ ตรวจติดตาม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และประเมินศักยภาพ</w:t>
            </w:r>
            <w:r w:rsidR="00E075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ในการประหยัดพลังงานของหม้อต้ม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ที่ใช้ของเหลวเป็นสื่อนำความร้อน</w:t>
            </w:r>
          </w:p>
          <w:p w14:paraId="39F3CE82" w14:textId="77777777" w:rsidR="00553A6F" w:rsidRDefault="00442ECA" w:rsidP="00E86178">
            <w:pPr>
              <w:pStyle w:val="afe"/>
              <w:numPr>
                <w:ilvl w:val="0"/>
                <w:numId w:val="44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ฝึกอบรมหลักสูตรการใช้งานระบบหม้อต้มที่ใช้ของเหลวเป็นสื่อนำความร้อนให้เกิดประสิทธิภาพพลังงาน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ความปลอดภัยและรักษาสิ่งแวดล้อมให้กับบุคลากรของโรงงานไม่น้อยกว่า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61449" w14:textId="77777777" w:rsidR="00553A6F" w:rsidRDefault="00442ECA" w:rsidP="00E86178">
            <w:pPr>
              <w:pStyle w:val="afe"/>
              <w:numPr>
                <w:ilvl w:val="0"/>
                <w:numId w:val="49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บุคลากรที่เกี่ยวข้องกับหม้อต้มที่ใช้ของเหลวเป็นสื่อนำความร้อนจำนวนไม่น้อยกว่า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 ได้รับการอบรม</w:t>
            </w:r>
          </w:p>
          <w:p w14:paraId="70852429" w14:textId="77777777" w:rsidR="00553A6F" w:rsidRDefault="00442ECA" w:rsidP="00E86178">
            <w:pPr>
              <w:pStyle w:val="afe"/>
              <w:numPr>
                <w:ilvl w:val="0"/>
                <w:numId w:val="49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โรงงานอุตสาหกรรมจำนวนไม่น้อยกว่า 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เข้าร่วมโครงการและจำนวนหม้อน้ำไม่น้อยกว่า 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ได้รับตรวจสอบหม้อน้ำด้านความปลอดภัย และประสิทธิภาพพลังงาน</w:t>
            </w:r>
          </w:p>
          <w:p w14:paraId="3EC92B76" w14:textId="77777777" w:rsidR="00553A6F" w:rsidRDefault="00442ECA" w:rsidP="00E86178">
            <w:pPr>
              <w:pStyle w:val="afe"/>
              <w:numPr>
                <w:ilvl w:val="0"/>
                <w:numId w:val="49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553A6F" w14:paraId="65811A8C" w14:textId="77777777">
        <w:trPr>
          <w:trHeight w:val="3857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46E45" w14:textId="77777777" w:rsidR="00553A6F" w:rsidRDefault="00442ECA" w:rsidP="00E86178">
            <w:pPr>
              <w:pStyle w:val="afe"/>
              <w:numPr>
                <w:ilvl w:val="0"/>
                <w:numId w:val="50"/>
              </w:numPr>
              <w:tabs>
                <w:tab w:val="left" w:pos="284"/>
              </w:tabs>
              <w:spacing w:after="0" w:line="240" w:lineRule="auto"/>
              <w:ind w:left="288" w:hanging="283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โครงการพัฒนาประสิทธิภาพหม้อ</w:t>
            </w:r>
            <w:r w:rsidR="00E075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br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ไอน้ำสำหรับโรงงานขนาดกลางและ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 xml:space="preserve">ขนาดย่อม 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lang w:val="en-GB" w:eastAsia="en-GB"/>
              </w:rPr>
              <w:t>Boiler Efficiency for SMEs)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 xml:space="preserve"> </w:t>
            </w:r>
          </w:p>
          <w:p w14:paraId="16574614" w14:textId="77777777" w:rsidR="00553A6F" w:rsidRDefault="00442ECA" w:rsidP="00E07592">
            <w:pPr>
              <w:pStyle w:val="afe"/>
              <w:tabs>
                <w:tab w:val="left" w:pos="284"/>
              </w:tabs>
              <w:spacing w:after="0" w:line="240" w:lineRule="auto"/>
              <w:ind w:left="28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>๑๓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>๕ ล้านบาท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82E28" w14:textId="77777777" w:rsidR="00553A6F" w:rsidRDefault="00442ECA" w:rsidP="00E86178">
            <w:pPr>
              <w:pStyle w:val="afe"/>
              <w:numPr>
                <w:ilvl w:val="0"/>
                <w:numId w:val="51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คัดเลือกโรงงานเข้าร่วมโครงการ จำนวนอย่างน้อย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แห่ง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หรือจำนวนคนเข้าร่วมอบรมไม่น้อยกว่า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797F738B" w14:textId="77777777" w:rsidR="00553A6F" w:rsidRDefault="00442ECA" w:rsidP="00E86178">
            <w:pPr>
              <w:pStyle w:val="afe"/>
              <w:numPr>
                <w:ilvl w:val="0"/>
                <w:numId w:val="51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จัดสัมมนาชี้แจงโครงการฯ และเตรียมความพร้อมอย่างน้อย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ครั้ง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2980927C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เข้าสำรวจและตรวจวัดประสิทธิภาพระบบหม้อน้ำ โดยคณะที่ปรึกษา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4480639B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การอบรมทางทฤษฎี จำนวน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 และการปฏิบัติ จำนวน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และแผนงานเพิ่มประสิทธิภาพการใช้งานหม้อไอน้ำ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0C7A12DE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ติดตามผลหลังจากปฏิบัติตามแผนไม่น้อยกว่า ๓๐๐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42329528" w14:textId="77777777" w:rsidR="00553A6F" w:rsidRDefault="00442ECA" w:rsidP="00E86178">
            <w:pPr>
              <w:pStyle w:val="afe"/>
              <w:numPr>
                <w:ilvl w:val="0"/>
                <w:numId w:val="40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จัดสัมมนาเพื่อนำเสนอผลสำเร็จของโครงการ จำนวน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ครั้ง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โดยมีผู้เข้าร่วมสัมมนาอย่างน้อย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</w:p>
          <w:p w14:paraId="2990F673" w14:textId="77777777" w:rsidR="00553A6F" w:rsidRDefault="00553A6F" w:rsidP="00E07592">
            <w:pPr>
              <w:pStyle w:val="afe"/>
              <w:tabs>
                <w:tab w:val="left" w:pos="709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683A" w14:textId="77777777" w:rsidR="00553A6F" w:rsidRDefault="00442ECA" w:rsidP="00E86178">
            <w:pPr>
              <w:pStyle w:val="afe"/>
              <w:numPr>
                <w:ilvl w:val="0"/>
                <w:numId w:val="52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กลุ่มเป้าหมายสถานประกอบการที่มีศักยภาพในการอนุรักษ์พลังงานไม่น้อยกว่า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แห่ง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หรือจำนวนบุคคลไม่น้อยกว่า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1CEA59BB" w14:textId="77777777" w:rsidR="00553A6F" w:rsidRDefault="00442ECA" w:rsidP="00E86178">
            <w:pPr>
              <w:pStyle w:val="afe"/>
              <w:numPr>
                <w:ilvl w:val="0"/>
                <w:numId w:val="52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เกิดผลประหยัดไม่น้อยกว่า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หรือคิดเป็นเงิน ที่ประหยัดได้ไม่น้อยกว่า 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553A6F" w14:paraId="135BB28C" w14:textId="77777777">
        <w:trPr>
          <w:trHeight w:val="5275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44EDE" w14:textId="77777777" w:rsidR="00553A6F" w:rsidRDefault="00442ECA" w:rsidP="00E86178">
            <w:pPr>
              <w:pStyle w:val="afe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โครงการวิศวกรรมเชิงลึกเพื่อเพิ่มประสิทธิภาพพลังงานความร้อนในโรงงานอุตสาหกรรม</w:t>
            </w:r>
          </w:p>
          <w:p w14:paraId="65B2649A" w14:textId="77777777" w:rsidR="00553A6F" w:rsidRDefault="00442ECA" w:rsidP="00E07592">
            <w:pPr>
              <w:pStyle w:val="afe"/>
              <w:tabs>
                <w:tab w:val="left" w:pos="284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๒๗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A4C81" w14:textId="77777777" w:rsidR="00553A6F" w:rsidRDefault="00442ECA" w:rsidP="00E86178">
            <w:pPr>
              <w:pStyle w:val="afe"/>
              <w:numPr>
                <w:ilvl w:val="0"/>
                <w:numId w:val="54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สำรวจข้อมูลโรงงานสกัดน้ำมันปาล์ม</w:t>
            </w:r>
          </w:p>
          <w:p w14:paraId="76E59B32" w14:textId="77777777" w:rsidR="00553A6F" w:rsidRDefault="00442ECA" w:rsidP="00E86178">
            <w:pPr>
              <w:pStyle w:val="afe"/>
              <w:numPr>
                <w:ilvl w:val="0"/>
                <w:numId w:val="54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ดำเนินการสำรวจวิเคราะห์ข้อมูลเกี่ยวกับระบบการใช้พลังงานความร้อนของโรงงานที่เข้าร่วมโครงการ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และประเมินศักยภาพสำหรับการปรับปรุงเครื่องจักรหรืออุปกรณ์ในขบวนการผลิต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เพื่อการเพิ่มประสิทธิภาพพลังงาน รวมถึงมีระบบ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สำหรับนำร่องในโรงงาน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617FBF0E" w14:textId="77777777" w:rsidR="00553A6F" w:rsidRDefault="00442ECA" w:rsidP="00E86178">
            <w:pPr>
              <w:pStyle w:val="afe"/>
              <w:numPr>
                <w:ilvl w:val="0"/>
                <w:numId w:val="54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จัดทำรายละเอียดตั้งแต่รายละเอียดแบบแปลน รายการออกแบบคำนวณ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และติดตั้งของการปรับปรุงเครื่องจักรหรืออุปกรณ์ในขบวนการผลิตเพื่อเพิ่มประสิทธิภาพพลังงาน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รวมถึงมีระบบ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SMART Boiler Monitoring System</w:t>
            </w:r>
          </w:p>
          <w:p w14:paraId="7CD15985" w14:textId="77777777" w:rsidR="00553A6F" w:rsidRDefault="00442ECA" w:rsidP="00E86178">
            <w:pPr>
              <w:pStyle w:val="afe"/>
              <w:numPr>
                <w:ilvl w:val="0"/>
                <w:numId w:val="54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ดำเนินการตรวจประเมินประสิทธิภาพพลังงานหลังการปรับปรุงเครื่องจักรหรืออุปกรณ์ในขบวนการผลิต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รวมถึงประเมินผลการทำงานของระบบ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สำหรับตรวจวัดด้านพลังงานและด้านความปลอดภัย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43091" w14:textId="77777777" w:rsidR="00553A6F" w:rsidRDefault="00442ECA" w:rsidP="00E86178">
            <w:pPr>
              <w:pStyle w:val="afe"/>
              <w:numPr>
                <w:ilvl w:val="0"/>
                <w:numId w:val="55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ได้นำร่องเทคโนโลยีด้านการประหยัดพลังงานโดยการนำความร้อนกลับมาใช้ใหม่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หรือการปรับปรุงเครื่องจักรหรืออุปกรณ์ในขบวนการผลิตจำนวนอย่างน้อย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ที่ภาครัฐสนับสนุนค่าใช้จ่ายในการออกแบบ ติดตั้งและทดสอบ</w:t>
            </w:r>
          </w:p>
          <w:p w14:paraId="4CA7D7DB" w14:textId="77777777" w:rsidR="00553A6F" w:rsidRDefault="00442ECA" w:rsidP="00E86178">
            <w:pPr>
              <w:pStyle w:val="afe"/>
              <w:numPr>
                <w:ilvl w:val="0"/>
                <w:numId w:val="55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สำหรับโรงงานสกัดน้ำมันปาล์มสำหรับการตรวจวัดด้านพลังงานและด้านความปลอดภัยอย่างน้อย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ระบบ ในการสาธิต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E10DAB4" w14:textId="77777777" w:rsidR="00553A6F" w:rsidRDefault="00442ECA" w:rsidP="00E86178">
            <w:pPr>
              <w:pStyle w:val="afe"/>
              <w:numPr>
                <w:ilvl w:val="0"/>
                <w:numId w:val="55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ส่งเสริมการประหยัดพลังงาน ส่งเสริมความปลอดภัยและรักษาสิ่งแวดล้อม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สำหรับโรงงานสกัดน้ำมันปาล์ม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47A305AE" w14:textId="77777777" w:rsidR="00553A6F" w:rsidRDefault="00442ECA" w:rsidP="00E86178">
            <w:pPr>
              <w:pStyle w:val="afe"/>
              <w:numPr>
                <w:ilvl w:val="0"/>
                <w:numId w:val="55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โรงงานอุตสาหกรรมมีการเพิ่มประสิทธิภาพระบบไอน้ำให้สูงขึ้น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ทำให้เกิดการประหยัดพลังงาน ประหยัดเชื้อเพลิง ลดต้นทุนการผลิตและเพิ่มความสามารถในการแข่งขันในภาคอุตสาหกรรม</w:t>
            </w:r>
          </w:p>
          <w:p w14:paraId="541DB954" w14:textId="77777777" w:rsidR="00553A6F" w:rsidRDefault="00442ECA" w:rsidP="00E86178">
            <w:pPr>
              <w:pStyle w:val="afe"/>
              <w:numPr>
                <w:ilvl w:val="0"/>
                <w:numId w:val="55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เกิดการประหยัดพลังงานไม่น้อยกว่า 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 ไม่น้อยกว่า 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553A6F" w14:paraId="7984AF3D" w14:textId="77777777">
        <w:trPr>
          <w:trHeight w:val="343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4EF8" w14:textId="77777777" w:rsidR="00553A6F" w:rsidRDefault="00442ECA" w:rsidP="00E86178">
            <w:pPr>
              <w:pStyle w:val="afe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โครงการศึกษาความเป็นไปได้ในการจัดทำมาตรฐานประสิทธิภาพพลังงานของโรงงานอุตสาหกรรม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</w:t>
            </w:r>
          </w:p>
          <w:p w14:paraId="282B5D15" w14:textId="77777777" w:rsidR="00553A6F" w:rsidRDefault="00442ECA" w:rsidP="00E07592">
            <w:pPr>
              <w:pStyle w:val="afe"/>
              <w:tabs>
                <w:tab w:val="left" w:pos="284"/>
              </w:tabs>
              <w:spacing w:after="0" w:line="240" w:lineRule="auto"/>
              <w:ind w:left="4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EB211" w14:textId="77777777" w:rsidR="00553A6F" w:rsidRDefault="00442ECA" w:rsidP="00E86178">
            <w:pPr>
              <w:pStyle w:val="afe"/>
              <w:numPr>
                <w:ilvl w:val="0"/>
                <w:numId w:val="5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ใช้เป็นข้อกำหนดอ้างอิงในการจัดตั้งหรือดัดแปลงโรงงานที่มีแนวโน้มการใช้พลังงานรวมมากกว่า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ล้าน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MJ/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</w:t>
            </w:r>
          </w:p>
          <w:p w14:paraId="3D21FBEF" w14:textId="77777777" w:rsidR="00553A6F" w:rsidRDefault="00442ECA" w:rsidP="00E86178">
            <w:pPr>
              <w:pStyle w:val="afe"/>
              <w:numPr>
                <w:ilvl w:val="0"/>
                <w:numId w:val="5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เพื่อศึกษาความเป็นไปได้ในการออกแบบโรงงานอุตสาหกรรมให้มีการประหยัดพลังงาน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BCADDC8" w14:textId="77777777" w:rsidR="00553A6F" w:rsidRDefault="00442ECA" w:rsidP="00E86178">
            <w:pPr>
              <w:pStyle w:val="afe"/>
              <w:numPr>
                <w:ilvl w:val="0"/>
                <w:numId w:val="5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เพื่อศึกษาแนวทางกำหนดมาตรฐานของอุปกรณ์เครื่องจักร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เพื่อส่งเสริมให้มีการใช้เครื่องจักรที่มีประสิทธิภาพสูง</w:t>
            </w:r>
          </w:p>
          <w:p w14:paraId="10AB3952" w14:textId="77777777" w:rsidR="00553A6F" w:rsidRDefault="00442ECA" w:rsidP="00E86178">
            <w:pPr>
              <w:pStyle w:val="afe"/>
              <w:numPr>
                <w:ilvl w:val="0"/>
                <w:numId w:val="56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เพื่อศึกษาแนวทางการกำหนดแนวปฏิบัติที่ดีเยี่ยม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(Best Available Technics)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เพื่อส่งเสริมให้มีแนวทางปฏิบัติที่มีประสิทธิภาพสูง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B557" w14:textId="77777777" w:rsidR="00553A6F" w:rsidRDefault="00442ECA" w:rsidP="00E86178">
            <w:pPr>
              <w:pStyle w:val="afe"/>
              <w:numPr>
                <w:ilvl w:val="0"/>
                <w:numId w:val="5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ทราบความเป็นไปได้ในการจัดทำมาตรฐานประสิทธิภาพพลังงานของโรงงานอุตสาหกรรม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ไม่น้อยกว่า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ประเภทอุตสาหกรรมที่มีขนาดการใช้พลังงานรวมเกิน ๑</w:t>
            </w:r>
            <w:r w:rsidR="00E0759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th-TH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kW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หรือเกิน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MJ/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ปีขึ้นไป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</w:p>
          <w:p w14:paraId="2FB38713" w14:textId="77777777" w:rsidR="00553A6F" w:rsidRDefault="00442ECA" w:rsidP="00E86178">
            <w:pPr>
              <w:pStyle w:val="afe"/>
              <w:numPr>
                <w:ilvl w:val="0"/>
                <w:numId w:val="5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ทราบความเป็นไปได้ในการกำหนดมาตรฐานของอุปกรณ์เครื่องจักร ไม่น้อยกว่า 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ประเภทเครื่องจักรที่ใช้พลังงานสูง</w:t>
            </w:r>
          </w:p>
          <w:p w14:paraId="1551ADC9" w14:textId="77777777" w:rsidR="00553A6F" w:rsidRDefault="00442ECA" w:rsidP="00E86178">
            <w:pPr>
              <w:pStyle w:val="afe"/>
              <w:numPr>
                <w:ilvl w:val="0"/>
                <w:numId w:val="57"/>
              </w:numPr>
              <w:tabs>
                <w:tab w:val="left" w:pos="459"/>
              </w:tabs>
              <w:spacing w:before="120" w:after="0" w:line="240" w:lineRule="auto"/>
              <w:ind w:left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ตรวจสอบและรวบรวมผลประหยัดที่เกิดขึ้นจากโรงงานอุตสาหกรรมที่เข้าร่วมโครงการไม่น้อยกว่า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</w:t>
            </w:r>
          </w:p>
        </w:tc>
      </w:tr>
    </w:tbl>
    <w:p w14:paraId="7243B257" w14:textId="77777777" w:rsidR="00553A6F" w:rsidRDefault="00553A6F">
      <w:pPr>
        <w:tabs>
          <w:tab w:val="left" w:pos="709"/>
        </w:tabs>
        <w:rPr>
          <w:rFonts w:ascii="TH SarabunIT๙" w:hAnsi="TH SarabunIT๙" w:cs="TH SarabunIT๙"/>
          <w:b/>
          <w:bCs/>
          <w:cs/>
        </w:rPr>
        <w:sectPr w:rsidR="00553A6F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titlePg/>
          <w:docGrid w:linePitch="360"/>
        </w:sectPr>
      </w:pPr>
    </w:p>
    <w:p w14:paraId="2A1DA520" w14:textId="77777777" w:rsidR="00553A6F" w:rsidRDefault="00442ECA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4E54774B" w14:textId="77777777" w:rsidR="00553A6F" w:rsidRDefault="00442ECA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 w:rsidR="00253EB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ให้กระทรวงพลังงานสนับสนุนงบประมาณต่อเนื่องตามแผนงานของทั้ง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19715AB4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๑.๑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โครงการการศึกษาแนวทางบูรณาการระหว่างกรมโรงงานอุตสาหกรรม และกรมพัฒนาพลังงานทดแทนและอนุรักษ์พลังงาน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โดยใช้กลไกการรับรองอุตสาหกรรมสีเขียว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(Green Industry) </w:t>
      </w:r>
    </w:p>
    <w:p w14:paraId="2CB178CB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๑.๒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โครงการนำร่องการขยายผลการเพิ่มประสิทธิภาพหม้อน้ำโดยวิศวกรด้านหม้อน้ำหรือวิศวกรพลังงาน</w:t>
      </w:r>
    </w:p>
    <w:p w14:paraId="2F73CF93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๑.๓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โครงการเพิ่มประสิทธิภาพระบบไอน้ำสำหรับโรงไฟฟ้าชีวมวล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EF0D5A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๑.๔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โครงการยกระดับประสิทธิภาพพลังงานหม้อต้ม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DFEC18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๑.๕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โครงการพัฒนาประสิทธิภาพหม้อไอน้ำสำหรับโรงงานขนาดกลางและขนาดย่อม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(Boiler Efficiency for SMEs) </w:t>
      </w:r>
    </w:p>
    <w:p w14:paraId="0A71299E" w14:textId="77777777" w:rsid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๑.๖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โครงการวิศวกรรมเชิงลึกเพื่อเพิ่มประสิทธิภาพพลังงานความร้อนในโรงงานอุตสาหกรรม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563E28" w14:textId="77777777" w:rsidR="00553A6F" w:rsidRPr="00253EBB" w:rsidRDefault="00253EBB" w:rsidP="00253EBB">
      <w:pPr>
        <w:tabs>
          <w:tab w:val="left" w:pos="709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๑.๗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ศึกษาความเป็นไปได้ในการจัดทำข้อบัญญัติเกณฑ์มาตรฐานประสิทธิภาพการใช้พลังงานของโรงงานอุตสาหกรรม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(Factory Energy Code)</w:t>
      </w:r>
    </w:p>
    <w:p w14:paraId="319B615E" w14:textId="77777777" w:rsidR="00553A6F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851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๒.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ให้ทั้งสองหน่วยงานจัดตั้งคณะทำงานร่วมกัน</w:t>
      </w:r>
    </w:p>
    <w:p w14:paraId="30F32F03" w14:textId="77777777" w:rsidR="00553A6F" w:rsidRDefault="00442ECA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ห้กำหนดโครงการที่มีความสำคัญและจำเป็นที่สอดคล้องกับแผนอนุรักษ์พลังงานและพลังงานทดแทนเพิ่มเติม ที่นอกเหนือจาก 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โครงการข้างต้น ตามกรอบของแผน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ดังแสดงไว้ในรูปที่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โดยในการสนับสนุนโรงงานตามกรอบการดำเนินงานข้างต้น สำหรับโรงงานที่เป็นโรงงานควบคุมตาม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การส่งเสริมการอนุรักษ์พลังงาน ๒๕๓๕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แก้ไขเพิ่มเติม ๒๕๕๐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โรงงานต้องปฏิบัติตามกฎหมายว่าด้วยการอนุรักษ์พลังงานด้วย</w:t>
      </w:r>
    </w:p>
    <w:p w14:paraId="7C5F5416" w14:textId="77777777" w:rsidR="00253EBB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9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๓.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ให้คณะทำงานร่วมฯ ติดตามผลการดำเนินงานและจัดทำรายงานเสนอ</w:t>
      </w:r>
      <w:r w:rsidR="00442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กพช</w:t>
      </w:r>
      <w:r w:rsidR="00442EC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442EC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เป็นประจำทุกปีนับแต่เริ่มโครงการฯ</w:t>
      </w:r>
    </w:p>
    <w:p w14:paraId="7029D390" w14:textId="77777777" w:rsidR="00253EBB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9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๔.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ให้กำหนดตัวชี้วัดด้านประสิทธิภาพและประสิทธิผลของการดำเนินงานของทั้งสองหน่วยงาน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ให้สอดคล้องกับแผนงานที่กำหนดไว้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A63A05" w14:textId="77777777" w:rsidR="00253EBB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9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ให้หน่วยงานทั้งสองทำการบูรณาการด้านการทำงานที่มีภารกิจเหมือนกัน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โดยจัดให้มีเจ้าภาพอย่างชัดเจน</w:t>
      </w:r>
    </w:p>
    <w:p w14:paraId="770C8B49" w14:textId="77777777" w:rsidR="00253EBB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9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๖.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ให้กำหนดมาตรการและแนวทางให้โรงงานอุตสาหกรรมนำผลการศึกษาและองค์ความรู้ที่ได้จากโครงการต่าง ๆ ไปปรับปรุงเครื่องจักรและอุปกรณ์ โดนไม่ควรมุ่งใช้เฉพาะเงินสนับสนุนจากกองทุนเพื่อส่งเสริมการอนุรักษ์พลังงานเท่านั้น</w:t>
      </w:r>
    </w:p>
    <w:p w14:paraId="37485593" w14:textId="77777777" w:rsidR="00553A6F" w:rsidRPr="00253EBB" w:rsidRDefault="00253EBB" w:rsidP="00253EBB">
      <w:pPr>
        <w:pStyle w:val="afe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9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๗.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เสนอให้คณะกรรมการส่งเสริมการลงทุนขยายเวลาการขอใช้สิทธิออกไปอีก ๕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ปี ตามประกาศฉบับที่ ๑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๒๕๕๗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เรื่อง 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มาตรการส่งเสริมการลงทุนเพื่อปรับปรุงประสิทธิภาพการผลิต</w:t>
      </w:r>
      <w:r w:rsidR="00442ECA" w:rsidRPr="00253EBB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="00442ECA" w:rsidRPr="00253E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ซึ่งประกอบด้วย ๓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มาตรการย่อย ได้แก่ การสนับสนุนให้ลงทุนปรับเปลี่ยนเครื่องจักรเพื่อลดการใช้พลังงาน     การเพิ่มประสิทธิภาพการผลิต และการวิจัยและออกแบบวิศวกรรม โดยจะยกเว้นภาษีเงินได้นิติบุคคลเป็นเวลา ๓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ปี สิ้นสุดใน ๓๑</w:t>
      </w:r>
      <w:r w:rsidR="00442ECA" w:rsidRPr="00253EBB">
        <w:rPr>
          <w:rFonts w:ascii="TH SarabunIT๙" w:hAnsi="TH SarabunIT๙" w:cs="TH SarabunIT๙"/>
          <w:sz w:val="32"/>
          <w:szCs w:val="32"/>
        </w:rPr>
        <w:t xml:space="preserve">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ธันวาคม พ</w:t>
      </w:r>
      <w:r w:rsidR="00442ECA" w:rsidRPr="00253EBB">
        <w:rPr>
          <w:rFonts w:ascii="TH SarabunIT๙" w:hAnsi="TH SarabunIT๙" w:cs="TH SarabunIT๙"/>
          <w:sz w:val="32"/>
          <w:szCs w:val="32"/>
          <w:cs/>
        </w:rPr>
        <w:t>.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 w:rsidRPr="00253EB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 w:rsidRPr="00253EBB">
        <w:rPr>
          <w:rFonts w:ascii="TH SarabunIT๙" w:hAnsi="TH SarabunIT๙" w:cs="TH SarabunIT๙"/>
          <w:sz w:val="32"/>
          <w:szCs w:val="32"/>
          <w:cs/>
          <w:lang w:val="th-TH"/>
        </w:rPr>
        <w:t>๒๕๖๐</w:t>
      </w:r>
    </w:p>
    <w:p w14:paraId="6D07AB29" w14:textId="77777777" w:rsidR="00553A6F" w:rsidRDefault="00442ECA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ผลที่คาดว่าจะได้รับ</w:t>
      </w:r>
    </w:p>
    <w:p w14:paraId="5A3E3E07" w14:textId="77777777" w:rsidR="00553A6F" w:rsidRDefault="00442ECA" w:rsidP="00E86178">
      <w:pPr>
        <w:pStyle w:val="Default"/>
        <w:numPr>
          <w:ilvl w:val="1"/>
          <w:numId w:val="58"/>
        </w:numPr>
        <w:tabs>
          <w:tab w:val="left" w:pos="709"/>
        </w:tabs>
        <w:spacing w:before="120"/>
        <w:ind w:left="121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เป็นการพัฒนาอุตสาหกรรมไทยไปสู่นโยบายไทยแลนด์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20DE6F62" w14:textId="77777777" w:rsidR="00553A6F" w:rsidRDefault="00442ECA" w:rsidP="00E86178">
      <w:pPr>
        <w:pStyle w:val="afe"/>
        <w:numPr>
          <w:ilvl w:val="1"/>
          <w:numId w:val="58"/>
        </w:num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left="12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ช่วยลดการนำเข้าเชื้อเพลิงจากต่างประเทศ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63B81B" w14:textId="77777777" w:rsidR="00553A6F" w:rsidRDefault="00442ECA" w:rsidP="00E86178">
      <w:pPr>
        <w:pStyle w:val="afe"/>
        <w:numPr>
          <w:ilvl w:val="1"/>
          <w:numId w:val="58"/>
        </w:num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left="12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ช่วยลดปัญหามลพิษทางน้ำ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อากาศ และกากอุตสาหกรรม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อันเนื่องมาจากการลดปริมาณการใช้เชื้อเพลิง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9A8B72" w14:textId="77777777" w:rsidR="00553A6F" w:rsidRDefault="00442ECA" w:rsidP="00E86178">
      <w:pPr>
        <w:pStyle w:val="afe"/>
        <w:numPr>
          <w:ilvl w:val="1"/>
          <w:numId w:val="58"/>
        </w:num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left="12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โรงงานอุตสาหกรรมใหม่ที่จะมีการก่อสร้างในอนาคตจะต้องเป็นโรงงานที่ใช้ข้อบัญญัติเกณฑ์มาตรฐานด้านประสิทธิภาพการใช้พลังงานของโรงงาน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(Factory Energy Code ) </w:t>
      </w:r>
    </w:p>
    <w:p w14:paraId="2FE471A0" w14:textId="77777777" w:rsidR="00553A6F" w:rsidRDefault="00442ECA" w:rsidP="00E86178">
      <w:pPr>
        <w:pStyle w:val="afe"/>
        <w:numPr>
          <w:ilvl w:val="1"/>
          <w:numId w:val="58"/>
        </w:num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left="121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ผลผลิตทางอุตสาหกรรมของประเทศจะมีการส่งออกได้เพิ่มมากขึ้นอันเนื่องมาจากต้นทุนการผลิตที่ต่ำลง</w:t>
      </w:r>
    </w:p>
    <w:p w14:paraId="69E7DF77" w14:textId="77777777" w:rsidR="00553A6F" w:rsidRDefault="00553A6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b/>
          <w:bCs/>
        </w:rPr>
      </w:pPr>
    </w:p>
    <w:p w14:paraId="7F74B7FC" w14:textId="77777777" w:rsidR="00553A6F" w:rsidRDefault="00553A6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b/>
          <w:bCs/>
        </w:rPr>
        <w:sectPr w:rsidR="00553A6F">
          <w:footnotePr>
            <w:numFmt w:val="thaiNumbers"/>
          </w:footnotePr>
          <w:pgSz w:w="11906" w:h="16838"/>
          <w:pgMar w:top="1134" w:right="1276" w:bottom="1440" w:left="1559" w:header="706" w:footer="706" w:gutter="0"/>
          <w:pgNumType w:fmt="thaiNumbers"/>
          <w:cols w:space="708"/>
          <w:titlePg/>
          <w:docGrid w:linePitch="360"/>
        </w:sectPr>
      </w:pPr>
    </w:p>
    <w:p w14:paraId="3BC343FF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D145472" w14:textId="77777777" w:rsidR="00553A6F" w:rsidRDefault="00442ECA">
      <w:pPr>
        <w:tabs>
          <w:tab w:val="left" w:pos="709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46265B67" wp14:editId="488D6B5D">
            <wp:simplePos x="0" y="0"/>
            <wp:positionH relativeFrom="margin">
              <wp:posOffset>892810</wp:posOffset>
            </wp:positionH>
            <wp:positionV relativeFrom="paragraph">
              <wp:posOffset>-271145</wp:posOffset>
            </wp:positionV>
            <wp:extent cx="7053580" cy="4816475"/>
            <wp:effectExtent l="19050" t="19050" r="0" b="3175"/>
            <wp:wrapNone/>
            <wp:docPr id="9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481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F865D8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1767CD70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0440FD7C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C492F93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2EB2F6B7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22AF9BEE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5FDBDF2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326CC781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122E6A7F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19B83A51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BA20766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2202A2F5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5A324EBE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5703C2A3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64ECB78" w14:textId="77777777" w:rsidR="00553A6F" w:rsidRDefault="00553A6F">
      <w:pPr>
        <w:pStyle w:val="a7"/>
        <w:jc w:val="center"/>
      </w:pPr>
    </w:p>
    <w:p w14:paraId="57E095C8" w14:textId="54DA3E01" w:rsidR="00553A6F" w:rsidRDefault="00442ECA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40" w:name="_Toc34756670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 ๕ ปี ความร่วมมือลดใช้งานพลังงานในโรงงานอุตสาหกรรมทั่วประเทศ</w:t>
      </w:r>
      <w:bookmarkEnd w:id="40"/>
    </w:p>
    <w:p w14:paraId="5DDEF5AB" w14:textId="77777777" w:rsidR="00553A6F" w:rsidRDefault="00442ECA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ตารางแสดงขั้นตอนดำเนินการ</w:t>
      </w: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1388"/>
        <w:gridCol w:w="738"/>
        <w:gridCol w:w="1105"/>
        <w:gridCol w:w="1163"/>
        <w:gridCol w:w="963"/>
      </w:tblGrid>
      <w:tr w:rsidR="00553A6F" w14:paraId="71A4EEBE" w14:textId="77777777">
        <w:trPr>
          <w:trHeight w:val="50"/>
          <w:tblHeader/>
        </w:trPr>
        <w:tc>
          <w:tcPr>
            <w:tcW w:w="3857" w:type="dxa"/>
            <w:vMerge w:val="restart"/>
            <w:shd w:val="clear" w:color="auto" w:fill="FBE4D5"/>
            <w:vAlign w:val="center"/>
          </w:tcPr>
          <w:p w14:paraId="4D837D0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670" w:type="dxa"/>
            <w:gridSpan w:val="20"/>
            <w:vMerge w:val="restart"/>
            <w:shd w:val="clear" w:color="auto" w:fill="FBE4D5"/>
            <w:vAlign w:val="center"/>
          </w:tcPr>
          <w:p w14:paraId="48617D6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 /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ไตรมาส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  <w:shd w:val="clear" w:color="auto" w:fill="FBE4D5"/>
            <w:vAlign w:val="center"/>
          </w:tcPr>
          <w:p w14:paraId="5F154AF6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843" w:type="dxa"/>
            <w:gridSpan w:val="2"/>
            <w:shd w:val="clear" w:color="auto" w:fill="FBE4D5"/>
            <w:vAlign w:val="center"/>
          </w:tcPr>
          <w:p w14:paraId="4EE9981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163" w:type="dxa"/>
            <w:vMerge w:val="restart"/>
            <w:shd w:val="clear" w:color="auto" w:fill="FBE4D5"/>
            <w:vAlign w:val="center"/>
          </w:tcPr>
          <w:p w14:paraId="727C39DD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963" w:type="dxa"/>
            <w:vMerge w:val="restart"/>
            <w:shd w:val="clear" w:color="auto" w:fill="FBE4D5"/>
            <w:vAlign w:val="center"/>
          </w:tcPr>
          <w:p w14:paraId="22C4C421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553A6F" w14:paraId="7ECB6AA8" w14:textId="77777777">
        <w:trPr>
          <w:trHeight w:val="616"/>
          <w:tblHeader/>
        </w:trPr>
        <w:tc>
          <w:tcPr>
            <w:tcW w:w="3857" w:type="dxa"/>
            <w:vMerge/>
            <w:shd w:val="clear" w:color="auto" w:fill="FBE4D5"/>
          </w:tcPr>
          <w:p w14:paraId="5F67D72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0" w:type="dxa"/>
            <w:gridSpan w:val="20"/>
            <w:vMerge/>
            <w:shd w:val="clear" w:color="auto" w:fill="FBE4D5"/>
          </w:tcPr>
          <w:p w14:paraId="2DB69F6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8" w:type="dxa"/>
            <w:vMerge/>
            <w:shd w:val="clear" w:color="auto" w:fill="FBE4D5"/>
          </w:tcPr>
          <w:p w14:paraId="520E2C4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vMerge w:val="restart"/>
            <w:shd w:val="clear" w:color="auto" w:fill="FBE4D5"/>
            <w:vAlign w:val="center"/>
          </w:tcPr>
          <w:p w14:paraId="04C47A6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ลบ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</w:tc>
        <w:tc>
          <w:tcPr>
            <w:tcW w:w="1105" w:type="dxa"/>
            <w:vMerge w:val="restart"/>
            <w:shd w:val="clear" w:color="auto" w:fill="FBE4D5"/>
            <w:vAlign w:val="center"/>
          </w:tcPr>
          <w:p w14:paraId="00998603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163" w:type="dxa"/>
            <w:vMerge/>
            <w:shd w:val="clear" w:color="auto" w:fill="FBE4D5"/>
          </w:tcPr>
          <w:p w14:paraId="1CB6CF7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2C42192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53A6F" w14:paraId="4C0121F7" w14:textId="77777777">
        <w:trPr>
          <w:trHeight w:val="150"/>
          <w:tblHeader/>
        </w:trPr>
        <w:tc>
          <w:tcPr>
            <w:tcW w:w="3857" w:type="dxa"/>
            <w:vMerge/>
            <w:shd w:val="clear" w:color="auto" w:fill="FBE4D5"/>
          </w:tcPr>
          <w:p w14:paraId="5CC798C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4"/>
            <w:shd w:val="clear" w:color="auto" w:fill="FBE4D5"/>
          </w:tcPr>
          <w:p w14:paraId="703D793D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0160FCA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00C9E7F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5CD5B3C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0D5E7042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388" w:type="dxa"/>
            <w:vMerge/>
            <w:shd w:val="clear" w:color="auto" w:fill="FBE4D5"/>
          </w:tcPr>
          <w:p w14:paraId="7B055D7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FBE4D5"/>
          </w:tcPr>
          <w:p w14:paraId="17E018C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FBE4D5"/>
          </w:tcPr>
          <w:p w14:paraId="0B23E6C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vMerge/>
            <w:shd w:val="clear" w:color="auto" w:fill="FBE4D5"/>
          </w:tcPr>
          <w:p w14:paraId="7B5A5C7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549AA6E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3A6F" w14:paraId="53108C61" w14:textId="77777777">
        <w:trPr>
          <w:trHeight w:val="53"/>
          <w:tblHeader/>
        </w:trPr>
        <w:tc>
          <w:tcPr>
            <w:tcW w:w="3857" w:type="dxa"/>
            <w:vMerge/>
            <w:shd w:val="clear" w:color="auto" w:fill="FBE4D5"/>
          </w:tcPr>
          <w:p w14:paraId="6280CFD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FBE4D5"/>
          </w:tcPr>
          <w:p w14:paraId="02B2D73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21F6CD2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1428C376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7ADF4720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62B89ED8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5FB2A6F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63BD7F5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77CC2737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6E0962A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791AECF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1902D95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1D599FD3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12552FB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6914D6B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5F7F57F8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335EA53A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50F57DA2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74E18857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0B385F4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0CACE3D1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1388" w:type="dxa"/>
            <w:vMerge/>
            <w:shd w:val="clear" w:color="auto" w:fill="FBE4D5"/>
          </w:tcPr>
          <w:p w14:paraId="5FAC906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FBE4D5"/>
          </w:tcPr>
          <w:p w14:paraId="7A2CCA8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FBE4D5"/>
          </w:tcPr>
          <w:p w14:paraId="2363B58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vMerge/>
            <w:shd w:val="clear" w:color="auto" w:fill="FBE4D5"/>
          </w:tcPr>
          <w:p w14:paraId="4338C7C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7453EF4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3A6F" w14:paraId="69566531" w14:textId="77777777">
        <w:trPr>
          <w:trHeight w:val="78"/>
        </w:trPr>
        <w:tc>
          <w:tcPr>
            <w:tcW w:w="14884" w:type="dxa"/>
            <w:gridSpan w:val="26"/>
            <w:shd w:val="clear" w:color="auto" w:fill="auto"/>
          </w:tcPr>
          <w:p w14:paraId="3CE6479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กลไกคณะทำงานร่วม</w:t>
            </w:r>
          </w:p>
        </w:tc>
      </w:tr>
      <w:tr w:rsidR="00553A6F" w14:paraId="1E168005" w14:textId="77777777" w:rsidTr="007F4E9F">
        <w:trPr>
          <w:trHeight w:val="1041"/>
        </w:trPr>
        <w:tc>
          <w:tcPr>
            <w:tcW w:w="3857" w:type="dxa"/>
            <w:shd w:val="clear" w:color="auto" w:fill="auto"/>
          </w:tcPr>
          <w:p w14:paraId="3274FF1D" w14:textId="77777777" w:rsidR="00553A6F" w:rsidRDefault="00442ECA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กรมโรงงานอุตสาหกรรมและ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กรมพัฒนาพลังงานทดแทนและอนุรักษ์พลังงาน จัดตั้งคณะทำงานร่วมกัน</w:t>
            </w:r>
          </w:p>
        </w:tc>
        <w:tc>
          <w:tcPr>
            <w:tcW w:w="283" w:type="dxa"/>
            <w:shd w:val="clear" w:color="auto" w:fill="auto"/>
          </w:tcPr>
          <w:p w14:paraId="4D6BCE1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6A6A6"/>
          </w:tcPr>
          <w:p w14:paraId="3BCEC21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5F8D5D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63102C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145874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363A4F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0BC0FA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9B0C8B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E11E36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F4E0A6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FF3359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605CBA7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069B5B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526C91C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A20916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E75D7C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49E4E21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6CC14CB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4EA7E3B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9D7ACF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021420A8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5935901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76E5B1F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64EA8D34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1537F09D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</w:tr>
      <w:tr w:rsidR="00553A6F" w14:paraId="2C0C8F0F" w14:textId="77777777">
        <w:trPr>
          <w:trHeight w:val="452"/>
        </w:trPr>
        <w:tc>
          <w:tcPr>
            <w:tcW w:w="3857" w:type="dxa"/>
            <w:shd w:val="clear" w:color="auto" w:fill="auto"/>
          </w:tcPr>
          <w:p w14:paraId="6039F025" w14:textId="77777777" w:rsidR="00553A6F" w:rsidRDefault="00442ECA" w:rsidP="007F4E9F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ให้คณะทำงานร่วมกำหนดตัวชี้วัดด้านประสิทธิภาพ ติดตามผลการดำเนินงานและจัดทำรายงานเสนอ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14:paraId="29BE9B5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05A925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DAD6B8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103C66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8E04B7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FBB13F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6F95E2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79EE77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62171E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C1A956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2E3B54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4AEBC5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E7D058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D49689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43EB90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54C4C4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B1735B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4751D0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BE7641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6F6C7C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145BE55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2479A9E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6A77A2FC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0AB493D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4C99317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</w:tr>
      <w:tr w:rsidR="00553A6F" w14:paraId="65079A6B" w14:textId="77777777">
        <w:trPr>
          <w:trHeight w:val="529"/>
        </w:trPr>
        <w:tc>
          <w:tcPr>
            <w:tcW w:w="3857" w:type="dxa"/>
            <w:shd w:val="clear" w:color="auto" w:fill="auto"/>
          </w:tcPr>
          <w:p w14:paraId="78D8F595" w14:textId="77777777" w:rsidR="00553A6F" w:rsidRDefault="00442ECA" w:rsidP="007F4E9F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ให้คณะทำงานร่วมฯ เสนอให้คณะกรรมการส่งเสริมการลงทุนขยายเวลาการขอใช้สิทธิออกไปอีก ๕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ปี ตามประกาศฉบับที่ ๑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๒๕๕๗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เรื่อง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มาตรการส่งเสริมการลงทุนเพื่อปรับปรุงประสิทธิภาพการผลิต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</w:p>
        </w:tc>
        <w:tc>
          <w:tcPr>
            <w:tcW w:w="283" w:type="dxa"/>
            <w:shd w:val="clear" w:color="auto" w:fill="auto"/>
          </w:tcPr>
          <w:p w14:paraId="36524BB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E30802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5B23B7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1A09E3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9E1CD2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687A3E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CA8069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511029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89CC50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140631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E26E56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53BEED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746BE6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003E2B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01D6A2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37D8A8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237E6F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5A3462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53C6822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17CE3C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2F3BCEB8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247638D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667081B0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052C27C0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09FDB4A3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</w:tr>
      <w:tr w:rsidR="00553A6F" w14:paraId="16855D24" w14:textId="77777777">
        <w:trPr>
          <w:trHeight w:val="89"/>
        </w:trPr>
        <w:tc>
          <w:tcPr>
            <w:tcW w:w="14884" w:type="dxa"/>
            <w:gridSpan w:val="26"/>
            <w:shd w:val="clear" w:color="auto" w:fill="auto"/>
          </w:tcPr>
          <w:p w14:paraId="6FBBE677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ขับเคลื่อนโครงการส่งเสริมการอนุรักษ์พลังงานภาคอุตสาหกรรม</w:t>
            </w:r>
          </w:p>
        </w:tc>
      </w:tr>
      <w:tr w:rsidR="00553A6F" w14:paraId="2C332991" w14:textId="77777777" w:rsidTr="007F4E9F">
        <w:trPr>
          <w:trHeight w:val="906"/>
        </w:trPr>
        <w:tc>
          <w:tcPr>
            <w:tcW w:w="3857" w:type="dxa"/>
            <w:tcBorders>
              <w:bottom w:val="single" w:sz="4" w:space="0" w:color="000000"/>
            </w:tcBorders>
            <w:shd w:val="clear" w:color="auto" w:fill="auto"/>
          </w:tcPr>
          <w:p w14:paraId="1552F5F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pacing w:val="-6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โครงการการศึกษาแนวทางการ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บูรณาการระหว่าง  กรอ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และ พพ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 xml:space="preserve">กลไกการรับรองอุตสาหกรรมสีเขียว </w:t>
            </w:r>
            <w:r>
              <w:rPr>
                <w:rFonts w:ascii="TH SarabunIT๙" w:hAnsi="TH SarabunIT๙" w:cs="TH SarabunIT๙"/>
                <w:spacing w:val="-6"/>
                <w:sz w:val="28"/>
              </w:rPr>
              <w:t>(Green Industry)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2AB1B31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7E2FFD9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1221CA8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356369F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41E6240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3500992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72FF3B2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48C97B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60A6086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5C9D099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0F86E71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55B238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546F06A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25E096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2C9AC59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89B65F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0CA4418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147193E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64430A6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7AF338A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  <w:shd w:val="clear" w:color="auto" w:fill="auto"/>
          </w:tcPr>
          <w:p w14:paraId="5FD16F0E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09E46D4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ลำดับที่ ๑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</w:t>
            </w:r>
          </w:p>
          <w:p w14:paraId="530FE537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รวม ๔๔๐ ล้านบาท</w:t>
            </w:r>
          </w:p>
        </w:tc>
        <w:tc>
          <w:tcPr>
            <w:tcW w:w="11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3D963A6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ลำดับที่ ๑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 งบประมาณแผ่นดิน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 w:rsidRPr="007F4E9F">
              <w:rPr>
                <w:rFonts w:ascii="TH SarabunIT๙" w:hAnsi="TH SarabunIT๙" w:cs="TH SarabunIT๙"/>
                <w:sz w:val="28"/>
                <w:cs/>
                <w:lang w:val="th-TH"/>
              </w:rPr>
              <w:t>เงิน</w:t>
            </w:r>
            <w:r w:rsidRPr="007F4E9F">
              <w:rPr>
                <w:rFonts w:ascii="TH SarabunIT๙" w:hAnsi="TH SarabunIT๙" w:cs="TH SarabunIT๙"/>
                <w:sz w:val="28"/>
              </w:rPr>
              <w:br/>
            </w:r>
            <w:r w:rsidRPr="007F4E9F">
              <w:rPr>
                <w:rFonts w:ascii="TH SarabunIT๙" w:hAnsi="TH SarabunIT๙" w:cs="TH SarabunIT๙"/>
                <w:sz w:val="28"/>
                <w:cs/>
                <w:lang w:val="th-TH"/>
              </w:rPr>
              <w:t>กองทุนอนุรักษ์พลังงาน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  <w:shd w:val="clear" w:color="auto" w:fill="auto"/>
          </w:tcPr>
          <w:p w14:paraId="65D08F20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bottom w:val="dotted" w:sz="4" w:space="0" w:color="auto"/>
            </w:tcBorders>
            <w:shd w:val="clear" w:color="auto" w:fill="auto"/>
          </w:tcPr>
          <w:p w14:paraId="0D0FA4D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57D47B63" w14:textId="77777777">
        <w:trPr>
          <w:trHeight w:val="1741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5D44" w14:textId="77777777" w:rsidR="00553A6F" w:rsidRDefault="00442ECA" w:rsidP="00E86178">
            <w:pPr>
              <w:numPr>
                <w:ilvl w:val="1"/>
                <w:numId w:val="59"/>
              </w:numPr>
              <w:tabs>
                <w:tab w:val="left" w:pos="317"/>
              </w:tabs>
              <w:spacing w:after="0" w:line="240" w:lineRule="auto"/>
              <w:ind w:left="318" w:hanging="131"/>
              <w:contextualSpacing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การพัฒนาแนวทางการเพิ่มประสิทธิภาพ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การใช้พลังงาน พลังงานทดแทน ควบคู่ไปกับการรักษาสิ่งแวดล้อมและความปลอดภัย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4DCDF6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87278B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A8E9EB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C6C755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EDC7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D2BF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D191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8908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E3B1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320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231B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A77B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FD52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187B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17BE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B651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2468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95A3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7361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2F41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AC0C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1F1B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2395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EAC3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1FD0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344C7E4C" w14:textId="77777777" w:rsidTr="007F4E9F">
        <w:trPr>
          <w:trHeight w:val="1041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E6540" w14:textId="77777777" w:rsidR="00553A6F" w:rsidRDefault="00442ECA" w:rsidP="00E86178">
            <w:pPr>
              <w:numPr>
                <w:ilvl w:val="1"/>
                <w:numId w:val="59"/>
              </w:numPr>
              <w:tabs>
                <w:tab w:val="left" w:pos="317"/>
              </w:tabs>
              <w:spacing w:after="0" w:line="240" w:lineRule="auto"/>
              <w:ind w:left="318" w:hanging="131"/>
              <w:contextualSpacing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การขับเคลื่อนตามแนวทาง เพื่อส่งเสริมโรงงานอุตสาหกรรมได้รับการรับรองอุตสาหกรรมสีเขียว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ACF0B6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3F4A53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B72F71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7CF09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8277BA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DC037A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2239DB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B6566B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C235FE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42288A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BE0DB1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42B1B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5A88C9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E25CE1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B60881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151F9F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EEDB9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66ACA1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D7512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5071E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F4C24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8E00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6B23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10F1A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D27C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7659BD9B" w14:textId="77777777">
        <w:trPr>
          <w:trHeight w:val="1143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604A5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โครงการนำร่องการขยายผลการเพิ่มประสิทธิภาพหม้อน้ำโดยวิศวกรด้านหม้อน้ำหรือวิศวกรพลังงาน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73D226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5CC79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560E7D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1AAAE4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BEC696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937FB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096478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041B4B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3BDD72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F489E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45B315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981C3C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2419BD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A035C9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E0316F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795F2D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E917FB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EDD5B0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F9392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012C72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E837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6992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EC2C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393C1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81AD2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76E97926" w14:textId="77777777" w:rsidTr="007F4E9F">
        <w:trPr>
          <w:trHeight w:val="906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BE2E9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โครงการการเพิ่มประสิทธิภาพระบบไอน้ำสำหรับโรงไฟฟ้าชีวมวล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7CCEB6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B6E768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C6CD4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0BEC0C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0F6D99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906C91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5CDFD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A03A08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831628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99EDEC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ED5D93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CFB6AD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3EEC6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D0143D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494E0C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E7F2EC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033042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322C6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DEFB2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8570CA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D049C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6B96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2768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942E1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7698F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5975B755" w14:textId="77777777">
        <w:trPr>
          <w:trHeight w:val="1143"/>
        </w:trPr>
        <w:tc>
          <w:tcPr>
            <w:tcW w:w="3857" w:type="dxa"/>
            <w:tcBorders>
              <w:top w:val="single" w:sz="4" w:space="0" w:color="000000"/>
            </w:tcBorders>
            <w:shd w:val="clear" w:color="auto" w:fill="auto"/>
          </w:tcPr>
          <w:p w14:paraId="75D99DB7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โครงการยกระดับประสิทธิภาพพลังงานหม้อต้มที่ใช้ของเหลวเป็นสื่อนำความร้อนในภาค อุตสาหกรรม</w:t>
            </w: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3884598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486ABCF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41DF7F4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3621DDA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4C41C90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12C9FE9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6A37BF2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77AD9AD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5A19986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22F9462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5005BEC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0774CC5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6D0A6C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2D9A494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12FAED3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3F6BDD9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8214FB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20FCC3A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1BE9B34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6F8FA90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</w:tcBorders>
            <w:shd w:val="clear" w:color="auto" w:fill="auto"/>
          </w:tcPr>
          <w:p w14:paraId="75550DA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AFA50E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FFFA56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</w:tcBorders>
            <w:shd w:val="clear" w:color="auto" w:fill="auto"/>
          </w:tcPr>
          <w:p w14:paraId="1D78822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</w:tcBorders>
            <w:shd w:val="clear" w:color="auto" w:fill="auto"/>
          </w:tcPr>
          <w:p w14:paraId="33262567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27F170CE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14072CB2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โครงการพัฒนาประสิทธิภาพหม้อไอน้ำสำหรับโรงงานขนาดกลางและขนาดย่อม </w:t>
            </w:r>
            <w:r>
              <w:rPr>
                <w:rFonts w:ascii="TH SarabunIT๙" w:hAnsi="TH SarabunIT๙" w:cs="TH SarabunIT๙"/>
                <w:sz w:val="28"/>
              </w:rPr>
              <w:t>(Boiler efficiency for SMEs)</w:t>
            </w:r>
          </w:p>
        </w:tc>
        <w:tc>
          <w:tcPr>
            <w:tcW w:w="283" w:type="dxa"/>
            <w:shd w:val="clear" w:color="auto" w:fill="A6A6A6"/>
          </w:tcPr>
          <w:p w14:paraId="724A62F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AC336F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E211D4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76C8A9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A0EFC8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BFBCB1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5AB4D0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7B7FD2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877D70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880E5C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3FD0DD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E09C50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7D987E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F3F45E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96A072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3A191F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869F4D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3E1DD6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AF78C5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5CFA9D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0AB46F6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shd w:val="clear" w:color="auto" w:fill="auto"/>
          </w:tcPr>
          <w:p w14:paraId="4722C6B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1C2F385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5A907EB3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74597BDB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017D6D1E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74814634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โครงการวิศวกรรมเชิงลึกเพื่อเพิ่มประสิทธิภาพพลังงานความร้อนในโรงงานอุตสาหกรรม</w:t>
            </w:r>
          </w:p>
        </w:tc>
        <w:tc>
          <w:tcPr>
            <w:tcW w:w="283" w:type="dxa"/>
            <w:shd w:val="clear" w:color="auto" w:fill="A6A6A6"/>
          </w:tcPr>
          <w:p w14:paraId="1E6F420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D44302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BF8117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6C234F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377509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35C38D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3FCF3C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A21268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4D0184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E414D91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A49765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F4E9A9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58D4D6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8DE307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EF6483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93CE03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F7251F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FBFE646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FF1C7F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9916C4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4AF4C5E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2B57FE8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69CCB7A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6DAE01AA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4782D6F6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0A30914A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43CFD1E5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โครงการศึกษาความเป็นไปได้ในการจัดทำมาตรฐานประสิทธิภาพพลังงานของโรงงานอุตสาหกรรม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Factory Energy Code: FEC)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FEC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ในแต่ละอุตสาหกรรม</w:t>
            </w:r>
          </w:p>
          <w:p w14:paraId="16B4084D" w14:textId="77777777" w:rsidR="00553A6F" w:rsidRDefault="00442ECA">
            <w:pPr>
              <w:tabs>
                <w:tab w:val="left" w:pos="709"/>
                <w:tab w:val="left" w:pos="1593"/>
              </w:tabs>
              <w:spacing w:after="0" w:line="240" w:lineRule="auto"/>
              <w:ind w:left="25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การเตรียมความพร้อมและนำร่องใช้ </w:t>
            </w:r>
            <w:r>
              <w:rPr>
                <w:rFonts w:ascii="TH SarabunIT๙" w:hAnsi="TH SarabunIT๙" w:cs="TH SarabunIT๙"/>
                <w:sz w:val="28"/>
              </w:rPr>
              <w:t>FEC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ก่อนประกาศใช้</w:t>
            </w:r>
          </w:p>
        </w:tc>
        <w:tc>
          <w:tcPr>
            <w:tcW w:w="283" w:type="dxa"/>
            <w:shd w:val="clear" w:color="auto" w:fill="A6A6A6"/>
          </w:tcPr>
          <w:p w14:paraId="13AF233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0E6425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C8B727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CB268C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369E98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1303D5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2AE7BB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ACCE30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12EBC0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8EFC6E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1AFA4B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A4F4E9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F8784C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CFC779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C83C9E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6E5365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261E9C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152C9D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01626AE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CD6CF6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67E056BF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246CC889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7C55FFD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0A45C82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321C7E93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553A6F" w14:paraId="3B31A386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04428D17" w14:textId="77777777" w:rsidR="00553A6F" w:rsidRDefault="00442ECA" w:rsidP="00E86178">
            <w:pPr>
              <w:numPr>
                <w:ilvl w:val="0"/>
                <w:numId w:val="59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โครงการด้านพลังงานอื่น ๆ ที่สอดคล้องกับแผนอนุรักษ์พลังงานและพลังงานทดแทนตามกรอบความร่วมมือของ พพ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 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83" w:type="dxa"/>
            <w:shd w:val="clear" w:color="auto" w:fill="A6A6A6"/>
          </w:tcPr>
          <w:p w14:paraId="082B709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58B246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6004B33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451BDD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EEBD00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7991D05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7FB3FA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CC5C6A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A62DE77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DFD675A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D72C5B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7186F3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F6ED05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93A96B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7B46B2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F7FA95C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F91015D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8EE4FE8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97C72B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648AA12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0CB1501B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095ACDF0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7B9B3784" w14:textId="77777777" w:rsidR="00553A6F" w:rsidRDefault="00553A6F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0CADC029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00B1AC75" w14:textId="77777777" w:rsidR="00553A6F" w:rsidRDefault="00442ECA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</w:tbl>
    <w:p w14:paraId="7A5B2D29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16E06F44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3B193070" w14:textId="77777777" w:rsidR="00553A6F" w:rsidRDefault="00553A6F">
      <w:pPr>
        <w:tabs>
          <w:tab w:val="left" w:pos="709"/>
        </w:tabs>
        <w:jc w:val="both"/>
        <w:rPr>
          <w:rFonts w:ascii="TH SarabunIT๙" w:hAnsi="TH SarabunIT๙" w:cs="TH SarabunIT๙"/>
        </w:rPr>
        <w:sectPr w:rsidR="00553A6F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titlePg/>
          <w:docGrid w:linePitch="360"/>
        </w:sectPr>
      </w:pPr>
    </w:p>
    <w:p w14:paraId="5063FD05" w14:textId="616B2808" w:rsidR="00553A6F" w:rsidRPr="00253EBB" w:rsidRDefault="00442ECA">
      <w:pPr>
        <w:pStyle w:val="2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253EBB">
        <w:rPr>
          <w:rFonts w:ascii="TH SarabunIT๙" w:hAnsi="TH SarabunIT๙" w:cs="TH SarabunIT๙"/>
          <w:i w:val="0"/>
          <w:iCs w:val="0"/>
          <w:sz w:val="36"/>
          <w:szCs w:val="36"/>
          <w:cs/>
          <w:lang w:val="th-TH"/>
        </w:rPr>
        <w:t>๖</w:t>
      </w:r>
      <w:r w:rsidR="003467C5">
        <w:rPr>
          <w:rFonts w:ascii="TH SarabunIT๙" w:hAnsi="TH SarabunIT๙" w:cs="TH SarabunIT๙" w:hint="cs"/>
          <w:i w:val="0"/>
          <w:iCs w:val="0"/>
          <w:sz w:val="36"/>
          <w:szCs w:val="36"/>
          <w:cs/>
          <w:lang w:val="th-TH"/>
        </w:rPr>
        <w:t>.</w:t>
      </w:r>
      <w:r w:rsidRPr="00253EBB">
        <w:rPr>
          <w:rFonts w:ascii="TH SarabunIT๙" w:hAnsi="TH SarabunIT๙" w:cs="TH SarabunIT๙"/>
          <w:i w:val="0"/>
          <w:iCs w:val="0"/>
          <w:sz w:val="36"/>
          <w:szCs w:val="36"/>
          <w:cs/>
        </w:rPr>
        <w:tab/>
      </w:r>
      <w:r w:rsidRPr="00253EBB">
        <w:rPr>
          <w:rFonts w:ascii="TH SarabunIT๙" w:hAnsi="TH SarabunIT๙" w:cs="TH SarabunIT๙"/>
          <w:i w:val="0"/>
          <w:iCs w:val="0"/>
          <w:sz w:val="36"/>
          <w:szCs w:val="36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6EE9BD5" w14:textId="1ADFBEC4" w:rsidR="00553A6F" w:rsidRDefault="003467C5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467C5">
        <w:rPr>
          <w:rFonts w:ascii="TH SarabunIT๙" w:hAnsi="TH SarabunIT๙" w:cs="TH SarabunIT๙" w:hint="cs"/>
          <w:sz w:val="32"/>
          <w:szCs w:val="32"/>
          <w:cs/>
        </w:rPr>
        <w:t>๖.๑</w:t>
      </w:r>
      <w:r w:rsidR="00442ECA">
        <w:rPr>
          <w:rFonts w:ascii="TH SarabunIT๙" w:hAnsi="TH SarabunIT๙" w:cs="TH SarabunIT๙"/>
          <w:sz w:val="32"/>
          <w:szCs w:val="32"/>
          <w:cs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แต่งตั้งคณะทำงานร่วมระหว่างกระทรวงพลังงานและกระทรวงอุตสาหกรรม  ขับเคลื่อนแนวทางอนุรักษ์พลังงานอุตสาหกรรมตาม </w:t>
      </w:r>
      <w:r w:rsidR="00442ECA">
        <w:rPr>
          <w:rFonts w:ascii="TH SarabunIT๙" w:hAnsi="TH SarabunIT๙" w:cs="TH SarabunIT๙"/>
          <w:sz w:val="32"/>
          <w:szCs w:val="32"/>
        </w:rPr>
        <w:t xml:space="preserve">EEP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๒๐๑๕ พร้อมติดตามผลรายงาน กพช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อย่างต่อเนื่อง</w:t>
      </w:r>
    </w:p>
    <w:p w14:paraId="2ADD0D40" w14:textId="77777777" w:rsidR="00553A6F" w:rsidRDefault="00442EC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7D52260A" w14:textId="77777777" w:rsidR="00553A6F" w:rsidRDefault="00442ECA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การปฏิรูปด้านการอนุรักษ์พลังงานและการใช้พลังงานอย่างมีประสิทธิภาพ</w:t>
      </w:r>
    </w:p>
    <w:p w14:paraId="538A4D03" w14:textId="07567F51" w:rsidR="00553A6F" w:rsidRDefault="00442ECA">
      <w:pPr>
        <w:pStyle w:val="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bookmarkStart w:id="41" w:name="_Toc507598070"/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</w:t>
      </w:r>
      <w:r>
        <w:rPr>
          <w:rFonts w:ascii="TH SarabunIT๙" w:hAnsi="TH SarabunIT๙" w:cs="TH SarabunIT๙"/>
          <w:sz w:val="40"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๑๓</w:t>
      </w:r>
      <w:r>
        <w:rPr>
          <w:rFonts w:ascii="TH SarabunIT๙" w:hAnsi="TH SarabunIT๙" w:cs="TH SarabunIT๙"/>
          <w:sz w:val="40"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40"/>
          <w:cs/>
        </w:rPr>
        <w:t>(</w:t>
      </w:r>
      <w:r>
        <w:rPr>
          <w:rFonts w:ascii="TH SarabunIT๙" w:hAnsi="TH SarabunIT๙" w:cs="TH SarabunIT๙"/>
          <w:sz w:val="40"/>
        </w:rPr>
        <w:t>Building Energy Code : BEC)</w:t>
      </w:r>
      <w:r>
        <w:rPr>
          <w:rStyle w:val="af9"/>
          <w:rFonts w:ascii="TH SarabunIT๙" w:hAnsi="TH SarabunIT๙" w:cs="TH SarabunIT๙"/>
          <w:b w:val="0"/>
          <w:bCs w:val="0"/>
          <w:sz w:val="40"/>
        </w:rPr>
        <w:footnoteReference w:id="2"/>
      </w:r>
      <w:bookmarkEnd w:id="41"/>
    </w:p>
    <w:p w14:paraId="7BB93DD5" w14:textId="0D2AD1E4" w:rsidR="00553A6F" w:rsidRDefault="00442ECA">
      <w:pPr>
        <w:pStyle w:val="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</w:t>
      </w:r>
      <w:r w:rsidR="003467C5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3467C5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เป้าหมายหรือผลอันพึงประสงค์และผลสัมฤทธิ์</w:t>
      </w:r>
    </w:p>
    <w:p w14:paraId="0C861B1A" w14:textId="77777777" w:rsidR="00553A6F" w:rsidRDefault="00442ECA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อาคารที่จะก่อสร้างหรือดัดแปลงขึ้นในประเทศไทย ที่มีขนาดรวมกันตั้งแต่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    ขึ้นไป ต้องมีการใช้พลังงานเป็นไปตามมาตรฐานที่กระทรวงพลังงานออกประกาศกฎกระทรวงกำหนดประเภท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Building Energy Code: BEC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0FCA7EB4" w14:textId="445C4E87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 w:rsidR="003467C5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3467C5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666B7317" w14:textId="77777777" w:rsidR="00553A6F" w:rsidRPr="00253EBB" w:rsidRDefault="00442ECA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sz w:val="24"/>
          <w:szCs w:val="32"/>
        </w:rPr>
      </w:pPr>
      <w:r w:rsidRPr="00253EB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ระยะเวลา </w:t>
      </w:r>
      <w:r w:rsidRPr="00253EB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6 </w:t>
      </w:r>
      <w:r w:rsidRPr="00253EB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ปี </w:t>
      </w:r>
      <w:r w:rsidRPr="00253EBB">
        <w:rPr>
          <w:rFonts w:ascii="TH SarabunIT๙" w:hAnsi="TH SarabunIT๙" w:cs="TH SarabunIT๙"/>
          <w:sz w:val="24"/>
          <w:szCs w:val="32"/>
          <w:cs/>
        </w:rPr>
        <w:t>(</w:t>
      </w:r>
      <w:r w:rsidRPr="00253EBB">
        <w:rPr>
          <w:rFonts w:ascii="TH SarabunIT๙" w:hAnsi="TH SarabunIT๙" w:cs="TH SarabunIT๙"/>
          <w:sz w:val="24"/>
          <w:szCs w:val="32"/>
          <w:cs/>
          <w:lang w:val="th-TH"/>
        </w:rPr>
        <w:t>ปีงบประมาณ พ</w:t>
      </w:r>
      <w:r w:rsidRPr="00253EBB">
        <w:rPr>
          <w:rFonts w:ascii="TH SarabunIT๙" w:hAnsi="TH SarabunIT๙" w:cs="TH SarabunIT๙"/>
          <w:sz w:val="24"/>
          <w:szCs w:val="32"/>
          <w:cs/>
        </w:rPr>
        <w:t>.</w:t>
      </w:r>
      <w:r w:rsidRPr="00253EBB">
        <w:rPr>
          <w:rFonts w:ascii="TH SarabunIT๙" w:hAnsi="TH SarabunIT๙" w:cs="TH SarabunIT๙"/>
          <w:sz w:val="24"/>
          <w:szCs w:val="32"/>
          <w:cs/>
          <w:lang w:val="th-TH"/>
        </w:rPr>
        <w:t>ศ</w:t>
      </w:r>
      <w:r w:rsidRPr="00253EBB">
        <w:rPr>
          <w:rFonts w:ascii="TH SarabunIT๙" w:hAnsi="TH SarabunIT๙" w:cs="TH SarabunIT๙"/>
          <w:sz w:val="24"/>
          <w:szCs w:val="32"/>
          <w:cs/>
        </w:rPr>
        <w:t xml:space="preserve">. </w:t>
      </w:r>
      <w:r w:rsidRPr="00253EBB">
        <w:rPr>
          <w:rFonts w:ascii="TH SarabunIT๙" w:hAnsi="TH SarabunIT๙" w:cs="TH SarabunIT๙"/>
          <w:sz w:val="24"/>
          <w:szCs w:val="32"/>
          <w:cs/>
          <w:lang w:val="th-TH"/>
        </w:rPr>
        <w:t>๒๕๖๑</w:t>
      </w:r>
      <w:r w:rsidRPr="00253EB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253EBB">
        <w:rPr>
          <w:rFonts w:ascii="TH SarabunIT๙" w:hAnsi="TH SarabunIT๙" w:cs="TH SarabunIT๙"/>
          <w:sz w:val="24"/>
          <w:szCs w:val="32"/>
          <w:cs/>
        </w:rPr>
        <w:t>-</w:t>
      </w:r>
      <w:r w:rsidRPr="00253EB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2566</w:t>
      </w:r>
      <w:r w:rsidRPr="00253EBB">
        <w:rPr>
          <w:rFonts w:ascii="TH SarabunIT๙" w:hAnsi="TH SarabunIT๙" w:cs="TH SarabunIT๙"/>
          <w:sz w:val="24"/>
          <w:szCs w:val="32"/>
          <w:cs/>
        </w:rPr>
        <w:t>)</w:t>
      </w:r>
    </w:p>
    <w:p w14:paraId="432B1FEF" w14:textId="763EA053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 w:rsidR="001C616D">
        <w:rPr>
          <w:rFonts w:ascii="TH SarabunIT๙" w:hAnsi="TH SarabunIT๙" w:cs="TH SarabunIT๙" w:hint="cs"/>
          <w:i w:val="0"/>
          <w:iCs w:val="0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5F4CE017" w14:textId="77777777" w:rsidR="003467C5" w:rsidRDefault="003467C5" w:rsidP="003467C5">
      <w:pPr>
        <w:tabs>
          <w:tab w:val="left" w:pos="709"/>
        </w:tabs>
        <w:spacing w:before="120" w:after="0" w:line="240" w:lineRule="auto"/>
        <w:ind w:firstLine="851"/>
        <w:rPr>
          <w:rFonts w:ascii="TH SarabunIT๙" w:hAnsi="TH SarabunIT๙" w:cs="TH SarabunIT๙"/>
          <w:strike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๓.๑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...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ประกาศในราชกิจจานุเบกษา ภายในปี 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 w:rsidRPr="003467C5"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</w:p>
    <w:p w14:paraId="66E2DA8B" w14:textId="0028B0D1" w:rsidR="00553A6F" w:rsidRPr="003467C5" w:rsidRDefault="003467C5" w:rsidP="003467C5">
      <w:pPr>
        <w:tabs>
          <w:tab w:val="left" w:pos="709"/>
        </w:tabs>
        <w:spacing w:before="120" w:after="0" w:line="240" w:lineRule="auto"/>
        <w:ind w:firstLine="851"/>
        <w:rPr>
          <w:rFonts w:ascii="TH SarabunIT๙" w:hAnsi="TH SarabunIT๙" w:cs="TH SarabunIT๙"/>
          <w:strike/>
          <w:sz w:val="32"/>
          <w:szCs w:val="32"/>
          <w:cs/>
          <w:lang w:val="th-TH"/>
        </w:rPr>
      </w:pPr>
      <w:r w:rsidRPr="003467C5">
        <w:rPr>
          <w:rFonts w:ascii="TH SarabunIT๙" w:hAnsi="TH SarabunIT๙" w:cs="TH SarabunIT๙" w:hint="cs"/>
          <w:sz w:val="32"/>
          <w:szCs w:val="32"/>
          <w:cs/>
          <w:lang w:val="th-TH"/>
        </w:rPr>
        <w:t>๓.๒</w:t>
      </w:r>
      <w:r w:rsidRPr="003467C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อาคารทุกประเภท ตามหมวด ๑ แห่งกฎกระทรวง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มีการออกแบบอาคารตามกฎหมายว่าด้วยการควบคุมอาคารออกแบบก่อสร้างหรือดัดแปลงตาม </w:t>
      </w:r>
      <w:r w:rsidR="00442ECA">
        <w:rPr>
          <w:rFonts w:ascii="TH SarabunIT๙" w:hAnsi="TH SarabunIT๙" w:cs="TH SarabunIT๙"/>
          <w:sz w:val="32"/>
          <w:szCs w:val="32"/>
        </w:rPr>
        <w:t xml:space="preserve">BEC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โดยมีผลบังคับใช้ตามลำดับดังนี้</w:t>
      </w:r>
    </w:p>
    <w:p w14:paraId="27E6EE0C" w14:textId="79814734" w:rsidR="00553A6F" w:rsidRPr="007F4E9F" w:rsidRDefault="00442ECA" w:rsidP="007F4E9F">
      <w:pPr>
        <w:tabs>
          <w:tab w:val="left" w:pos="709"/>
        </w:tabs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7F4E9F">
        <w:rPr>
          <w:rFonts w:ascii="TH SarabunIT๙" w:hAnsi="TH SarabunIT๙" w:cs="TH SarabunIT๙"/>
          <w:sz w:val="32"/>
          <w:szCs w:val="32"/>
        </w:rPr>
        <w:t>)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 w:rsidRPr="007F4E9F">
        <w:rPr>
          <w:rFonts w:ascii="TH SarabunIT๙" w:hAnsi="TH SarabunIT๙" w:cs="TH SarabunIT๙"/>
          <w:sz w:val="32"/>
          <w:szCs w:val="32"/>
          <w:cs/>
        </w:rPr>
        <w:t>.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 w:rsidRPr="007F4E9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อาคารที่มีพื้นที่รวมกันตั้งแต่ ๑๐</w:t>
      </w:r>
      <w:r w:rsidRPr="007F4E9F">
        <w:rPr>
          <w:rFonts w:ascii="TH SarabunIT๙" w:hAnsi="TH SarabunIT๙" w:cs="TH SarabunIT๙"/>
          <w:sz w:val="32"/>
          <w:szCs w:val="32"/>
          <w:cs/>
        </w:rPr>
        <w:t>,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ตารางเมตรขึ้นไป </w:t>
      </w:r>
    </w:p>
    <w:p w14:paraId="61471D3F" w14:textId="59C87BBC" w:rsidR="00553A6F" w:rsidRPr="007F4E9F" w:rsidRDefault="00442ECA" w:rsidP="007F4E9F">
      <w:pPr>
        <w:tabs>
          <w:tab w:val="left" w:pos="709"/>
        </w:tabs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7F4E9F">
        <w:rPr>
          <w:rFonts w:ascii="TH SarabunIT๙" w:hAnsi="TH SarabunIT๙" w:cs="TH SarabunIT๙"/>
          <w:sz w:val="32"/>
          <w:szCs w:val="32"/>
        </w:rPr>
        <w:t>)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 w:rsidRPr="007F4E9F">
        <w:rPr>
          <w:rFonts w:ascii="TH SarabunIT๙" w:hAnsi="TH SarabunIT๙" w:cs="TH SarabunIT๙"/>
          <w:sz w:val="32"/>
          <w:szCs w:val="32"/>
          <w:cs/>
        </w:rPr>
        <w:t>.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 w:rsidRPr="007F4E9F">
        <w:rPr>
          <w:rFonts w:ascii="TH SarabunIT๙" w:hAnsi="TH SarabunIT๙" w:cs="TH SarabunIT๙" w:hint="cs"/>
          <w:sz w:val="32"/>
          <w:szCs w:val="32"/>
          <w:cs/>
          <w:lang w:val="th-TH"/>
        </w:rPr>
        <w:t>5</w:t>
      </w:r>
      <w:r w:rsidRPr="007F4E9F">
        <w:rPr>
          <w:rFonts w:ascii="TH SarabunIT๙" w:hAnsi="TH SarabunIT๙" w:cs="TH SarabunIT๙"/>
          <w:sz w:val="32"/>
          <w:szCs w:val="32"/>
        </w:rPr>
        <w:t xml:space="preserve">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อาคารที่มีพื้นที่รวมกันตั้งแต่ ๕</w:t>
      </w:r>
      <w:r w:rsidRPr="007F4E9F">
        <w:rPr>
          <w:rFonts w:ascii="TH SarabunIT๙" w:hAnsi="TH SarabunIT๙" w:cs="TH SarabunIT๙"/>
          <w:sz w:val="32"/>
          <w:szCs w:val="32"/>
          <w:cs/>
        </w:rPr>
        <w:t>,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ตารางเมตรขึ้นไป </w:t>
      </w:r>
    </w:p>
    <w:p w14:paraId="0039E065" w14:textId="5A36A1CB" w:rsidR="00553A6F" w:rsidRPr="007F4E9F" w:rsidRDefault="00442ECA" w:rsidP="007F4E9F">
      <w:pPr>
        <w:tabs>
          <w:tab w:val="left" w:pos="709"/>
        </w:tabs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7F4E9F">
        <w:rPr>
          <w:rFonts w:ascii="TH SarabunIT๙" w:hAnsi="TH SarabunIT๙" w:cs="TH SarabunIT๙"/>
          <w:sz w:val="32"/>
          <w:szCs w:val="32"/>
        </w:rPr>
        <w:t>)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 w:rsidRPr="007F4E9F">
        <w:rPr>
          <w:rFonts w:ascii="TH SarabunIT๙" w:hAnsi="TH SarabunIT๙" w:cs="TH SarabunIT๙"/>
          <w:sz w:val="32"/>
          <w:szCs w:val="32"/>
          <w:cs/>
        </w:rPr>
        <w:t>.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7F4E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 w:rsidRPr="007F4E9F">
        <w:rPr>
          <w:rFonts w:ascii="TH SarabunIT๙" w:hAnsi="TH SarabunIT๙" w:cs="TH SarabunIT๙" w:hint="cs"/>
          <w:sz w:val="32"/>
          <w:szCs w:val="32"/>
          <w:cs/>
          <w:lang w:val="th-TH"/>
        </w:rPr>
        <w:t>6</w:t>
      </w:r>
      <w:r w:rsidRPr="007F4E9F">
        <w:rPr>
          <w:rFonts w:ascii="TH SarabunIT๙" w:hAnsi="TH SarabunIT๙" w:cs="TH SarabunIT๙"/>
          <w:sz w:val="32"/>
          <w:szCs w:val="32"/>
        </w:rPr>
        <w:t xml:space="preserve">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อาคารที่มีพื้นที่รวมกันตั้งแต่</w:t>
      </w:r>
      <w:r w:rsidR="007F4E9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7F4E9F">
        <w:rPr>
          <w:rFonts w:ascii="TH SarabunIT๙" w:hAnsi="TH SarabunIT๙" w:cs="TH SarabunIT๙"/>
          <w:sz w:val="32"/>
          <w:szCs w:val="32"/>
        </w:rPr>
        <w:t>,</w:t>
      </w:r>
      <w:r w:rsidRPr="007F4E9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ตารางเมตรขึ้นไป </w:t>
      </w:r>
    </w:p>
    <w:p w14:paraId="47622263" w14:textId="497D9032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 w:rsidR="001C616D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3467C5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1ACE0370" w14:textId="77777777" w:rsidR="00553A6F" w:rsidRDefault="00442ECA">
      <w:pPr>
        <w:tabs>
          <w:tab w:val="left" w:pos="709"/>
        </w:tabs>
        <w:ind w:firstLine="851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 xml:space="preserve">เงินนอกงบประมาณ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เช่น กองทุนเพื่อส่งเสริมการอนุรักษ์พลังงาน เป็นต้น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ประมาณ ๓๐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ล้านบาทต่อปี</w:t>
      </w:r>
    </w:p>
    <w:p w14:paraId="6C66AEE2" w14:textId="77777777" w:rsidR="00553A6F" w:rsidRDefault="00553A6F">
      <w:pPr>
        <w:rPr>
          <w:rFonts w:ascii="TH SarabunIT๙" w:hAnsi="TH SarabunIT๙" w:cs="TH SarabunIT๙"/>
          <w:sz w:val="32"/>
          <w:szCs w:val="32"/>
        </w:rPr>
      </w:pPr>
    </w:p>
    <w:p w14:paraId="3A501414" w14:textId="77777777" w:rsidR="00553A6F" w:rsidRDefault="00553A6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1F2666" w14:textId="456FA501" w:rsidR="00553A6F" w:rsidRDefault="00442ECA">
      <w:pPr>
        <w:pStyle w:val="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 w:rsidR="001C616D"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 w:rsidR="003467C5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1F10D672" w14:textId="77777777" w:rsidR="00553A6F" w:rsidRDefault="00442ECA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63FFA083" w14:textId="77777777" w:rsidR="00553A6F" w:rsidRDefault="00442ECA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หลักการของ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BEC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0BDBE45" w14:textId="77777777" w:rsidR="00553A6F" w:rsidRDefault="00442ECA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การบังคับใช้เกณฑ์มาตรฐานอาคารด้านพลังงาน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เป็นกลไกที่กรมพัฒนาพลังงานทดแทนและอนุรักษ์พลังงาน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กระทรวงพลังงานได้พัฒนาขึ้นเพื่อกำหนดมาตรฐาน หลักเกณฑ์และวิธีการจัดการพลังงานกับอาคารที่จะก่อสร้างใหม่หรือดัดแปลงการใช้งานอาคารที่มีผลเกี่ยวข้องกับการใช้พลังงานในอาคาร ตั้งแต่เริ่มต้นออกแบบอาคาร เพื่อให้อาคารมีการใช้พลังงานอย่างมีประสิทธิภาพ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จึงได้มีการผลักดันการบังคับใช้</w:t>
      </w:r>
      <w:r>
        <w:rPr>
          <w:rFonts w:ascii="TH SarabunIT๙" w:hAnsi="TH SarabunIT๙" w:cs="TH SarabunIT๙"/>
          <w:sz w:val="32"/>
          <w:szCs w:val="32"/>
        </w:rPr>
        <w:t xml:space="preserve"> BEC </w:t>
      </w:r>
    </w:p>
    <w:p w14:paraId="6A39407E" w14:textId="77777777" w:rsidR="00553A6F" w:rsidRDefault="00442ECA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อาศัยอำนาจตามความในมาตรา ๖ วรรคสอง และมาตรา ๑๙ แห่งพระราชบัญญัติการส่งเสริมการอนุรักษ์พลังงาน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ซึ่งแก้ไขเพิ่มเติมโดยพระราชบัญญัติการส่งเสริมการอนุรักษ์พลังงาน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ฉบับที่ 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 รัฐมนตรีว่าการกระทรวงพลังงาน โดยคำแนะนำของคณะกรรมการนโยบายพลังงานแห่งชาติ จึงออกกฎกระทรวงในการกำหนดประเภท หรือขนาดของอาคาร และมาตรฐาน หลักเกณฑ์และวิธีการในการออกแบบอาคารเพื่อการอนุรักษ์พลังงาน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๒๕๕๒ ที่ประกาศในราชกิจจานุเบกษา เมื่อวันที่ ๒๐ กุมภาพันธ์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๒๕๕๒ โดยบังคับใช้กับอาคารที่จะก่อสร้างใหม่หรือดัดแปลง ๙ ประเภทอาคาร ได้แก่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สถานพยาบาล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สถานศึกษา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อาคารชุด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อาคารชุมนุมคน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อาคารโรงมหรสพ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อาคารโรงแรม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อาคารสถานบริการ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อาคารห้างสรรพสินค้า ที่มีขนาดพื้นที่ตั้งแต่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 ตารางเมตรขึ้นไปต้องออกแบบให้เป็นไปตามเกณฑ์ประสิทธิภาพพลังงานขั้นต่ำในระบบต่าง ๆ ได้แก่ ระบบกรอบอาคาร ระบบปรับอากาศ ระบบแสงสว่าง ระบบผลิตน้ำร้อน และการใช้พลังงานหมุนเวียน</w:t>
      </w:r>
    </w:p>
    <w:p w14:paraId="316C2367" w14:textId="77777777" w:rsidR="00553A6F" w:rsidRDefault="00442ECA">
      <w:pPr>
        <w:tabs>
          <w:tab w:val="left" w:pos="709"/>
        </w:tabs>
        <w:spacing w:before="24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ความสำคัญของการบังคับใช้ </w:t>
      </w:r>
      <w:r>
        <w:rPr>
          <w:rFonts w:ascii="TH SarabunIT๙" w:hAnsi="TH SarabunIT๙" w:cs="TH SarabunIT๙"/>
          <w:b/>
          <w:bCs/>
          <w:sz w:val="32"/>
          <w:szCs w:val="32"/>
        </w:rPr>
        <w:t>BEC</w:t>
      </w:r>
    </w:p>
    <w:p w14:paraId="1C96E30A" w14:textId="77777777" w:rsidR="00553A6F" w:rsidRDefault="00442ECA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จากแนวโน้มการขยายตัวทางเศรษฐกิจของไทย และแผนการลงทุนโครงสร้างพื้นฐานด้านขนส่งตามนโยบายรัฐบาล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นายกรัฐมนตรี พลเอกประยุทธ์  จันทร์โอชา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รวมทั้งการเตรียมการเข้าสู่ประชาคมเศรษฐกิจอาเซียน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ASEAN Economic Community: AEC)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 จะส่งผลต่อการใช้พลังงานของประเทศไทยโดยรวม กระทรวงพลังงานจึงบูรณาการแผนพลังงาน ๕ แผนหลัก ด้วยวิสัยทัศน์ 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ระหว่างปีงบประมาณ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แผนพัฒนากำลังผลิตไฟฟ้าของประเทศไทย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แผนการจัดหาก๊าซธรรมชาติของไทย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แผนบริหารจัดการน้ำมันเชื้อเพลิง</w:t>
      </w:r>
    </w:p>
    <w:p w14:paraId="6390A815" w14:textId="77777777" w:rsidR="00553A6F" w:rsidRDefault="00442ECA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แผนอนุรักษ์พลังงาน เป็นการดำเนินการเพื่อจะช่วยลดอัตราการเพิ่มความต้องการใช้พลังงานของประเทศคือการส่งเสริมให้มีการใช้พลังงานอย่างมีประสิทธิภาพและประหยัด โดยเฉพาะอย่างยิ่งใน ๔ กลุ่มเศรษฐกิจ คือ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ภาคอาคารธุรกิจ อาคารของรัฐ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ภาคบ้านอยู่อาศัย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ภาคขนส่ง โดยพิจารณามาตรการที่สามารถเห็นผลได้เชิงประจักษ์ใน ๓ กลยุทธ์ คือ ภาคบังคับ ภาคความร่วมมือ และภาคสนับสนุน ที่ดำเนินการคู่ขนานไปกับการเร่งส่งเสริมการใช้พลังงานหมุนเวียนรวมทั้งเร่งพัฒนาเทคโนโลยีที่ใช้พลังงานหมุนเวียนอย่างจริงจัง และเพื่อให้การดำเนินการลดปริมาณการใช้พลังงานของประเทศในช่วงปี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เกิดผลในทางปฏิบัติอย่างแท้จริงและมากพอที่จะมีส่วนช่วยลดภาระทางการเงินและช่วยฟื้นฟูเศรษฐกิจของประเทศ</w:t>
      </w:r>
    </w:p>
    <w:p w14:paraId="3F8D2956" w14:textId="77777777" w:rsidR="00553A6F" w:rsidRDefault="00442ECA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มาตรการหนึ่งในแผนอนุรักษ์พลังงานที่สำคัญคือการใช้เกณฑ์มาตรฐานอาคารด้านพลังงาน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 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เนื่องจากที่ผ่านมาการออกแบบอาคาร หรือการใช้วัสดุอาคาร หรืออุปกรณ์แสงสว่างและอำนวยความสะดวกในอาคาร เจ้าของอาคารอาจจะไม่ได้คำนึงถึงประสิทธิภาพของการใช้พลังงานในองค์รวม หรืออาจไม่มีความรู้ในเทคนิคการออกแบบเพื่อประหยัดพลังงานอย่างเพียงพอ หรืออาจมุ่งเน้นเฉพาะการลดเงินลงทุนก่อสร้างอาคาร แต่ท้ายที่สุดทำให้ต้องมีค่าใช้จ่ายด้านพลังงานและการบำรุงรักษา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Operating and Maintenance Costs)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สูงมากเกินความจำเป็น หรือมีการสูญเสียพลังงานเป็นจำนวนมาก สุดท้ายก็จะสร้างความเสียหายให้กับเศรษฐกิจของประเทศ และยังส่งผลกระทบต่อสิ่งแวดล้อม เช่น ทำให้อุณหภูมิรอบๆ อาคารสูงขึ้น ใช้พลังงานเกินความจำเป็น อันเป็นการเพิ่มการปล่อยก๊าซเรือนกระจก</w:t>
      </w:r>
    </w:p>
    <w:p w14:paraId="25779DD0" w14:textId="77777777" w:rsidR="00553A6F" w:rsidRDefault="00442ECA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78EDF8AB" w14:textId="77777777" w:rsidR="00553A6F" w:rsidRDefault="00442ECA">
      <w:pPr>
        <w:tabs>
          <w:tab w:val="left" w:pos="709"/>
        </w:tabs>
        <w:spacing w:before="120" w:after="12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="007F4E9F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 w:rsidR="00986F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ศึกษาข้อเสนอการปฏิรูป สปช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 สปท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5C69BC98" w14:textId="77777777" w:rsidR="00553A6F" w:rsidRDefault="00442ECA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 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คณะกรรมาธิการปฏิรูปด้านพลังงานของสภาปฏิรูปแห่งชาติ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ได้พิจารณาเกี่ยวกับปัญหาการควบคุมหรือกำกับการใช้พลังงานของอาคาร ที่ดำเนินการภายใต้กฎหมายหลักสองกฎหมายคือ 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๒๕๒๒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๒๕๓๕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๒๕๔๓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ที่มีกฎกระทรวงกำหนดประเภท หรือขนาดของอาคาร และหลักเกณฑ์ 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๒๕๕๒ แล้วนั้น ซึ่งยังไม่สามารถบังคับใช้ได้ เนื่องจากคณะกรรมการควบคุมอาคารของกระทรวงมหาดไทย พิจารณาในประเด็นเรื่องเจตนารมณ์ของกฎหมายทั้งสองแล้วเห็นว่าไม่สอดคล้องกัน การบังคับใช้อาจสร้างภาระให้แก่ผู้ประกอบการ และบทลงโทษกรณีฝ่าฝืนค่อนข้างรุนแรง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ทั้งจำทั้งปรับ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และให้กระทรวงพลังงานไปดำเนินการในลักษณะส่งเสริมแบบสมัครใจก่อน เมื่อสังคมมีความพร้อมจะพิจารณาอีกครั้ง ดังแสดงความเชื่อมโยงของกฎหมายทั้งสองฉบับไว้ในตารางต่อไปนี้</w:t>
      </w:r>
    </w:p>
    <w:p w14:paraId="5F74F273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620D0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588C7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7D237F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77384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74127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B69D5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7E319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0244D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AD7F3B" w14:textId="77777777" w:rsidR="00553A6F" w:rsidRDefault="00553A6F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6CB6F" w14:textId="058D6202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ความเชื่อมโยงข้อกฎหมายตามพระราชบัญญัติส่งเสริมการอนุรักษ์พลังงาน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๒๕๓๕ และพระราชบัญญัติควบคุมอาคาร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</w:t>
      </w: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4007"/>
      </w:tblGrid>
      <w:tr w:rsidR="00553A6F" w14:paraId="536A1921" w14:textId="77777777">
        <w:tc>
          <w:tcPr>
            <w:tcW w:w="5238" w:type="dxa"/>
            <w:shd w:val="clear" w:color="auto" w:fill="DDD9C3"/>
          </w:tcPr>
          <w:p w14:paraId="16E7225D" w14:textId="77777777" w:rsidR="00553A6F" w:rsidRDefault="00442ECA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พระราชบัญญัติส่งเสริมการอนุรักษ์พลังงาน </w:t>
            </w:r>
          </w:p>
          <w:p w14:paraId="3C1E16BD" w14:textId="77777777" w:rsidR="00553A6F" w:rsidRDefault="00442ECA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๒๕๓๕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แก้ไข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๒๕๕๐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007" w:type="dxa"/>
            <w:shd w:val="clear" w:color="auto" w:fill="DDD9C3"/>
          </w:tcPr>
          <w:p w14:paraId="695B248A" w14:textId="77777777" w:rsidR="00553A6F" w:rsidRDefault="00442ECA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พระราชบัญญัติควบคุมอาคาร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๒๕๒๒</w:t>
            </w:r>
          </w:p>
          <w:p w14:paraId="6895BC6A" w14:textId="77777777" w:rsidR="00553A6F" w:rsidRDefault="00442ECA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แก้ไข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๒๕๔๓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๒๕๕๐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53A6F" w14:paraId="3F9D6103" w14:textId="77777777">
        <w:tc>
          <w:tcPr>
            <w:tcW w:w="5238" w:type="dxa"/>
            <w:shd w:val="clear" w:color="auto" w:fill="auto"/>
          </w:tcPr>
          <w:p w14:paraId="2852F309" w14:textId="77777777" w:rsidR="00553A6F" w:rsidRPr="007F4E9F" w:rsidRDefault="00442ECA" w:rsidP="007F4E9F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F4E9F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๑๙ เพื่อประโยชน์ในการอนุรักษ์พลังงานในอาคารที่จะทำการก่อสร้างหรือดัดแปลง ให้รัฐมนตรีโดยคำแนะนำของคณะกรรมการนโยบายพลังงานแห่งชาติ มีอำนาจออกกฎกระทรวงในเรื่องนี้ 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cs/>
              </w:rPr>
              <w:t>....</w:t>
            </w:r>
          </w:p>
        </w:tc>
        <w:tc>
          <w:tcPr>
            <w:tcW w:w="4007" w:type="dxa"/>
            <w:vMerge w:val="restart"/>
            <w:shd w:val="clear" w:color="auto" w:fill="auto"/>
          </w:tcPr>
          <w:p w14:paraId="11427744" w14:textId="77777777" w:rsidR="00553A6F" w:rsidRPr="007F4E9F" w:rsidRDefault="00442ECA" w:rsidP="007F4E9F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มาตรา ๘ </w:t>
            </w:r>
            <w:r w:rsidRPr="007F4E9F"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  <w:lang w:val="th-TH"/>
              </w:rPr>
              <w:t>เพื่อประโยชน์แห่งความมั่นคงแข็งแรง ความปลอดภัย การป้องกันอัคคีภัย การสาธารณสุข การรักษาคุณภาพสิ่งแวดล้อม การผังเมือง การสถาปัตยกรรม และการอำนวยความสะดวกแก่การจราจร</w:t>
            </w:r>
            <w:r w:rsidRP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ตลอดจนการอื่นที่จำเป็นเพื่อปฏ</w:t>
            </w:r>
            <w:r w:rsid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>ิบัติตามพระราชบัญญัตินี้</w:t>
            </w:r>
            <w:r w:rsid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br/>
            </w:r>
            <w:r w:rsidR="007F4E9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  <w:lang w:val="th-TH"/>
              </w:rPr>
              <w:t>ใ</w:t>
            </w:r>
            <w:r w:rsidRPr="007F4E9F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ห้รัฐมนตรีโดยคำแนะนำของคณะกรรมการควบคุมอาคารมีอำนาจออกกฎกระทรวงกำหนด </w:t>
            </w:r>
          </w:p>
          <w:p w14:paraId="3DE61AC2" w14:textId="77777777" w:rsidR="00553A6F" w:rsidRPr="007F4E9F" w:rsidRDefault="00553A6F" w:rsidP="007F4E9F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3A6F" w14:paraId="056DA27C" w14:textId="77777777">
        <w:tc>
          <w:tcPr>
            <w:tcW w:w="5238" w:type="dxa"/>
            <w:shd w:val="clear" w:color="auto" w:fill="auto"/>
          </w:tcPr>
          <w:p w14:paraId="139F9672" w14:textId="77777777" w:rsidR="00553A6F" w:rsidRPr="007F4E9F" w:rsidRDefault="00442ECA" w:rsidP="007F4E9F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F4E9F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๒๐ ในการออกกฎกระทรวงตามมาตรา ๑๙ 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ถ้าคณะกรรมการควบคุมอาคารตามกฎหมายว่าด้วยการควบคุมอาคารได้พิจารณาให้ความเห็นชอบที่จะนำมาใช้บังคับกับการควบคุมอาคารตามกฎหมายว่าด้วยการควบคุมอาคารด้วยแล้ว ให้ถือว่ากฎกระทรวงดังกล่าวมีผลเสมือนเป็นกฎกระทรวงที่ออกตามมาตรา ๘ แห่งพระราชบัญญัติควบคุมอาคาร พ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.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ศ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. 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๒๕๒๒</w:t>
            </w:r>
            <w:r w:rsidRPr="007F4E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</w:t>
            </w:r>
          </w:p>
        </w:tc>
        <w:tc>
          <w:tcPr>
            <w:tcW w:w="4007" w:type="dxa"/>
            <w:vMerge/>
            <w:shd w:val="clear" w:color="auto" w:fill="auto"/>
          </w:tcPr>
          <w:p w14:paraId="6C5B4B88" w14:textId="77777777" w:rsidR="00553A6F" w:rsidRPr="007F4E9F" w:rsidRDefault="00553A6F" w:rsidP="007F4E9F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9FF2F1C" w14:textId="77777777" w:rsidR="00553A6F" w:rsidRDefault="00442ECA">
      <w:pPr>
        <w:tabs>
          <w:tab w:val="left" w:pos="709"/>
        </w:tabs>
        <w:spacing w:after="12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 xml:space="preserve">ที่มา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/>
        </w:rPr>
        <w:t>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/>
        </w:rPr>
        <w:t>๒๕๓๕ และพระราชบัญญัติควบคุมอาคาร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/>
        </w:rPr>
        <w:t>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/>
        </w:rPr>
        <w:t>๒๕๒๒</w:t>
      </w:r>
    </w:p>
    <w:p w14:paraId="2DBF2AA0" w14:textId="77777777" w:rsidR="00553A6F" w:rsidRDefault="00442ECA">
      <w:pPr>
        <w:tabs>
          <w:tab w:val="left" w:pos="709"/>
        </w:tabs>
        <w:spacing w:before="24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 คณะกรรมาธิการขับเคลื่อนการปฏิรูปประเทศด้านพลังงานของสภาขับเคลื่อนการปฏิรูปประเทศ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มีเจตนารมณ์ที่จะทำงานสานต่อข้อเสนอของ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โดยได้ร่วมกันช่วยผลักดันเป็นข้อเสนอเชิงนโยบายต่อคณะรัฐมนตรี ผ่านคณะกรรมการประสานงานร่วม ๓ ฝ่าย เพื่อเร่งนำไปสู่การบังคับใช้ โดยมอบหมายให้กระทรวงพลังงาน โดย พพ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และกระทรวงมหาดไทย โดยกรมโยธาธิการและผังเมือง หารือและกำหนดแนวทางเพื่อให้เกิดการบังคับใช้ </w:t>
      </w:r>
    </w:p>
    <w:p w14:paraId="19D313B8" w14:textId="77777777" w:rsidR="00553A6F" w:rsidRDefault="00442ECA">
      <w:pPr>
        <w:tabs>
          <w:tab w:val="left" w:pos="709"/>
        </w:tabs>
        <w:spacing w:before="24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  คณะกรรมการปฏิรูปประเทศด้านพลังงาน ได้รับทราบการดำเนินการจากผู้แทนจาก 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และคณะทำงานด้านวิชาการ และเห็นชอบให้บรรจุเรื่อง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การอนุรักษ์พลังงานโดยใช้ข้อบัญญัติเกณฑ์มาตรฐานอาคารด้านพลังงาน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>” (</w:t>
      </w:r>
      <w:r>
        <w:rPr>
          <w:rFonts w:ascii="TH SarabunIT๙" w:hAnsi="TH SarabunIT๙" w:cs="TH SarabunIT๙"/>
          <w:sz w:val="32"/>
          <w:szCs w:val="32"/>
        </w:rPr>
        <w:t>BEC)”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ในแผนการปฏิรูปประเทศ โดยเห็นควรให้ดำเนินการแก้ไขข้อกฎหมายในพระราชบัญญัติส่งเสริมการอนุรักษ์พลังงาน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กระทรวงพลังงานสามารถออกกฎกระทรวงได้โดยไม่ต้องผ่านการพิจารณาให้ความเห็นชอบจากคณะกรรมการควบคุมอาคาร เพื่อแก้ปัญหาความล่าช้าในการดำเนินงานตามขั้นตอนทางกฎหมายและเพื่อประโยชน์ในการส่งเสริมและผลักดันทางด้าน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ต่อไปในอนาคต</w:t>
      </w:r>
    </w:p>
    <w:p w14:paraId="51A83A48" w14:textId="77777777" w:rsidR="00553A6F" w:rsidRDefault="00442ECA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="00986F5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 w:rsidR="00986F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ผลและแนวโน้มการดำเนินการ </w:t>
      </w:r>
      <w:r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 xml:space="preserve"> </w:t>
      </w:r>
    </w:p>
    <w:p w14:paraId="3DD0BE17" w14:textId="77777777" w:rsidR="00553A6F" w:rsidRDefault="00442ECA">
      <w:pPr>
        <w:tabs>
          <w:tab w:val="left" w:pos="709"/>
          <w:tab w:val="left" w:pos="1620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หลังจากที่คณะอนุกรรมการปฏิรูปประเทศด้านพลังงานเข้ารับหน้าที่ในเดือนกันยายน    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 ได้เชิญผู้แทนจากหน่วยงานที่เกี่ยวข้อง ได้แก่ กรมพัฒนาพลังงานทดแทนและอนุรักษ์พลังงาน สำนักงานนโยบายและแผนพลังงาน และผู้มีส่วนเกี่ยวข้องกับการปฏิรูปประเทศ มาให้ข้อมูลเกี่ยวกับความคืบหน้าของการดำเนินการตามข้อเสนอการปฏิรูปของ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เกี่ยวกับ </w:t>
      </w:r>
      <w:r>
        <w:rPr>
          <w:rFonts w:ascii="TH SarabunIT๙" w:hAnsi="TH SarabunIT๙" w:cs="TH SarabunIT๙"/>
          <w:sz w:val="32"/>
          <w:szCs w:val="32"/>
        </w:rPr>
        <w:t xml:space="preserve">BEC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เมื่อวันที่ ๕ ตุลาคม ๒๕๖๐ ได้รับทราบข้อมูลดังนี้</w:t>
      </w:r>
    </w:p>
    <w:p w14:paraId="0C193B58" w14:textId="77777777" w:rsidR="00553A6F" w:rsidRDefault="00553A6F">
      <w:pPr>
        <w:tabs>
          <w:tab w:val="left" w:pos="709"/>
          <w:tab w:val="left" w:pos="1620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66148" w14:textId="77777777" w:rsidR="00553A6F" w:rsidRDefault="00442ECA">
      <w:pPr>
        <w:tabs>
          <w:tab w:val="left" w:pos="709"/>
          <w:tab w:val="left" w:pos="1620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 การแก้ไขกฎหมาย</w:t>
      </w:r>
    </w:p>
    <w:p w14:paraId="72CED77A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 โดย พพ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ได้ดำเนินการตามคำแนะนำของ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 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โดยทิศทางการแก้ปัญหายังคงใช้ขั้นตอนการดำเนินการผ่านกฎหมายทั้งสองฉบับ แต่ปรับข้อความในกฎกระทรวงกำหนดประเภท หรือขนาดของอาคารและมาตรฐาน หลักเกณฑ์ และวิธีการออกแบบอาคารเพื่อการอนุรักษ์พลังงาน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ให้สอดคล้องกับการบังคับใช้ตามพระราชบัญญัติควบคุมอาคาร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ดังแสดงการแก้ไขปัญหาเพื่อขับเคลื่อนข้อบัญญัติเกณฑ์มาตรฐานอาคารด้านพลังงานไว้ในตารางต่อไป</w:t>
      </w:r>
    </w:p>
    <w:p w14:paraId="042D58BD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วิธีปฏิบัติตาม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ลักษณะเดียวกับกรณีที่เป็นอาคารในโครงการหรือกิจการซึ่งต้องจัดทำรายงานการวิเคราะห์ผลกระทบสิ่งแวดล้อมหรือรายงานการวิเคราะห์ผลกระทบสิ่งแวดล้อมเบื้องต้นตามกฎหมายว่าด้วยการส่งเสริมและรักษาคุณภาพสิ่งแวดล้อมแห่งชาติ ที่กรมโยธาฯ ได้แก้ไขพระราชบัญญัติควบคุมอาคาร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ฉบับที่ ๕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มาตรา ๓๙ ทวิ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ผู้ใดจะก่อสร้าง ดัดแปลง หรือรื้อถอนอาคาร โดยไม่ยื่นคำขอรับใบอนุญาตจากเจ้าพนักงานท้องถิ่นก็ได้ โดยการแจ้งต่อเจ้าพนักงานท้องถิ่นตามแบบที่คณะกรรมการควบคุมอาคารกำหนดพร้อมด้วยเอกสารและหลักฐานตามที่ระบุไว้ในแบบดังกล่าว โดยอย่างน้อยต้องแจ้งข้อมูลและยื่นเอกสารและหลักฐาน ดังต่อไปนี้ </w:t>
      </w:r>
      <w:r>
        <w:rPr>
          <w:rFonts w:ascii="TH SarabunIT๙" w:hAnsi="TH SarabunIT๙" w:cs="TH SarabunIT๙"/>
          <w:sz w:val="32"/>
          <w:szCs w:val="32"/>
          <w:cs/>
        </w:rPr>
        <w:t>....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หนังสือแสดงการให้ความเห็นชอบรายงานการวิเคราะห์ผลกระทบสิ่งแวดล้อม หรือรายงานการวิเคราะห์ผลกระทบสิ่งแวดล้อมเบื้องต้น ในกรณีที่เป็นอาคารในโครงการหรือกิจการซึ่งต้องจัดทำรายงานการวิเคราะห์ผลกระทบสิ่งแวดล้อมหรือรายงานการวิเคราะห์ผลกระทบสิ่งแวดล้อมเบื้องต้นตามกฎหมายว่าด้วยการส่งเสริมและรักษาคุณภาพสิ่งแวดล้อมแห่งชาติ แล้วแต่กรณี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</w:p>
    <w:p w14:paraId="5AB1F00C" w14:textId="77777777" w:rsidR="00553A6F" w:rsidRDefault="00442ECA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การแก้ไขร่างกฎกระทรวงฯ มีความคืบหน้าถึงขั้นตอนที่รัฐมนตรีว่าการกระทรวงพลังงานจะเสนอคณะกรรมการนโยบายพลังงานแห่งชาติ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กพช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เพื่อให้คำแนะนำ ก่อนเสนอคณะรัฐมนตรีเห็นชอบเพื่อประกาศในราชกิจจานุเบกษา ดังแสดงการแก้ไขปัญหาเพื่อขับเคลื่อนข้อบัญญัติเกณฑ์มาตรฐานอาคารด้านพลังงานไว้ในตารางที่ ๒ การผลักดันให้กระทรวงพลังงานเร่งดำเนินการเสนอร่างกฎกระทรวงฯ เร็วขึ้นจะช่วยให้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ข้อบัญญัติเกณฑ์มาตรฐานอาคารด้านพลังงาน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มีแนวโน้มการนำไปบังคับใช้ได้จริงซึ่งบรรลุตามเป้าประสงค์ของประเด็นการปฏิรูปเรื่องที่ ๗ การอนุรักษ์พลังงานและการใช้พลังงานอย่างมีประสิทธิภาพ จะเกิดผลได้ภายในปี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</w:p>
    <w:p w14:paraId="7752EEB2" w14:textId="77777777" w:rsidR="00553A6F" w:rsidRDefault="00553A6F">
      <w:pPr>
        <w:pStyle w:val="a7"/>
        <w:jc w:val="center"/>
      </w:pPr>
    </w:p>
    <w:p w14:paraId="439C29E9" w14:textId="6F205199" w:rsidR="00553A6F" w:rsidRDefault="00442ECA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C51A83">
        <w:rPr>
          <w:rFonts w:ascii="TH SarabunIT๙" w:hAnsi="TH SarabunIT๙" w:cs="TH SarabunIT๙"/>
          <w:noProof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การแก้ไขปัญหาเพื่อขับเคลื่อนข้อบัญญัติเกณฑ์มาตรฐานอาคารด้านพลังงาน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789"/>
        <w:gridCol w:w="4441"/>
      </w:tblGrid>
      <w:tr w:rsidR="00553A6F" w14:paraId="31EF7CD4" w14:textId="77777777">
        <w:trPr>
          <w:tblHeader/>
        </w:trPr>
        <w:tc>
          <w:tcPr>
            <w:tcW w:w="1526" w:type="dxa"/>
            <w:shd w:val="clear" w:color="auto" w:fill="DDD9C3"/>
          </w:tcPr>
          <w:p w14:paraId="5900A43D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2789" w:type="dxa"/>
            <w:shd w:val="clear" w:color="auto" w:fill="DDD9C3"/>
          </w:tcPr>
          <w:p w14:paraId="08A994C6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กระบวนการแก้ไขปัญหา</w:t>
            </w:r>
          </w:p>
        </w:tc>
        <w:tc>
          <w:tcPr>
            <w:tcW w:w="4441" w:type="dxa"/>
            <w:shd w:val="clear" w:color="auto" w:fill="DDD9C3"/>
          </w:tcPr>
          <w:p w14:paraId="6CBD36E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ผลสรุป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ความเห็น</w:t>
            </w:r>
          </w:p>
        </w:tc>
      </w:tr>
      <w:tr w:rsidR="00553A6F" w14:paraId="4C1952D5" w14:textId="77777777">
        <w:tc>
          <w:tcPr>
            <w:tcW w:w="1526" w:type="dxa"/>
            <w:shd w:val="clear" w:color="auto" w:fill="auto"/>
          </w:tcPr>
          <w:p w14:paraId="4B94AD41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๒๖ พฤศจิกายน ๒๕๕๘</w:t>
            </w:r>
          </w:p>
        </w:tc>
        <w:tc>
          <w:tcPr>
            <w:tcW w:w="2789" w:type="dxa"/>
            <w:shd w:val="clear" w:color="auto" w:fill="auto"/>
          </w:tcPr>
          <w:p w14:paraId="21C76118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 กรมโยธาฯ ได้หารือร่วมกันเพื่อปรับปรุงร่างกฎกระทรวงกำหนดประเภท หรือขนาดของอาคารและมาตรฐาน หลักเกณฑ์ และวิธีการออกแบบอาคารเพื่อการอนุรักษ์พลังงาน 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...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และร่างประกาศกระทรวงพลังงานที่เกี่ยวข้อง</w:t>
            </w:r>
          </w:p>
        </w:tc>
        <w:tc>
          <w:tcPr>
            <w:tcW w:w="4441" w:type="dxa"/>
            <w:shd w:val="clear" w:color="auto" w:fill="auto"/>
          </w:tcPr>
          <w:p w14:paraId="78E49E52" w14:textId="77777777" w:rsidR="00553A6F" w:rsidRDefault="00442ECA" w:rsidP="00E86178">
            <w:pPr>
              <w:pStyle w:val="afe"/>
              <w:numPr>
                <w:ilvl w:val="0"/>
                <w:numId w:val="60"/>
              </w:numPr>
              <w:spacing w:after="0" w:line="240" w:lineRule="auto"/>
              <w:ind w:left="432"/>
              <w:jc w:val="thaiDistribute"/>
              <w:rPr>
                <w:rFonts w:ascii="TH SarabunIT๙" w:eastAsia="+mn-ea" w:hAnsi="TH SarabunIT๙" w:cs="TH SarabunIT๙"/>
                <w:kern w:val="24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กรมโยธาฯ เห็นชอบในหลักการ</w:t>
            </w:r>
          </w:p>
          <w:p w14:paraId="759AB05D" w14:textId="77777777" w:rsidR="00553A6F" w:rsidRDefault="00442ECA" w:rsidP="00E86178">
            <w:pPr>
              <w:pStyle w:val="afe"/>
              <w:numPr>
                <w:ilvl w:val="0"/>
                <w:numId w:val="60"/>
              </w:numPr>
              <w:spacing w:after="0" w:line="240" w:lineRule="auto"/>
              <w:ind w:left="432"/>
              <w:jc w:val="thaiDistribute"/>
              <w:rPr>
                <w:rFonts w:ascii="TH SarabunIT๙" w:eastAsia="+mn-ea" w:hAnsi="TH SarabunIT๙" w:cs="TH SarabunIT๙"/>
                <w:kern w:val="24"/>
                <w:sz w:val="28"/>
              </w:rPr>
            </w:pP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เห็นควรให้มีการบังคับใช้กับอาคารที่มีความพร้อมก่อน และทยอยบังคับใช้กับอาคารทั้ง</w:t>
            </w:r>
            <w:r>
              <w:rPr>
                <w:rFonts w:ascii="TH SarabunIT๙" w:eastAsia="+mn-ea" w:hAnsi="TH SarabunIT๙" w:cs="TH SarabunIT๙"/>
                <w:kern w:val="24"/>
                <w:sz w:val="28"/>
              </w:rPr>
              <w:t xml:space="preserve"> 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๙ ประเภท ภายใน ๕ ปี</w:t>
            </w:r>
          </w:p>
          <w:p w14:paraId="4A6CD44C" w14:textId="77777777" w:rsidR="00553A6F" w:rsidRDefault="00442ECA" w:rsidP="00E86178">
            <w:pPr>
              <w:pStyle w:val="afe"/>
              <w:numPr>
                <w:ilvl w:val="0"/>
                <w:numId w:val="60"/>
              </w:numPr>
              <w:spacing w:after="0" w:line="240" w:lineRule="auto"/>
              <w:ind w:left="43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+mn-ea" w:hAnsi="TH SarabunIT๙" w:cs="TH SarabunIT๙"/>
                <w:spacing w:val="-4"/>
                <w:kern w:val="24"/>
                <w:sz w:val="28"/>
                <w:cs/>
                <w:lang w:val="th-TH"/>
              </w:rPr>
              <w:t>เห็นควรแก้ไขกฎกระทรวง โดยกำหนดข้อมูลทางเทคนิค เกณฑ์ค่าประสิทธิภาพของระบบต่าง ๆ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ไว้ในประกาศกระทรวงฯ แทน เพื่อความสะดวกในการปรับปรุงให้ทันสมัยและสอดคล้องกับเทคโนโลยีที่เปลี่ยนแปลง</w:t>
            </w:r>
          </w:p>
        </w:tc>
      </w:tr>
      <w:tr w:rsidR="00553A6F" w14:paraId="4E337D20" w14:textId="77777777">
        <w:tc>
          <w:tcPr>
            <w:tcW w:w="1526" w:type="dxa"/>
            <w:shd w:val="clear" w:color="auto" w:fill="auto"/>
          </w:tcPr>
          <w:p w14:paraId="028B8C73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 กุมภาพันธ์ ๒๕๕๙ ถึง</w:t>
            </w:r>
          </w:p>
          <w:p w14:paraId="3E97CDCD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๒๖ เมษายน ๒๕๖๐</w:t>
            </w:r>
          </w:p>
        </w:tc>
        <w:tc>
          <w:tcPr>
            <w:tcW w:w="2789" w:type="dxa"/>
            <w:shd w:val="clear" w:color="auto" w:fill="auto"/>
          </w:tcPr>
          <w:p w14:paraId="60BF09E4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เสนอ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คณะกรรมการควบคุมอาคาร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”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</w:t>
            </w:r>
          </w:p>
        </w:tc>
        <w:tc>
          <w:tcPr>
            <w:tcW w:w="4441" w:type="dxa"/>
            <w:shd w:val="clear" w:color="auto" w:fill="auto"/>
          </w:tcPr>
          <w:p w14:paraId="1BEB4732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คณะกรรมการฯ เห็นชอบเบื้องต้น </w:t>
            </w:r>
          </w:p>
          <w:p w14:paraId="2C171B10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การกำหนดเกณฑ์มาตรฐาน เป็นรายละเอียดด้านเทคนิคและการบริหารจัดการ ไม่ควรกำหนดให้ถือเสมือนเป็นข้อกำหนดตาม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กฎหมายควบคุมอาคาร ดังนั้น ควรเป็นหน้าที่ พพ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กำหนดตาม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การส่งเสริมการอนุรักษ์พลังงาน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๒๕๓๕</w:t>
            </w:r>
          </w:p>
          <w:p w14:paraId="0D75FCBF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การบังคับใช้ควรกำหนดในการยื่นคำขอรับใบอนุญาตก่อสร้างฯ ตามมาตรา ๓๙ ทวิ แห่งพระราชบัญญัติควบคุมอาคาร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 xml:space="preserve">๒๕๒๒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“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ต้องยื่นเอกสารที่มีผู้รับรองว่าอาคารที่จะก่อสร้างดัดแปลงนั้นได้มีการออกแบบเพื่อการอนุรักษ์พลังงาน พร้อมกับแนบหนังสือรับรองเพื่อประกอบการพิจารณา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..”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และเมื่อก่อสร้างแล้วเสร็จ ก่อนยื่นขอใบรับรองการก่อสร้าง ต้องให้ยื่นเอกสารที่มีผู้รับรองด้านการอนุรักษ์พลังงานอีกครั้งหนึ่งแนบไปด้วย</w:t>
            </w:r>
          </w:p>
          <w:p w14:paraId="026DED41" w14:textId="77777777" w:rsidR="00553A6F" w:rsidRDefault="00442ECA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การติดตามผล เมื่ออาคารได้ใบรับรองการก่อสร้าง และมีการใช้สอยอาคารแล้ว ควรเป็นหน้าที่ของ พพ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ในการตรวจสอบค่าการใช้พลังงานต่อไป</w:t>
            </w:r>
          </w:p>
        </w:tc>
      </w:tr>
      <w:tr w:rsidR="00553A6F" w14:paraId="5686A7BB" w14:textId="77777777">
        <w:tc>
          <w:tcPr>
            <w:tcW w:w="1526" w:type="dxa"/>
            <w:shd w:val="clear" w:color="auto" w:fill="auto"/>
          </w:tcPr>
          <w:p w14:paraId="28541C68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๒๖ เมษายน ๒๕๖๐ ถึง</w:t>
            </w:r>
          </w:p>
          <w:p w14:paraId="3DD27BDA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๒๗ กรกฎาคม ๒๕๖๐</w:t>
            </w:r>
          </w:p>
        </w:tc>
        <w:tc>
          <w:tcPr>
            <w:tcW w:w="2789" w:type="dxa"/>
            <w:shd w:val="clear" w:color="auto" w:fill="auto"/>
          </w:tcPr>
          <w:p w14:paraId="4EE62B44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คณะกรรมการพิจารณากฎหมายระดับกรมและระดับกระทรวง ดำเนินการตามขั้นตอนยกร่างแก้ไขกฎหมาย ซึ่งมีผู้แทนสำนักงานคณะกรรมการกฤษฎีการ่วมเป็นกรรมการด้วย </w:t>
            </w:r>
          </w:p>
        </w:tc>
        <w:tc>
          <w:tcPr>
            <w:tcW w:w="4441" w:type="dxa"/>
            <w:shd w:val="clear" w:color="auto" w:fill="auto"/>
          </w:tcPr>
          <w:p w14:paraId="6F16BE12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ร่างกฎกระทรวงฯ และร่างประกาศกระทรวงพลังงาน ผ่านการพิจารณา โดยปรับแก้ไขตามข้อแนะนำจากคณะกรรมการฯ </w:t>
            </w:r>
          </w:p>
        </w:tc>
      </w:tr>
      <w:tr w:rsidR="00553A6F" w14:paraId="5EC69B20" w14:textId="77777777">
        <w:trPr>
          <w:trHeight w:val="704"/>
        </w:trPr>
        <w:tc>
          <w:tcPr>
            <w:tcW w:w="1526" w:type="dxa"/>
            <w:shd w:val="clear" w:color="auto" w:fill="auto"/>
          </w:tcPr>
          <w:p w14:paraId="06DDA00E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 กุมภาพันธ์ ๒๕๖๑</w:t>
            </w:r>
          </w:p>
        </w:tc>
        <w:tc>
          <w:tcPr>
            <w:tcW w:w="2789" w:type="dxa"/>
            <w:shd w:val="clear" w:color="auto" w:fill="auto"/>
          </w:tcPr>
          <w:p w14:paraId="7F51FADF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คณะกรรมการบริหารนโยบายพลังงาน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กบง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พิจารณาเห็นควรนำเสนอ กพช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4441" w:type="dxa"/>
            <w:shd w:val="clear" w:color="auto" w:fill="auto"/>
          </w:tcPr>
          <w:p w14:paraId="07122949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ร่างกฎกระทรวงฯ ผ่านการพิจารณา โดยปรับแก้ไขตามข้อแนะนำจาก กบง</w:t>
            </w:r>
            <w:r>
              <w:rPr>
                <w:rFonts w:ascii="TH SarabunIT๙" w:hAnsi="TH SarabunIT๙" w:cs="TH SarabunIT๙"/>
                <w:sz w:val="28"/>
              </w:rPr>
              <w:t xml:space="preserve">. </w:t>
            </w:r>
          </w:p>
        </w:tc>
      </w:tr>
      <w:tr w:rsidR="00553A6F" w14:paraId="34C14C70" w14:textId="77777777">
        <w:tc>
          <w:tcPr>
            <w:tcW w:w="1526" w:type="dxa"/>
            <w:shd w:val="clear" w:color="auto" w:fill="auto"/>
          </w:tcPr>
          <w:p w14:paraId="043A1104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กุมภาพันธ์ ๒๕๖๑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789" w:type="dxa"/>
            <w:shd w:val="clear" w:color="auto" w:fill="auto"/>
          </w:tcPr>
          <w:p w14:paraId="42AB79A1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คณะกรรมการนโยบายพลังงานแห่งชาติ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พิจารณาเห็นควรนำเสนอ ครม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4441" w:type="dxa"/>
            <w:shd w:val="clear" w:color="auto" w:fill="auto"/>
          </w:tcPr>
          <w:p w14:paraId="4765F1A6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เห็นชอบ เมื่อ ๘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มีนาคม ๒๕๖๑</w:t>
            </w:r>
          </w:p>
          <w:p w14:paraId="2CF4572E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3A6F" w14:paraId="3B9A7FB2" w14:textId="77777777">
        <w:tc>
          <w:tcPr>
            <w:tcW w:w="1526" w:type="dxa"/>
            <w:shd w:val="clear" w:color="auto" w:fill="auto"/>
          </w:tcPr>
          <w:p w14:paraId="769E3E86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๕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มิถุนายน ๒๕๖๑</w:t>
            </w:r>
          </w:p>
          <w:p w14:paraId="2FD192B7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89" w:type="dxa"/>
            <w:shd w:val="clear" w:color="auto" w:fill="auto"/>
          </w:tcPr>
          <w:p w14:paraId="15F65006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คณะรัฐมนตรี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ครม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พิจารณาเห็นชอบในหลักการ และส่งให้สำนักงานคณะกรรมการกฤษฎีกาตรวจสอบ</w:t>
            </w:r>
          </w:p>
        </w:tc>
        <w:tc>
          <w:tcPr>
            <w:tcW w:w="4441" w:type="dxa"/>
            <w:shd w:val="clear" w:color="auto" w:fill="auto"/>
          </w:tcPr>
          <w:p w14:paraId="2568ABF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ครม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เห็นชอบในหลักการ </w:t>
            </w:r>
          </w:p>
        </w:tc>
      </w:tr>
      <w:tr w:rsidR="00553A6F" w14:paraId="186A7FCA" w14:textId="77777777">
        <w:tc>
          <w:tcPr>
            <w:tcW w:w="1526" w:type="dxa"/>
            <w:shd w:val="clear" w:color="auto" w:fill="auto"/>
          </w:tcPr>
          <w:p w14:paraId="31219C64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๑๙ กุมภาพันธ์ ๒๕๖๓</w:t>
            </w:r>
          </w:p>
        </w:tc>
        <w:tc>
          <w:tcPr>
            <w:tcW w:w="2789" w:type="dxa"/>
            <w:shd w:val="clear" w:color="auto" w:fill="auto"/>
          </w:tcPr>
          <w:p w14:paraId="7179822A" w14:textId="77777777" w:rsidR="00553A6F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สำนักงานคณะกรรมการกฤษฎีกาตรวจแก้ไข และแจ้งกระทรวงพลังงานยืนยันในร่างกฎกระทรวงฯ ที่แก้ไข </w:t>
            </w:r>
          </w:p>
        </w:tc>
        <w:tc>
          <w:tcPr>
            <w:tcW w:w="4441" w:type="dxa"/>
            <w:shd w:val="clear" w:color="auto" w:fill="auto"/>
          </w:tcPr>
          <w:p w14:paraId="5D837D4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สำนักงานคณะกรรมการกฤษฎีกา ตรวจแก้ไขแล้วเสร็จ และแจ้งให้สำนักงานสำนักงานเลขาธิการคณะรัฐมนตรีทราบ</w:t>
            </w:r>
          </w:p>
        </w:tc>
      </w:tr>
      <w:tr w:rsidR="00986F5C" w:rsidRPr="00986F5C" w14:paraId="6C0C5D2E" w14:textId="77777777">
        <w:tc>
          <w:tcPr>
            <w:tcW w:w="1526" w:type="dxa"/>
            <w:shd w:val="clear" w:color="auto" w:fill="auto"/>
          </w:tcPr>
          <w:p w14:paraId="48B51E2E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8 กรกฎาคม</w:t>
            </w:r>
            <w:r w:rsidRPr="00986F5C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   ๒๕๖๓</w:t>
            </w:r>
          </w:p>
        </w:tc>
        <w:tc>
          <w:tcPr>
            <w:tcW w:w="2789" w:type="dxa"/>
            <w:shd w:val="clear" w:color="auto" w:fill="auto"/>
          </w:tcPr>
          <w:p w14:paraId="6753B495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86F5C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คณะรัฐมนตรี 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(ครม.) มีมติ</w:t>
            </w:r>
            <w:r w:rsidRPr="00986F5C">
              <w:rPr>
                <w:rFonts w:ascii="TH SarabunIT๙" w:hAnsi="TH SarabunIT๙" w:cs="TH SarabunIT๙"/>
                <w:sz w:val="28"/>
                <w:cs/>
                <w:lang w:val="th-TH"/>
              </w:rPr>
              <w:t>เห็นชอบ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ร่างกฎกระทรวงฯ ตามที่ สคก.ตรวจพิจารณา </w:t>
            </w:r>
          </w:p>
        </w:tc>
        <w:tc>
          <w:tcPr>
            <w:tcW w:w="4441" w:type="dxa"/>
            <w:shd w:val="clear" w:color="auto" w:fill="auto"/>
          </w:tcPr>
          <w:p w14:paraId="1143AB39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86F5C">
              <w:rPr>
                <w:rFonts w:ascii="TH SarabunIT๙" w:hAnsi="TH SarabunIT๙" w:cs="TH SarabunIT๙"/>
                <w:sz w:val="28"/>
                <w:cs/>
                <w:lang w:val="th-TH"/>
              </w:rPr>
              <w:t>ครม</w:t>
            </w:r>
            <w:r w:rsidRPr="00986F5C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เห็นชอบ และให้ดำเนินการต่อไปได้ </w:t>
            </w:r>
          </w:p>
        </w:tc>
      </w:tr>
      <w:tr w:rsidR="00986F5C" w:rsidRPr="00986F5C" w14:paraId="51D71ED9" w14:textId="77777777">
        <w:tc>
          <w:tcPr>
            <w:tcW w:w="1526" w:type="dxa"/>
            <w:shd w:val="clear" w:color="auto" w:fill="auto"/>
          </w:tcPr>
          <w:p w14:paraId="315FA5BF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12 พฤศจิกายน 2563</w:t>
            </w:r>
          </w:p>
        </w:tc>
        <w:tc>
          <w:tcPr>
            <w:tcW w:w="2789" w:type="dxa"/>
            <w:shd w:val="clear" w:color="auto" w:fill="auto"/>
          </w:tcPr>
          <w:p w14:paraId="3D6669ED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กฎกระทรวงฯ ประกาศในราชกิจจานุเบกษา </w:t>
            </w:r>
          </w:p>
        </w:tc>
        <w:tc>
          <w:tcPr>
            <w:tcW w:w="4441" w:type="dxa"/>
            <w:shd w:val="clear" w:color="auto" w:fill="auto"/>
          </w:tcPr>
          <w:p w14:paraId="1CFA854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สลค</w:t>
            </w:r>
            <w:r w:rsidRPr="00986F5C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แจ้งลงประกาศกฏกระทรวงฯ ในราชกิจจานุเบกษา</w:t>
            </w:r>
          </w:p>
        </w:tc>
      </w:tr>
      <w:tr w:rsidR="00986F5C" w:rsidRPr="00986F5C" w14:paraId="5CF1874A" w14:textId="77777777">
        <w:tc>
          <w:tcPr>
            <w:tcW w:w="1526" w:type="dxa"/>
            <w:shd w:val="clear" w:color="auto" w:fill="auto"/>
          </w:tcPr>
          <w:p w14:paraId="44C75DEC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23 พฤศจิกายน 2563 </w:t>
            </w:r>
            <w:r w:rsidRPr="00986F5C">
              <w:rPr>
                <w:rFonts w:ascii="TH SarabunIT๙" w:hAnsi="TH SarabunIT๙" w:cs="TH SarabunIT๙"/>
                <w:sz w:val="28"/>
                <w:cs/>
                <w:lang w:val="th-TH"/>
              </w:rPr>
              <w:t>–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 ปัจจุบัน</w:t>
            </w:r>
          </w:p>
        </w:tc>
        <w:tc>
          <w:tcPr>
            <w:tcW w:w="2789" w:type="dxa"/>
            <w:shd w:val="clear" w:color="auto" w:fill="auto"/>
          </w:tcPr>
          <w:p w14:paraId="2F6B009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พพ. เสนอกฎกระทรวงฯ ให้คณะกรรมการควบคุมอาคารพิจารณา</w:t>
            </w:r>
          </w:p>
        </w:tc>
        <w:tc>
          <w:tcPr>
            <w:tcW w:w="4441" w:type="dxa"/>
            <w:shd w:val="clear" w:color="auto" w:fill="auto"/>
          </w:tcPr>
          <w:p w14:paraId="3701D91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86F5C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986F5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รอผลการพิจารณา จากคณะกรรมการควบคุมอาคาร</w:t>
            </w:r>
            <w:r w:rsidRPr="00986F5C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</w:tbl>
    <w:p w14:paraId="38E01679" w14:textId="77777777" w:rsidR="00553A6F" w:rsidRPr="00986F5C" w:rsidRDefault="00442ECA">
      <w:pPr>
        <w:tabs>
          <w:tab w:val="left" w:pos="709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6F5C">
        <w:rPr>
          <w:rFonts w:ascii="TH SarabunIT๙" w:hAnsi="TH SarabunIT๙" w:cs="TH SarabunIT๙"/>
          <w:sz w:val="28"/>
          <w:cs/>
          <w:lang w:val="th-TH"/>
        </w:rPr>
        <w:t xml:space="preserve">ที่มา </w:t>
      </w:r>
      <w:r w:rsidRPr="00986F5C">
        <w:rPr>
          <w:rFonts w:ascii="TH SarabunIT๙" w:hAnsi="TH SarabunIT๙" w:cs="TH SarabunIT๙"/>
          <w:sz w:val="28"/>
        </w:rPr>
        <w:t xml:space="preserve">: </w:t>
      </w:r>
      <w:r w:rsidRPr="00986F5C">
        <w:rPr>
          <w:rFonts w:ascii="TH SarabunIT๙" w:hAnsi="TH SarabunIT๙" w:cs="TH SarabunIT๙"/>
          <w:sz w:val="28"/>
          <w:cs/>
        </w:rPr>
        <w:tab/>
      </w:r>
      <w:r w:rsidRPr="00986F5C">
        <w:rPr>
          <w:rFonts w:ascii="TH SarabunIT๙" w:hAnsi="TH SarabunIT๙" w:cs="TH SarabunIT๙"/>
          <w:sz w:val="28"/>
          <w:cs/>
          <w:lang w:val="th-TH"/>
        </w:rPr>
        <w:t xml:space="preserve">ข้อมูลจากกรมพัฒนาพลังงานทดแทนและอนุรักษ์พลังงาน </w:t>
      </w:r>
      <w:r w:rsidRPr="00986F5C">
        <w:rPr>
          <w:rFonts w:ascii="TH SarabunIT๙" w:hAnsi="TH SarabunIT๙" w:cs="TH SarabunIT๙"/>
          <w:sz w:val="28"/>
        </w:rPr>
        <w:t xml:space="preserve"> </w:t>
      </w:r>
      <w:r w:rsidRPr="00986F5C">
        <w:rPr>
          <w:rFonts w:ascii="TH SarabunIT๙" w:hAnsi="TH SarabunIT๙" w:cs="TH SarabunIT๙"/>
          <w:sz w:val="28"/>
          <w:cs/>
          <w:lang w:val="th-TH"/>
        </w:rPr>
        <w:t xml:space="preserve">ณ </w:t>
      </w:r>
      <w:r w:rsidRPr="00986F5C">
        <w:rPr>
          <w:rFonts w:ascii="TH SarabunIT๙" w:hAnsi="TH SarabunIT๙" w:cs="TH SarabunIT๙" w:hint="cs"/>
          <w:sz w:val="28"/>
          <w:cs/>
          <w:lang w:val="th-TH"/>
        </w:rPr>
        <w:t>30</w:t>
      </w:r>
      <w:r w:rsidRPr="00986F5C">
        <w:rPr>
          <w:rFonts w:ascii="TH SarabunIT๙" w:hAnsi="TH SarabunIT๙" w:cs="TH SarabunIT๙"/>
          <w:sz w:val="28"/>
          <w:cs/>
          <w:lang w:val="th-TH"/>
        </w:rPr>
        <w:t xml:space="preserve"> </w:t>
      </w:r>
      <w:r w:rsidRPr="00986F5C">
        <w:rPr>
          <w:rFonts w:ascii="TH SarabunIT๙" w:hAnsi="TH SarabunIT๙" w:cs="TH SarabunIT๙" w:hint="cs"/>
          <w:sz w:val="28"/>
          <w:cs/>
          <w:lang w:val="th-TH"/>
        </w:rPr>
        <w:t>เมษายน</w:t>
      </w:r>
      <w:r w:rsidRPr="00986F5C">
        <w:rPr>
          <w:rFonts w:ascii="TH SarabunIT๙" w:hAnsi="TH SarabunIT๙" w:cs="TH SarabunIT๙"/>
          <w:sz w:val="28"/>
          <w:cs/>
          <w:lang w:val="th-TH"/>
        </w:rPr>
        <w:t xml:space="preserve"> ๒๕๖</w:t>
      </w:r>
      <w:r w:rsidRPr="00986F5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7CAEBB7" w14:textId="77777777" w:rsidR="00553A6F" w:rsidRDefault="00442ECA">
      <w:pPr>
        <w:tabs>
          <w:tab w:val="left" w:pos="709"/>
        </w:tabs>
        <w:spacing w:before="24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  พพ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เตรียมความพร้อมระหว่างรอกฎหมายบังคับใช้</w:t>
      </w:r>
    </w:p>
    <w:p w14:paraId="0EC17119" w14:textId="77777777" w:rsidR="00553A6F" w:rsidRDefault="00442ECA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ดตั้งศูนย์ประสานงานการออกแบบอาคารเพื่อการอนุรักษ์พลังงานให้คำปรึกษาแนะนำแนวทางการออกแบบก่อสร้างหรือดัดแปลงอาคารเพื่อการอนุรักษ์พลังงาน ผ่านช่องทางต่าง ๆ เช่น </w:t>
      </w:r>
      <w:r>
        <w:rPr>
          <w:rFonts w:ascii="TH SarabunIT๙" w:hAnsi="TH SarabunIT๙" w:cs="TH SarabunIT๙"/>
          <w:sz w:val="32"/>
          <w:szCs w:val="32"/>
        </w:rPr>
        <w:t xml:space="preserve">walk in, website, email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 โทรศัพท์ โทรสาร มือถือ และวัสดุอุปกรณ์ประจำศูนย์ประสานงานฯ</w:t>
      </w:r>
    </w:p>
    <w:p w14:paraId="2E1C869A" w14:textId="77777777" w:rsidR="00553A6F" w:rsidRDefault="00442ECA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การพัฒนาโปรแกรมช่วยประเมินประสิทธิภาพพลังงานของอาคารที่ออกแบบเพื่อการอนุรักษ์พลังงาน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โปรแกรม </w:t>
      </w:r>
      <w:r>
        <w:rPr>
          <w:rFonts w:ascii="TH SarabunIT๙" w:hAnsi="TH SarabunIT๙" w:cs="TH SarabunIT๙"/>
          <w:sz w:val="32"/>
          <w:szCs w:val="32"/>
        </w:rPr>
        <w:t xml:space="preserve">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และปรับปรุงโปรแกรมให้สามารถประเมินผ่านระบบออนไลน์ รวมทั้งการพัฒนาผู้ตรวจประเมินแบบอาคารเพื่ออนุญาตแบบก่อสร้างอาคารอนุรักษ์พลังงาน เป็นต้น</w:t>
      </w:r>
    </w:p>
    <w:p w14:paraId="17649678" w14:textId="77777777" w:rsidR="00553A6F" w:rsidRDefault="00442ECA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การบริการตรวจประเมินและรับรองแบบอาคารที่ก่อสร้างใหม่ ตั้งแต่ปี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๒๕๕๖ </w:t>
      </w:r>
      <w:r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ถึง พ.ศ. ๒๕๖2 รวมจำนวน 638 อาคาร</w:t>
      </w:r>
    </w:p>
    <w:p w14:paraId="08ED28E1" w14:textId="77777777" w:rsidR="00553A6F" w:rsidRDefault="00442ECA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้างเครือข่ายความร่วมมือวิชาการด้านการออกแบบอาคารเพื่อการอนุรักษ์พลังงานร่วมกับหน่วยงานภาครัฐ ภาคเอกชน และหน่วยงานหรือองค์กรวิชาชีพต่าง ๆ</w:t>
      </w:r>
    </w:p>
    <w:p w14:paraId="0D45E475" w14:textId="77777777" w:rsidR="00553A6F" w:rsidRDefault="00442ECA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ความร่วมมือกับหน่วยงานต่าง ๆ ได้แก่</w:t>
      </w:r>
    </w:p>
    <w:p w14:paraId="4D5A1021" w14:textId="77777777" w:rsidR="00553A6F" w:rsidRDefault="00442ECA" w:rsidP="00E86178">
      <w:pPr>
        <w:pStyle w:val="afe"/>
        <w:numPr>
          <w:ilvl w:val="2"/>
          <w:numId w:val="61"/>
        </w:numPr>
        <w:tabs>
          <w:tab w:val="left" w:pos="709"/>
          <w:tab w:val="left" w:pos="2410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นำร่องบังคับใช้กับอาคารก่อสร้างใหม่ของหน่วยงานภาครัฐและรัฐวิสาหกิจ ตามมติคณะรัฐมนตรี เมื่อวันที่ ๔ ตุลาคม ๒๕๕๔ โดยสำนักงบประมาณจะพิจารณางบประมาณก่อสร้างให้ ถ้าแบบผ่านเกณฑ์</w:t>
      </w:r>
      <w:r>
        <w:rPr>
          <w:rFonts w:ascii="TH SarabunIT๙" w:hAnsi="TH SarabunIT๙" w:cs="TH SarabunIT๙"/>
          <w:sz w:val="32"/>
          <w:szCs w:val="32"/>
        </w:rPr>
        <w:t xml:space="preserve"> BEC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โดยเริ่มตั้งแต่ปีงบประมาณ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๒๕๕๖ </w:t>
      </w:r>
    </w:p>
    <w:p w14:paraId="1329A19A" w14:textId="77777777" w:rsidR="00553A6F" w:rsidRDefault="00442ECA" w:rsidP="00E86178">
      <w:pPr>
        <w:pStyle w:val="afe"/>
        <w:numPr>
          <w:ilvl w:val="2"/>
          <w:numId w:val="61"/>
        </w:numPr>
        <w:tabs>
          <w:tab w:val="left" w:pos="709"/>
          <w:tab w:val="left" w:pos="2410"/>
          <w:tab w:val="left" w:pos="2694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สำนักงานคณะกรรมการนโยบายและแผนทรัพยากรธรรมชาติและสิ่งแวดล้อม เห็นชอบให้นำ </w:t>
      </w:r>
      <w:r>
        <w:rPr>
          <w:rFonts w:ascii="TH SarabunIT๙" w:hAnsi="TH SarabunIT๙" w:cs="TH SarabunIT๙"/>
          <w:sz w:val="32"/>
          <w:szCs w:val="32"/>
        </w:rPr>
        <w:t>BEC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มาเป็นส่วนหนึ่งของการพิจารณาอนุมัติรายงานการวิเคราะห์ผลกระทบสิ่งแวดล้อม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EIA)</w:t>
      </w:r>
    </w:p>
    <w:p w14:paraId="3F293BBB" w14:textId="77777777" w:rsidR="00553A6F" w:rsidRDefault="00442ECA" w:rsidP="00E86178">
      <w:pPr>
        <w:pStyle w:val="afe"/>
        <w:numPr>
          <w:ilvl w:val="2"/>
          <w:numId w:val="61"/>
        </w:numPr>
        <w:tabs>
          <w:tab w:val="left" w:pos="709"/>
          <w:tab w:val="left" w:pos="2410"/>
          <w:tab w:val="left" w:pos="2694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สำนักผังเมือง กรุงเทพมหานคร เห็นชอบในการเพิ่มเกณฑ์มาตรฐานขั้นต่ำของเปลือกอาคารในมาตรการเพิ่มอัตราส่วนพื้นที่อาคารรวมต่อพื้นที่ดิ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FAR Bonus)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อาคารที่ก่อสร้างใหม่ตามกฎหมายว่าด้วยการออกแบบอาคารเพื่อการอนุรักษ์พลังงานของกระทรวงพลังงาน </w:t>
      </w:r>
    </w:p>
    <w:p w14:paraId="2BE543E9" w14:textId="77777777" w:rsidR="00553A6F" w:rsidRDefault="00442ECA">
      <w:pPr>
        <w:spacing w:before="240"/>
        <w:ind w:firstLine="454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156B065B" w14:textId="77777777" w:rsidR="00553A6F" w:rsidRDefault="00442ECA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 w:rsidR="00986F5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 w:rsidR="00986F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ให้กระทรวงพลังงาน โดย พพ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986F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86F5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เร่งรัดผลักดัน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ร่างกฎกระทรวงกำหนดประเภท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....”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เพื่อกฎหมายดังกล่าวจะได้มีผลบังคับใช้ได้โดยเร็ว เพื่อประโยชน์ต่อการอนุรักษ์พลังงานและการใช้พลังงานอย่างมีประสิทธิภาพของประเทศ</w:t>
      </w:r>
    </w:p>
    <w:p w14:paraId="45DF9A30" w14:textId="77777777" w:rsidR="00553A6F" w:rsidRDefault="00986F5C">
      <w:pPr>
        <w:tabs>
          <w:tab w:val="left" w:pos="709"/>
        </w:tabs>
        <w:spacing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๒. 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 พพ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เตรียมความพร้อมเพื่อขับเคลื่อน 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</w:rPr>
        <w:t>BEC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42ECA" w:rsidRPr="00986F5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ในด้านอื่น ๆ</w:t>
      </w:r>
      <w:r w:rsidR="00442ECA" w:rsidRPr="00986F5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เช่น ร่วมกับสภาวิศวกรและสภาสถาปนิกพิจารณาแนวทางเพื่อเพิ่มหลักเกณฑ์และคุณสมบัติของผู้ประกอบวิชาชีพวิศวกรรมควบคุมและสถาปัตยกรรมควบคุม เพื่อการอนุรักษ์พลังงาน การพัฒนาหลักสูตรฝึกอบรมเพื่อพัฒนาวิชาชีพผู้ออกแบบก่อสร้าง ผู้ตรวจรับรองแบบอาคาร รวมถึงการประชาสัมพันธ์เพื่อสร้างความรู้ความเข้าใจ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ให้กับผู้ที่กำลังจะออกแบบก่อสร้างหรือดัดแปลงอาคาร สร้างความตระหนักในเรื่องข้อกำหนดของกฎกระทรวงและวิธีปฏิบัติให้เป็นไปตามข้อกำหนดต่าง ๆ </w:t>
      </w:r>
    </w:p>
    <w:p w14:paraId="2E2B0811" w14:textId="77777777" w:rsidR="00553A6F" w:rsidRDefault="00442ECA">
      <w:pPr>
        <w:tabs>
          <w:tab w:val="left" w:pos="709"/>
        </w:tabs>
        <w:spacing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 w:rsidR="00986F5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 พพ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เตรียมการปรับปรุงกฎกระทรวงและระเบียบต่าง ๆ เพื่อยกระดับมาตรฐานอาคารอนุรักษ์พลังงานให้เข้มข้นขึ้นทุกๆ ๕ ปี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ทำให้มี</w:t>
      </w:r>
      <w:r>
        <w:rPr>
          <w:rFonts w:ascii="TH SarabunIT๙" w:hAnsi="TH SarabunIT๙" w:cs="TH SarabunIT๙"/>
          <w:sz w:val="32"/>
          <w:szCs w:val="32"/>
        </w:rPr>
        <w:t xml:space="preserve"> BEC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สู่เกณฑ์ที่สูงกว่าในอนาคตโดยอาจมีเป้าหมายในระยะยาวที่อาคารมีการใช้พลังงานสุทธิเป็นศูนย์ </w:t>
      </w:r>
      <w:r>
        <w:rPr>
          <w:rFonts w:ascii="TH SarabunIT๙" w:hAnsi="TH SarabunIT๙" w:cs="TH SarabunIT๙"/>
          <w:sz w:val="32"/>
          <w:szCs w:val="32"/>
        </w:rPr>
        <w:t xml:space="preserve">( Net Zero Energy Building)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ความต้องการพลังงานของอาคารอยู่ในระดับต่ำมากและมีการผลิตพลังงานที่ใช้ในอาคารจากพลังงานหมุนเวียนด้วย</w:t>
      </w:r>
    </w:p>
    <w:p w14:paraId="43E14BD8" w14:textId="77777777" w:rsidR="00553A6F" w:rsidRDefault="00442ECA" w:rsidP="003467C5">
      <w:pPr>
        <w:spacing w:after="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ผลที่คาดว่าจะได้รับ</w:t>
      </w:r>
    </w:p>
    <w:p w14:paraId="352764E0" w14:textId="77777777" w:rsidR="00553A6F" w:rsidRDefault="00986F5C" w:rsidP="00E86178">
      <w:pPr>
        <w:pStyle w:val="afe"/>
        <w:numPr>
          <w:ilvl w:val="0"/>
          <w:numId w:val="62"/>
        </w:numPr>
        <w:tabs>
          <w:tab w:val="left" w:pos="709"/>
        </w:tabs>
        <w:spacing w:before="120" w:line="240" w:lineRule="auto"/>
        <w:ind w:left="0" w:firstLine="12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อาคารที่ก่อสร้างใหม่มีการใช้พลังงานอย่างมีประสิทธิภาพ ลดการนำเข้าพลังงานจากต่างประเทศ</w:t>
      </w:r>
      <w:r w:rsidR="00442ECA">
        <w:rPr>
          <w:rFonts w:ascii="TH SarabunIT๙" w:hAnsi="TH SarabunIT๙" w:cs="TH SarabunIT๙"/>
          <w:sz w:val="32"/>
          <w:szCs w:val="32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ทั้งนี้ จำนวนและการใช้พลังงานของอาคารก่อสร้างใหม่จะเพิ่มขึ้นตามแนวโน้มการเพิ่มจำนวนและความต้องการใช้ไฟฟ้าของผู้ใช้ประเภทอาคารขนาดใหญ่ ที่มีอัตราการเติบโตเฉลี่ยต่อปีร้อยละ ๕</w:t>
      </w:r>
      <w:r w:rsidR="00442ECA">
        <w:rPr>
          <w:rFonts w:ascii="TH SarabunIT๙" w:hAnsi="TH SarabunIT๙" w:cs="TH SarabunIT๙"/>
          <w:sz w:val="32"/>
          <w:szCs w:val="32"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๑๕ ซึ่งปัจจุบันมีอาคารขนาดใหญ่จำนวน ๒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๐๐๐ อาคาร มีการใช้พลังงานไฟฟ้า ๑๓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๘๐๐</w:t>
      </w:r>
      <w:r w:rsidR="00442ECA">
        <w:rPr>
          <w:rFonts w:ascii="TH SarabunIT๙" w:hAnsi="TH SarabunIT๙" w:cs="TH SarabunIT๙"/>
          <w:sz w:val="32"/>
          <w:szCs w:val="32"/>
        </w:rPr>
        <w:t xml:space="preserve"> GWh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ถ้าในปี 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๒๕๗๙ มีอาคารขนาดใหญ่ก่อสร้างใหม่อีกจำนวน ๔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๑๐๐ อาคาร รวมเป็น ๖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๑๐๐ อาคาร และถ้าไม่มีการบังคับใช้</w:t>
      </w:r>
      <w:r w:rsidR="00442ECA">
        <w:rPr>
          <w:rFonts w:ascii="TH SarabunIT๙" w:hAnsi="TH SarabunIT๙" w:cs="TH SarabunIT๙"/>
          <w:sz w:val="32"/>
          <w:szCs w:val="32"/>
        </w:rPr>
        <w:t xml:space="preserve"> BEC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จะทำให้มีการใช้พลังงานในอาคารขนาดใหญ่เพิ่มขึ้นอีก ๒๗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๕๐๐</w:t>
      </w:r>
      <w:r w:rsidR="00442ECA">
        <w:rPr>
          <w:rFonts w:ascii="TH SarabunIT๙" w:hAnsi="TH SarabunIT๙" w:cs="TH SarabunIT๙"/>
          <w:sz w:val="32"/>
          <w:szCs w:val="32"/>
        </w:rPr>
        <w:t xml:space="preserve"> GWh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รวมเป็น ๔๑</w:t>
      </w:r>
      <w:r w:rsidR="00442ECA">
        <w:rPr>
          <w:rFonts w:ascii="TH SarabunIT๙" w:hAnsi="TH SarabunIT๙" w:cs="TH SarabunIT๙"/>
          <w:sz w:val="32"/>
          <w:szCs w:val="32"/>
        </w:rPr>
        <w:t>,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๓๐๐</w:t>
      </w:r>
      <w:r w:rsidR="00442ECA">
        <w:rPr>
          <w:rFonts w:ascii="TH SarabunIT๙" w:hAnsi="TH SarabunIT๙" w:cs="TH SarabunIT๙"/>
          <w:sz w:val="32"/>
          <w:szCs w:val="32"/>
        </w:rPr>
        <w:t xml:space="preserve"> GWh </w:t>
      </w:r>
    </w:p>
    <w:p w14:paraId="4355C32F" w14:textId="77777777" w:rsidR="00553A6F" w:rsidRDefault="00986F5C" w:rsidP="00E86178">
      <w:pPr>
        <w:pStyle w:val="afe"/>
        <w:numPr>
          <w:ilvl w:val="0"/>
          <w:numId w:val="62"/>
        </w:numPr>
        <w:tabs>
          <w:tab w:val="left" w:pos="709"/>
        </w:tabs>
        <w:spacing w:line="240" w:lineRule="auto"/>
        <w:ind w:left="0" w:firstLine="12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โอกาสเกิดอุตสาหกรรมการผลิตอุปกรณ์ ชิ้นส่วน เทคโนโลยีการอนุรักษ์พลังงานในประเทศอย่างกว้างขวาง</w:t>
      </w:r>
    </w:p>
    <w:p w14:paraId="4C2DCBCC" w14:textId="77777777" w:rsidR="00553A6F" w:rsidRDefault="00986F5C" w:rsidP="00E86178">
      <w:pPr>
        <w:pStyle w:val="afe"/>
        <w:numPr>
          <w:ilvl w:val="0"/>
          <w:numId w:val="62"/>
        </w:numPr>
        <w:tabs>
          <w:tab w:val="left" w:pos="709"/>
        </w:tabs>
        <w:spacing w:line="240" w:lineRule="auto"/>
        <w:ind w:left="0" w:firstLine="12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ลดการปลดปล่อยก๊าซเรือนกระจกและอนุรักษ์สิ่งแวดล้อม สอดคล้องกับพันธะสัญญาที่รัฐบาลได้ลงนามไว้ที่ประเทศฝรั่งเศส พ</w:t>
      </w:r>
      <w:r w:rsidR="00442ECA">
        <w:rPr>
          <w:rFonts w:ascii="TH SarabunIT๙" w:hAnsi="TH SarabunIT๙" w:cs="TH SarabunIT๙"/>
          <w:sz w:val="32"/>
          <w:szCs w:val="32"/>
          <w:cs/>
        </w:rPr>
        <w:t>.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442E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 w:rsidR="00442ECA">
        <w:rPr>
          <w:rFonts w:ascii="TH SarabunIT๙" w:hAnsi="TH SarabunIT๙" w:cs="TH SarabunIT๙"/>
          <w:sz w:val="32"/>
          <w:szCs w:val="32"/>
          <w:cs/>
        </w:rPr>
        <w:t>(</w:t>
      </w:r>
      <w:r w:rsidR="00442ECA">
        <w:rPr>
          <w:rFonts w:ascii="TH SarabunIT๙" w:hAnsi="TH SarabunIT๙" w:cs="TH SarabunIT๙"/>
          <w:sz w:val="32"/>
          <w:szCs w:val="32"/>
        </w:rPr>
        <w:t xml:space="preserve">COP </w:t>
      </w:r>
      <w:r w:rsidR="00442ECA">
        <w:rPr>
          <w:rFonts w:ascii="TH SarabunIT๙" w:hAnsi="TH SarabunIT๙" w:cs="TH SarabunIT๙"/>
          <w:sz w:val="32"/>
          <w:szCs w:val="32"/>
          <w:cs/>
          <w:lang w:val="th-TH"/>
        </w:rPr>
        <w:t>๒๑</w:t>
      </w:r>
      <w:r w:rsidR="00442ECA">
        <w:rPr>
          <w:rFonts w:ascii="TH SarabunIT๙" w:hAnsi="TH SarabunIT๙" w:cs="TH SarabunIT๙"/>
          <w:sz w:val="32"/>
          <w:szCs w:val="32"/>
        </w:rPr>
        <w:t xml:space="preserve"> Paris)</w:t>
      </w:r>
    </w:p>
    <w:p w14:paraId="13F03644" w14:textId="77777777" w:rsidR="00553A6F" w:rsidRDefault="00986F5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1"/>
        <w:gridCol w:w="727"/>
        <w:gridCol w:w="727"/>
        <w:gridCol w:w="727"/>
        <w:gridCol w:w="727"/>
        <w:gridCol w:w="727"/>
        <w:gridCol w:w="727"/>
        <w:gridCol w:w="730"/>
      </w:tblGrid>
      <w:tr w:rsidR="00553A6F" w14:paraId="17B838F8" w14:textId="77777777">
        <w:trPr>
          <w:jc w:val="center"/>
        </w:trPr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E8A6D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ขั้นตอนดำเนินการ</w:t>
            </w:r>
          </w:p>
        </w:tc>
        <w:tc>
          <w:tcPr>
            <w:tcW w:w="509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F12229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ปีงบประมาณ</w:t>
            </w:r>
          </w:p>
        </w:tc>
      </w:tr>
      <w:tr w:rsidR="00553A6F" w14:paraId="14E9465B" w14:textId="77777777">
        <w:trPr>
          <w:jc w:val="center"/>
        </w:trPr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E384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4C72DEFD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๒๕๖๐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6DE17F8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7EE5C6D0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50090E1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DDA21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5D4B1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73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D66B0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2566</w:t>
            </w:r>
          </w:p>
        </w:tc>
      </w:tr>
      <w:tr w:rsidR="00553A6F" w14:paraId="53B10F76" w14:textId="77777777">
        <w:trPr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3CD16C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และ กรมโยธาฯ ร่วมกันปรับปรุงร่างกฎกระทรวง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</w:tcPr>
          <w:p w14:paraId="3C3AF73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D2A26A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1518FD2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AB4950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7CC577BE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3E8FA457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27A0823C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65678F7A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AB0FA3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ขั้นที่ 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คณะกรรมการควบคุมอาคาร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F83BE07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C1DD5E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FA3E41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D7168A0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C76CA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7A1560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36D5BCD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243856F6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F82A83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๓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คณะกรรมการพิจารณากฎหมายระดับกรมและระดับกระทรวง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83D2B5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B3751E7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44DF730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E10D86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74B042A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3EBBF2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11640E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44619C23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6CE819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๔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คณะกรรมการบริหารนโยบายพลังงาน พิจารณา 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10BA90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5D1D19F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D639A2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11D9865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76C267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B0BAF64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A547035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22A26D5D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AFC05B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๕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คณะกรรมการนโยบายพลังงานแห่งชาติ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4735480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77D8CA4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68936C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9069FB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E2B321D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A2E403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B61D12C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70F5A399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4A3D4F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๖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คณะรัฐมนตรี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เห็นชอบในหลักการ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1EE63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7721EF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01A23BF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5DA3D91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0789BB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DFADCF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FB40E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33AE8E89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922217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๗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สำนักงานคณะกรรมการกฤษฎีกา พิจารณา</w:t>
            </w:r>
          </w:p>
          <w:p w14:paraId="7332896B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๘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คณะรัฐมนตรี เห็นชอบ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CECF7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CFB1E44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8C4FC8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818C17B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  <w:p w14:paraId="38C33784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435A6C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94B383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5B88AB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69C0268A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9EE181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๙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ประกาศราชกิจจานุเบกษา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C3DF37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FB31C9C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55D85D5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FE40B47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A9186E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BF0F2C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59FAD17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72303E20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937E83" w14:textId="77777777" w:rsidR="00553A6F" w:rsidRPr="00986F5C" w:rsidRDefault="00442ECA">
            <w:pPr>
              <w:tabs>
                <w:tab w:val="left" w:pos="596"/>
              </w:tabs>
              <w:spacing w:after="0" w:line="240" w:lineRule="auto"/>
              <w:ind w:left="596" w:hanging="69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 ขั้นที่ 10 คณะกรรมการควบคุมอาคารพิจารณาเห็นชอบให้นำกฎกระทรวงไปบังคับใช้ตามกฎหมายว่าด้วยการควบคุมอาคาร</w:t>
            </w:r>
          </w:p>
          <w:p w14:paraId="34691D2A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1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กรมโยธาธิการฯ จัดทำประกาศ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แจ้งหน่วยงานที่เกี่ยวข้องให้ถือปฏิบัติ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F90A93A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BB8EF2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0BBD09B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03ECCE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447D133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  <w:p w14:paraId="4231612D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69D868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69FFE8D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2F528E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5497BAB6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CC41A5" w14:textId="77777777" w:rsidR="00553A6F" w:rsidRPr="00986F5C" w:rsidRDefault="00442ECA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๑2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BEC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อาคาร 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ขนาดพื้นที่ 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๑๐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FF1FB3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B6FD7D0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CB732D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B26015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C0EA9B8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91D16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A1A78C4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193AE961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E2CB35" w14:textId="77777777" w:rsidR="00553A6F" w:rsidRPr="00986F5C" w:rsidRDefault="00442ECA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๑3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BEC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อาคาร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ขนาดพื้นที่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69A8A1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1B08C65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D06B1B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4DCAE1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0EB44A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C276D3A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F96049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781B2C09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17DD86" w14:textId="77777777" w:rsidR="00553A6F" w:rsidRPr="00986F5C" w:rsidRDefault="00442ECA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๑4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BEC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อาคาร 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  ขนาดพื้นที่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29A026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95AB6A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81F10D1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AD5196F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C3DACBD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5189A57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BE5C09D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</w:tr>
      <w:tr w:rsidR="00553A6F" w14:paraId="0A8011D0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754FC7" w14:textId="77777777" w:rsidR="00553A6F" w:rsidRPr="00986F5C" w:rsidRDefault="00442ECA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๑5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ร่วมกับสภาวิศวกรและสภาสถาปนิก เพิ่มหลักเกณฑ์และคุณสมบัติของผู้ประกอบวิชาชีพ และพัฒนาหลักสูตรฝึกอบรม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825E88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4716E0E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E980971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9AF25A4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F43EC81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BD4E83A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DDF155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</w:tr>
      <w:tr w:rsidR="00553A6F" w14:paraId="616F4D00" w14:textId="77777777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1A6C" w14:textId="77777777" w:rsidR="00553A6F" w:rsidRPr="00986F5C" w:rsidRDefault="00553A6F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795A947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2FECDE2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42D2E8B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45F635C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0A73AA99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126471E6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2722E84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05E9EB0B" w14:textId="77777777" w:rsidR="00553A6F" w:rsidRDefault="00553A6F">
      <w:pPr>
        <w:tabs>
          <w:tab w:val="left" w:pos="709"/>
        </w:tabs>
        <w:spacing w:line="240" w:lineRule="auto"/>
        <w:rPr>
          <w:rFonts w:ascii="TH SarabunIT๙" w:hAnsi="TH SarabunIT๙" w:cs="TH SarabunIT๙"/>
        </w:rPr>
        <w:sectPr w:rsidR="00553A6F">
          <w:headerReference w:type="even" r:id="rId30"/>
          <w:headerReference w:type="default" r:id="rId31"/>
          <w:footerReference w:type="default" r:id="rId32"/>
          <w:headerReference w:type="first" r:id="rId33"/>
          <w:footnotePr>
            <w:numFmt w:val="thaiNumbers"/>
          </w:footnotePr>
          <w:pgSz w:w="11906" w:h="16838"/>
          <w:pgMar w:top="1134" w:right="1276" w:bottom="1440" w:left="1559" w:header="426" w:footer="720" w:gutter="0"/>
          <w:pgNumType w:fmt="thaiNumbers"/>
          <w:cols w:space="720"/>
          <w:docGrid w:linePitch="360"/>
        </w:sectPr>
      </w:pPr>
    </w:p>
    <w:tbl>
      <w:tblPr>
        <w:tblW w:w="14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2536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1125"/>
        <w:gridCol w:w="710"/>
        <w:gridCol w:w="992"/>
        <w:gridCol w:w="1140"/>
        <w:gridCol w:w="1134"/>
      </w:tblGrid>
      <w:tr w:rsidR="00553A6F" w14:paraId="02F2B658" w14:textId="77777777">
        <w:trPr>
          <w:trHeight w:val="267"/>
          <w:tblHeader/>
        </w:trPr>
        <w:tc>
          <w:tcPr>
            <w:tcW w:w="661" w:type="dxa"/>
            <w:tcBorders>
              <w:bottom w:val="nil"/>
            </w:tcBorders>
            <w:shd w:val="clear" w:color="auto" w:fill="D9D9D9"/>
            <w:vAlign w:val="center"/>
          </w:tcPr>
          <w:p w14:paraId="79EACA0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ลำดับ</w:t>
            </w:r>
          </w:p>
        </w:tc>
        <w:tc>
          <w:tcPr>
            <w:tcW w:w="2536" w:type="dxa"/>
            <w:tcBorders>
              <w:bottom w:val="nil"/>
            </w:tcBorders>
            <w:shd w:val="clear" w:color="auto" w:fill="D9D9D9"/>
            <w:vAlign w:val="center"/>
          </w:tcPr>
          <w:p w14:paraId="3F546D5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6480" w:type="dxa"/>
            <w:gridSpan w:val="20"/>
            <w:shd w:val="clear" w:color="auto" w:fill="D9D9D9"/>
          </w:tcPr>
          <w:p w14:paraId="24F4834B" w14:textId="77777777" w:rsidR="00553A6F" w:rsidRDefault="00442ECA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ปีงบประมาณ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125" w:type="dxa"/>
            <w:tcBorders>
              <w:bottom w:val="nil"/>
            </w:tcBorders>
            <w:shd w:val="clear" w:color="auto" w:fill="D9D9D9"/>
          </w:tcPr>
          <w:p w14:paraId="535DAD69" w14:textId="77777777" w:rsidR="00553A6F" w:rsidRDefault="00442ECA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ผู้รับผิดชอบ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BD274D4" w14:textId="77777777" w:rsidR="00553A6F" w:rsidRDefault="00442ECA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วงเงิน</w:t>
            </w:r>
          </w:p>
        </w:tc>
        <w:tc>
          <w:tcPr>
            <w:tcW w:w="1140" w:type="dxa"/>
            <w:tcBorders>
              <w:bottom w:val="nil"/>
            </w:tcBorders>
            <w:shd w:val="clear" w:color="auto" w:fill="D9D9D9"/>
          </w:tcPr>
          <w:p w14:paraId="63D8C121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9D9D9"/>
          </w:tcPr>
          <w:p w14:paraId="0D760035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ตัวชี้วัด</w:t>
            </w:r>
          </w:p>
        </w:tc>
      </w:tr>
      <w:tr w:rsidR="00553A6F" w14:paraId="33B5782E" w14:textId="77777777">
        <w:trPr>
          <w:tblHeader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D9D9D9"/>
          </w:tcPr>
          <w:p w14:paraId="3449ED37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D9D9D9"/>
          </w:tcPr>
          <w:p w14:paraId="131E2702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96" w:type="dxa"/>
            <w:gridSpan w:val="4"/>
            <w:shd w:val="clear" w:color="auto" w:fill="D9D9D9"/>
          </w:tcPr>
          <w:p w14:paraId="06CB41E9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 ๒๕๖</w:t>
            </w:r>
            <w:r w:rsidRPr="00986F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2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3EAC3461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 ๒๕๖</w:t>
            </w:r>
            <w:r w:rsidRPr="00986F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3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6F623192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 ๒๕๖</w:t>
            </w:r>
            <w:r w:rsidRPr="00986F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4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2514A10E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 ๒๕๖</w:t>
            </w:r>
            <w:r w:rsidRPr="00986F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5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23736909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 ๒๕๖</w:t>
            </w:r>
            <w:r w:rsidRPr="00986F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6</w:t>
            </w: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D9D9D9"/>
          </w:tcPr>
          <w:p w14:paraId="1D9134AB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nil"/>
            </w:tcBorders>
            <w:shd w:val="clear" w:color="auto" w:fill="D9D9D9"/>
          </w:tcPr>
          <w:p w14:paraId="669E5903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val="th-TH"/>
              </w:rPr>
              <w:t>ล้านบาท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9D9D9"/>
          </w:tcPr>
          <w:p w14:paraId="63C9C093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แหล่งเงิน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D9D9D9"/>
          </w:tcPr>
          <w:p w14:paraId="4DEDA43D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30C29406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53A6F" w14:paraId="6089CDE9" w14:textId="77777777">
        <w:trPr>
          <w:trHeight w:val="308"/>
          <w:tblHeader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53D059EC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7B168B12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AE237AA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37E2DA1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5AA94E28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C28381D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DFD7360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F3FDE41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703E15D0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8D7C13B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81CA0DE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6D543378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52478618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CF0182B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1DBEE1B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D4A5C66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8C77FB0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87A331E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307D7DF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EF154EA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B5352C0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69A5D01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5AEEAD41" w14:textId="77777777" w:rsidR="00553A6F" w:rsidRPr="00986F5C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117971CE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7B0FA17B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21B2EDFC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6860B197" w14:textId="77777777" w:rsidR="00553A6F" w:rsidRPr="00986F5C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53A6F" w14:paraId="33A387FE" w14:textId="77777777" w:rsidTr="00986F5C">
        <w:trPr>
          <w:trHeight w:val="20"/>
        </w:trPr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21AD5E9B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 w:rsidRPr="00986F5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36" w:type="dxa"/>
            <w:tcBorders>
              <w:bottom w:val="nil"/>
            </w:tcBorders>
            <w:shd w:val="clear" w:color="auto" w:fill="auto"/>
          </w:tcPr>
          <w:p w14:paraId="1313168F" w14:textId="77777777" w:rsidR="00553A6F" w:rsidRPr="00986F5C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  <w:cs/>
                <w:lang w:val="th-TH"/>
              </w:rPr>
              <w:t>บังคับใช้กฎหมายอาคารก่อสร้างใหม่</w:t>
            </w: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5E5532E8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058EC8A6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51B43E07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0ABC7574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7AF28D9F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46300C97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3C5FD233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430FC418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4EE2B731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6A9AB0E9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4B81B9E1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4AC4C168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793C965C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246130A0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3F931E80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0A05ED12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2064737A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48AEE20A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782287D9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808080" w:themeFill="background1" w:themeFillShade="80"/>
          </w:tcPr>
          <w:p w14:paraId="5FC29773" w14:textId="77777777" w:rsidR="00553A6F" w:rsidRPr="00986F5C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bottom w:val="nil"/>
            </w:tcBorders>
            <w:shd w:val="clear" w:color="auto" w:fill="auto"/>
          </w:tcPr>
          <w:p w14:paraId="47390E4A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.,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โยธาฯ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72E5FBDB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๗๕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BFBEBA1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กทอ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0A8B6F0F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23057C3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</w:tr>
      <w:tr w:rsidR="00553A6F" w14:paraId="2AF5EBF0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23A4DEF0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0709517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กำกับดูแล บังคับใช้กฎหมายให้อาคารก่อสร้างใหม่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B87FA0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A8EF12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8C6112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18CD09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22C3A3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5C2B47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990FFB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AAEA67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935B3D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C4051C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A8E655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3D25B8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80D0D6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7C6E77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4AB17B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2B9FD5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43879A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59FB1F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A7C2B4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894F9A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2639E0EC" w14:textId="77777777" w:rsidR="00553A6F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15767722" w14:textId="77777777" w:rsidR="00553A6F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CC50C12" w14:textId="77777777" w:rsidR="00553A6F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2E6CFBA3" w14:textId="77777777" w:rsidR="00553A6F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5FE61AD" w14:textId="77777777" w:rsidR="00553A6F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71C425F7" w14:textId="77777777" w:rsidTr="00986F5C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3769119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54D542B8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ร่วมกับสภาวิศวกรและสภาสถาปนิกเพื่อเพิ่มหลักเกณฑ์และคุณสมบัติของผู้ประกอบวิชาชีพ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46D7DC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77E716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8D1C59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296737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0D8AA3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307083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FD285E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A681F5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78876B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93F70C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1D52B8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9F483B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46E900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098100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4AB617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DC7D1F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5CE337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298399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4E5160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38B577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63A78EB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2E1A6FC0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73DE2DB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2C34B7B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D77A36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6845CA0A" w14:textId="77777777" w:rsidTr="00986F5C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0CF171A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25A14C43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ตรวจสอบแบบ รับรอง ติดตามผล และประชาสัมพันธ์ ผ่านศูนย์ประสานงาน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7F77C3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C64DD3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4883AC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94411C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369DFB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FB78D8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FBE249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C8FF62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9E207F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F58362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621F1E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F49D0E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DE031A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CDD470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FF9D6D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EB2E78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06899C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7DF630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FE7865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019C6A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67E6784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0FA097C1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EEA92CB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280E3AC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4F0E31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5F50E353" w14:textId="77777777" w:rsidTr="00986F5C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5864E129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311EC19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พัฒนาผู้ตรวจแบบเอกชน โดยจัดทำมาตรฐาน อบรม และขึ้นทะเบียน 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3F522E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E4802F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BA6361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275D61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DA3F47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5E77D7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CC3E83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2B128A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170725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1E05DB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778CA1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FEEAC0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24B4FA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E3CA1D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719E14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6E4D47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3B7810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1DD619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4F6210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15E838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01E7C3E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33535F2B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076BDD5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065D4A4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3F66A1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1B82BBC9" w14:textId="77777777" w:rsidTr="00986F5C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3D2DC15E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1F60014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พัฒนายกระดับ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BEC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ให้ดีขึ้นทุก ๕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ปี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11EABC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0B0019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B3944E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F1576B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57701D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18DC4D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6C5F12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2C15F1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694A0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54A88A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69346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A0D178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34D9A3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3233FC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5357F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A61826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9D5AAA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4FF8ED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B17E2B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E605B3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21975E5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4709F209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3972E57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39D9AF1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F1F36B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132698E8" w14:textId="77777777">
        <w:trPr>
          <w:trHeight w:val="279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6AD595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905425" w14:textId="77777777" w:rsidR="00553A6F" w:rsidRDefault="00442ECA" w:rsidP="00E86178">
            <w:pPr>
              <w:pStyle w:val="afe"/>
              <w:numPr>
                <w:ilvl w:val="0"/>
                <w:numId w:val="6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148" w:hanging="91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งบประมาณ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F9174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FF3D0A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5633B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4C838E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5FD679" w14:textId="77777777" w:rsidR="00553A6F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7B3AB6A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C3B19C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19F0B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BF15A7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E8B67" w14:textId="77777777" w:rsidR="00553A6F" w:rsidRDefault="00553A6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5EDE002F" w14:textId="77777777">
        <w:trPr>
          <w:trHeight w:val="20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C4AF6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8917C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ส่งเสริมอาคารก่อสร้างใหม่</w:t>
            </w: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462B4B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9BCA96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35BAA53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461D51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4838116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2A0115B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6AA807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60E580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7F53CA5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4C87A9C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B8A111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4ABE5D3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40C151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E9155E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899CDF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F7E91E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5AF643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34A3848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01F983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71E5A4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7A44C3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., 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โยธาฯ</w:t>
            </w: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ACD570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851967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กทอ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92C7DF4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E8C518" w14:textId="77777777" w:rsidR="00553A6F" w:rsidRPr="00986F5C" w:rsidRDefault="00442ECA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</w:tr>
      <w:tr w:rsidR="00553A6F" w14:paraId="0A16D66F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05B9FC7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4B164E1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ติดฉลากแสดงประสิทธิภาพการใช้พลังงาน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1BDEC4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E1DE3D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BBA819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D0ACA4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1FE339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00E448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E67E7F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33B421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363C8F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620BC2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0DF5F6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45C3C4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181304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427093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89A280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CFE573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4653F3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B37C1A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50E04B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5D84F9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7671ABD7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01DA5776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05A0330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0839208F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12A2C972" w14:textId="77777777" w:rsidR="00553A6F" w:rsidRPr="00986F5C" w:rsidRDefault="00553A6F" w:rsidP="00986F5C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69CB99D8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292D26C2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4434B06D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สนับสนุนสร้างหรือปรับปรุงอาคารอนุรักษ์พลังงานมาตรการทางการเงิน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461182B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BE909E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62DCC6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607F51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A536E5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DBCF5C5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52D4B3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5AACC0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462F77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3BCB44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95BC62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0CE9EC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1AD86B2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91504B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662288C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EBA590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DF6370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9AA37C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22A892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4DCC8C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650E6C4D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755DBE28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2854EBDC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5CE91CF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76099CA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0CB71463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42D9D1F4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3958595B" w14:textId="77777777" w:rsidR="00553A6F" w:rsidRDefault="00442ECA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ประชาสัมพันธ์สร้างรับรู้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D68B82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56C62B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A13DE1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73B3F57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6F9CE8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875471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636329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83F01B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4320B9E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EF49E70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96F1A0F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647968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366942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14E979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F19C27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A45FD76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A197FF1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F4E25DA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40F0C38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05462A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5059CE93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2056CDCC" w14:textId="77777777" w:rsidR="00553A6F" w:rsidRDefault="00553A6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D21D045" w14:textId="77777777" w:rsidR="00553A6F" w:rsidRDefault="00553A6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553FB3A4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07DB8CD9" w14:textId="77777777" w:rsidR="00553A6F" w:rsidRDefault="00553A6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3A6F" w14:paraId="69BD6B5E" w14:textId="77777777">
        <w:trPr>
          <w:trHeight w:val="20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95CC3D" w14:textId="77777777" w:rsidR="00553A6F" w:rsidRDefault="00553A6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C93BCB" w14:textId="77777777" w:rsidR="00553A6F" w:rsidRDefault="00442ECA" w:rsidP="00E86178">
            <w:pPr>
              <w:pStyle w:val="afe"/>
              <w:numPr>
                <w:ilvl w:val="0"/>
                <w:numId w:val="6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146" w:hanging="90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งบประมาณ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07A959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AF88390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DC090C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53F41E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</w:t>
            </w:r>
            <w:r w:rsidRPr="00986F5C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0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ล้านบาท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C8E5CE" w14:textId="77777777" w:rsidR="00553A6F" w:rsidRPr="00986F5C" w:rsidRDefault="00442EC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 w:rsidRPr="00986F5C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 w:rsidRPr="00986F5C"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2517E8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D12F3B9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B1CF540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F9413C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48825A" w14:textId="77777777" w:rsidR="00553A6F" w:rsidRDefault="00553A6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22CCE997" w14:textId="77777777" w:rsidR="00553A6F" w:rsidRDefault="00553A6F">
      <w:pPr>
        <w:tabs>
          <w:tab w:val="left" w:pos="709"/>
        </w:tabs>
        <w:spacing w:line="240" w:lineRule="auto"/>
        <w:rPr>
          <w:rFonts w:ascii="TH SarabunIT๙" w:hAnsi="TH SarabunIT๙" w:cs="TH SarabunIT๙"/>
        </w:rPr>
      </w:pPr>
    </w:p>
    <w:p w14:paraId="2A2A03AC" w14:textId="77777777" w:rsidR="00553A6F" w:rsidRDefault="00553A6F">
      <w:pPr>
        <w:tabs>
          <w:tab w:val="left" w:pos="709"/>
        </w:tabs>
        <w:spacing w:line="240" w:lineRule="auto"/>
        <w:jc w:val="both"/>
        <w:rPr>
          <w:rFonts w:ascii="TH SarabunIT๙" w:hAnsi="TH SarabunIT๙" w:cs="TH SarabunIT๙"/>
        </w:rPr>
        <w:sectPr w:rsidR="00553A6F">
          <w:footnotePr>
            <w:numFmt w:val="thaiNumbers"/>
          </w:footnotePr>
          <w:pgSz w:w="16838" w:h="11906" w:orient="landscape"/>
          <w:pgMar w:top="1559" w:right="1134" w:bottom="1276" w:left="1440" w:header="720" w:footer="720" w:gutter="0"/>
          <w:pgNumType w:fmt="thaiNumbers"/>
          <w:cols w:space="720"/>
          <w:docGrid w:linePitch="360"/>
        </w:sectPr>
      </w:pPr>
    </w:p>
    <w:p w14:paraId="28DBB1B5" w14:textId="0AFC7DD9" w:rsidR="00553A6F" w:rsidRPr="001C616D" w:rsidRDefault="00442ECA">
      <w:pPr>
        <w:pStyle w:val="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1C616D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3467C5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Pr="001C616D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 w:rsidRPr="001C616D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00641C5D" w14:textId="77777777" w:rsidR="003467C5" w:rsidRDefault="003467C5" w:rsidP="003467C5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>๖.๑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ab/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ab/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เนื่องจากเป็นการออกกฎกระทรวงที่เกี่ยวกับมาตรฐานการออกแบบอาคารที่เกี่ยวข้องกับ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การออกแบบอาคาร ที่รวมถึงการ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เลือกใช้วัสดุหรืออุปกรณ์ที่ต้องคำนึงถึงการประหยัดพลังงานหรือการใช้พลังงาน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ในอาคารได้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อย่างมีประสิทธิภาพ ดังนั้นหากเทคโนโลยีวัสดุหรืออุปกรณ์มีการ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พัฒนาหรือ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ปรับ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ปรุง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ให้มีประสิทธิภาพ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การ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ประหยัดพลังงาน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เพิ่ม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มากขึ้น จึงจำเป็นต้องมีการปรับปรุงแก้ไขรายละเอียดของกฎหมายที่เกี่ยวข้องให้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รองรับการเปลี่ยนแปลงที่เกิดขึ้น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</w:p>
    <w:p w14:paraId="37FBBE3E" w14:textId="391C93A3" w:rsidR="00553A6F" w:rsidRPr="003467C5" w:rsidRDefault="003467C5" w:rsidP="003467C5">
      <w:pPr>
        <w:tabs>
          <w:tab w:val="left" w:pos="1134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๖.๒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ในอนาคตหากมีการปรับปรุงกฎหมายพระราชบัญญัติการส่งเสริมการอนุรักษ์พลังงาน ควร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มีนโยบายที่ชัดเจนสำหรับอาคารภาครัฐในการออกแบบหรือปรับปรุงอาคารให้มีการใช้พลังงานเป็นไปตามเกณฑ์มาตรฐานที่กำหนดเป็นตัวอย่างให้แก่ภาคส่วนอื่นๆ และควร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เพิ่มบทกำหนดโทษในเรื่องการไม่ปฏิบัติตามกฎหมายในเรื่องการออกแบบอาคารเพื่อการอนุรักษ์พลังงาน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สำหรับผู้ออกแบบ และผู้ตรวจประเมินการออกแบบอาคารเพื่ออนุรักษ์พลังงาน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เพื่อให้การ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กำกับดูแลและควบคุมการ</w:t>
      </w:r>
      <w:r w:rsidR="00442ECA" w:rsidRPr="00986F5C">
        <w:rPr>
          <w:rFonts w:ascii="TH SarabunIT๙" w:hAnsi="TH SarabunIT๙" w:cs="TH SarabunIT๙"/>
          <w:sz w:val="32"/>
          <w:szCs w:val="32"/>
          <w:cs/>
          <w:lang w:val="th-TH"/>
        </w:rPr>
        <w:t>ปฏิบัติ</w:t>
      </w:r>
      <w:r w:rsidR="00442ECA" w:rsidRPr="00986F5C">
        <w:rPr>
          <w:rFonts w:ascii="TH SarabunIT๙" w:hAnsi="TH SarabunIT๙" w:cs="TH SarabunIT๙" w:hint="cs"/>
          <w:sz w:val="32"/>
          <w:szCs w:val="32"/>
          <w:cs/>
          <w:lang w:val="th-TH"/>
        </w:rPr>
        <w:t>ตามกฎหมายเป็นไปด้วยความเรียบร้อย เหมาะสมและมีประสิทธิภาพ</w:t>
      </w:r>
      <w:r w:rsidR="00442ECA" w:rsidRPr="00986F5C">
        <w:rPr>
          <w:rFonts w:ascii="TH SarabunIT๙" w:hAnsi="TH SarabunIT๙" w:cs="TH SarabunIT๙"/>
          <w:sz w:val="36"/>
          <w:szCs w:val="36"/>
          <w:cs/>
        </w:rPr>
        <w:tab/>
      </w:r>
    </w:p>
    <w:p w14:paraId="4FBE2903" w14:textId="77777777" w:rsidR="00553A6F" w:rsidRPr="00986F5C" w:rsidRDefault="00553A6F">
      <w:pPr>
        <w:rPr>
          <w:rFonts w:ascii="TH SarabunIT๙" w:hAnsi="TH SarabunIT๙" w:cs="TH SarabunIT๙"/>
          <w:b/>
          <w:bCs/>
          <w:sz w:val="40"/>
          <w:szCs w:val="40"/>
        </w:rPr>
      </w:pPr>
    </w:p>
    <w:sectPr w:rsidR="00553A6F" w:rsidRPr="00986F5C" w:rsidSect="00986F5C">
      <w:footnotePr>
        <w:numFmt w:val="thaiNumbers"/>
      </w:footnotePr>
      <w:pgSz w:w="11906" w:h="16838"/>
      <w:pgMar w:top="1134" w:right="1276" w:bottom="1440" w:left="1559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FC740" w14:textId="77777777" w:rsidR="007C6602" w:rsidRDefault="007C6602">
      <w:pPr>
        <w:spacing w:after="0" w:line="240" w:lineRule="auto"/>
      </w:pPr>
      <w:r>
        <w:separator/>
      </w:r>
    </w:p>
  </w:endnote>
  <w:endnote w:type="continuationSeparator" w:id="0">
    <w:p w14:paraId="63620836" w14:textId="77777777" w:rsidR="007C6602" w:rsidRDefault="007C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364495"/>
    </w:sdtPr>
    <w:sdtEndPr/>
    <w:sdtContent>
      <w:p w14:paraId="3347D4AF" w14:textId="77777777" w:rsidR="007C6602" w:rsidRDefault="007C6602">
        <w:pPr>
          <w:pStyle w:val="ae"/>
          <w:jc w:val="center"/>
        </w:pPr>
        <w:r>
          <w:rPr>
            <w:cs/>
          </w:rPr>
          <w:fldChar w:fldCharType="begin"/>
        </w:r>
        <w:r>
          <w:instrText xml:space="preserve"> PAGE   \* MERGEFORMAT </w:instrText>
        </w:r>
        <w:r>
          <w:rPr>
            <w:cs/>
          </w:rPr>
          <w:fldChar w:fldCharType="separate"/>
        </w:r>
        <w:r w:rsidR="00E114CC" w:rsidRPr="00E114CC">
          <w:rPr>
            <w:noProof/>
            <w:cs/>
            <w:lang w:val="th-TH"/>
          </w:rPr>
          <w:t>๙๖</w:t>
        </w:r>
        <w:r>
          <w:rPr>
            <w:cs/>
            <w:lang w:val="th-TH"/>
          </w:rPr>
          <w:fldChar w:fldCharType="end"/>
        </w:r>
      </w:p>
    </w:sdtContent>
  </w:sdt>
  <w:p w14:paraId="65B6FBFD" w14:textId="77777777" w:rsidR="007C6602" w:rsidRDefault="007C6602">
    <w:pPr>
      <w:pStyle w:val="ae"/>
      <w:rPr>
        <w:rFonts w:cs="Angsana New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CACAB" w14:textId="77777777" w:rsidR="007C6602" w:rsidRDefault="007C6602">
      <w:pPr>
        <w:spacing w:after="0" w:line="240" w:lineRule="auto"/>
      </w:pPr>
      <w:r>
        <w:separator/>
      </w:r>
    </w:p>
  </w:footnote>
  <w:footnote w:type="continuationSeparator" w:id="0">
    <w:p w14:paraId="4D4D6898" w14:textId="77777777" w:rsidR="007C6602" w:rsidRDefault="007C6602">
      <w:pPr>
        <w:spacing w:after="0" w:line="240" w:lineRule="auto"/>
      </w:pPr>
      <w:r>
        <w:continuationSeparator/>
      </w:r>
    </w:p>
  </w:footnote>
  <w:footnote w:id="1">
    <w:p w14:paraId="4EE6D261" w14:textId="77777777" w:rsidR="007C6602" w:rsidRDefault="007C6602">
      <w:pPr>
        <w:pStyle w:val="af0"/>
        <w:ind w:left="142" w:hanging="142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Style w:val="af9"/>
          <w:rFonts w:ascii="TH SarabunIT๙" w:hAnsi="TH SarabunIT๙" w:cs="TH SarabunIT๙"/>
          <w:b/>
          <w:bCs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sz w:val="28"/>
          <w:szCs w:val="28"/>
          <w:cs/>
        </w:rPr>
        <w:t xml:space="preserve">คณะกรรมาธิการขับเคลื่อนการปฏิรูปประเทศด้านพลังงาน และคณะกรรมาธิการขับเคลื่อนการปฏิรูปประเทศ ด้านสาธารณสุขและสิ่งแวดล้อม สภาขับเคลื่อนการปฏิรูปประเทศ. ๒๕๖๐. 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>แนวทางส่งเสริมและขจัดอุปสรรคในการนำขยะ     มูลฝอยไปเป็นเชื้อเพลิงเพื่อผลิตไฟฟ้า</w:t>
      </w:r>
      <w:r>
        <w:rPr>
          <w:rFonts w:ascii="TH SarabunIT๙" w:hAnsi="TH SarabunIT๙" w:cs="TH SarabunIT๙"/>
          <w:sz w:val="28"/>
          <w:szCs w:val="28"/>
          <w:cs/>
        </w:rPr>
        <w:t>.</w:t>
      </w:r>
    </w:p>
  </w:footnote>
  <w:footnote w:id="2">
    <w:p w14:paraId="0821B912" w14:textId="77777777" w:rsidR="007C6602" w:rsidRDefault="007C6602">
      <w:pPr>
        <w:pStyle w:val="af0"/>
        <w:ind w:left="142" w:hanging="142"/>
        <w:rPr>
          <w:rFonts w:ascii="TH SarabunIT๙" w:hAnsi="TH SarabunIT๙" w:cs="TH SarabunIT๙"/>
          <w:sz w:val="28"/>
          <w:szCs w:val="28"/>
          <w:cs/>
          <w:lang w:val="en-US"/>
        </w:rPr>
      </w:pPr>
      <w:r>
        <w:rPr>
          <w:rStyle w:val="af9"/>
          <w:rFonts w:ascii="TH SarabunIT๙" w:hAnsi="TH SarabunIT๙" w:cs="TH SarabunIT๙"/>
          <w:sz w:val="28"/>
          <w:szCs w:val="28"/>
        </w:rPr>
        <w:footnoteRef/>
      </w:r>
      <w:r>
        <w:rPr>
          <w:rFonts w:ascii="TH SarabunIT๙" w:hAnsi="TH SarabunIT๙" w:cs="TH SarabunIT๙"/>
          <w:sz w:val="28"/>
          <w:szCs w:val="28"/>
          <w:cs/>
        </w:rPr>
        <w:t xml:space="preserve"> คณะกรรมาธิการขับเคลื่อนการปฏิรูปประเทศด้านพลังงานสภาขับเคลื่อนการปฏิรูปประเทศ. “การอนุรักษ์พลังงานโดยใช้ข้อบัญญัติเกณฑ์มาตรฐานอาคารด้านพลังงาน (Building Energy Code: BEC)” (ฉบับปรับปรุง). มีนาคม ๒๕๕๙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04A21" w14:textId="77777777" w:rsidR="007C6602" w:rsidRDefault="007C6602">
    <w:pPr>
      <w:pStyle w:val="af2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CD1E" w14:textId="77777777" w:rsidR="007C6602" w:rsidRDefault="007C6602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1ACB" w14:textId="77777777" w:rsidR="007C6602" w:rsidRDefault="007C6602">
    <w:pPr>
      <w:pStyle w:val="af2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E63AC" w14:textId="77777777" w:rsidR="007C6602" w:rsidRDefault="007C6602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856DF" w14:textId="77777777" w:rsidR="007C6602" w:rsidRDefault="007C6602">
    <w:pPr>
      <w:pStyle w:val="af2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2719F" w14:textId="77777777" w:rsidR="007C6602" w:rsidRDefault="007C6602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6504C" w14:textId="77777777" w:rsidR="007C6602" w:rsidRDefault="007C6602">
    <w:pPr>
      <w:pStyle w:val="af2"/>
      <w:jc w:val="center"/>
    </w:pPr>
    <w:r>
      <w:rPr>
        <w:cs/>
      </w:rPr>
      <w:fldChar w:fldCharType="begin"/>
    </w:r>
    <w:r>
      <w:instrText xml:space="preserve"> PAGE   \* MERGEFORMAT </w:instrText>
    </w:r>
    <w:r>
      <w:rPr>
        <w:cs/>
      </w:rPr>
      <w:fldChar w:fldCharType="separate"/>
    </w:r>
    <w:r w:rsidR="00E114CC" w:rsidRPr="00E114CC">
      <w:rPr>
        <w:noProof/>
        <w:cs/>
        <w:lang w:val="th-TH"/>
      </w:rPr>
      <w:t>๔๘</w:t>
    </w:r>
    <w:r>
      <w:rPr>
        <w:cs/>
        <w:lang w:val="th-TH"/>
      </w:rPr>
      <w:fldChar w:fldCharType="end"/>
    </w:r>
  </w:p>
  <w:p w14:paraId="3EF380B3" w14:textId="77777777" w:rsidR="007C6602" w:rsidRDefault="007C6602">
    <w:pPr>
      <w:pStyle w:val="af2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1041" w14:textId="77777777" w:rsidR="007C6602" w:rsidRDefault="007C6602">
    <w:pPr>
      <w:pStyle w:val="af2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B8F2E" w14:textId="77777777" w:rsidR="007C6602" w:rsidRDefault="007C6602">
    <w:pPr>
      <w:pStyle w:val="af2"/>
      <w:jc w:val="right"/>
    </w:pPr>
    <w:r>
      <w:rPr>
        <w:cs/>
      </w:rPr>
      <w:fldChar w:fldCharType="begin"/>
    </w:r>
    <w:r>
      <w:instrText xml:space="preserve"> PAGE   \* MERGEFORMAT </w:instrText>
    </w:r>
    <w:r>
      <w:rPr>
        <w:cs/>
      </w:rPr>
      <w:fldChar w:fldCharType="separate"/>
    </w:r>
    <w:r>
      <w:rPr>
        <w:cs/>
        <w:lang w:val="th-TH"/>
      </w:rPr>
      <w:t>๒</w:t>
    </w:r>
    <w:r>
      <w:rPr>
        <w:cs/>
        <w:lang w:val="th-TH"/>
      </w:rPr>
      <w:fldChar w:fldCharType="end"/>
    </w:r>
  </w:p>
  <w:p w14:paraId="2080B7D9" w14:textId="77777777" w:rsidR="007C6602" w:rsidRDefault="007C6602">
    <w:pPr>
      <w:pStyle w:val="af2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2CC66" w14:textId="77777777" w:rsidR="007C6602" w:rsidRDefault="007C6602">
    <w:pPr>
      <w:pStyle w:val="af2"/>
      <w:jc w:val="center"/>
    </w:pPr>
  </w:p>
  <w:p w14:paraId="0BA82C64" w14:textId="77777777" w:rsidR="007C6602" w:rsidRDefault="007C6602">
    <w:pPr>
      <w:pStyle w:val="af2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54C3"/>
    <w:multiLevelType w:val="multilevel"/>
    <w:tmpl w:val="003354C3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>
      <w:start w:val="68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96125"/>
    <w:multiLevelType w:val="multilevel"/>
    <w:tmpl w:val="01A9612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62AB7"/>
    <w:multiLevelType w:val="multilevel"/>
    <w:tmpl w:val="02662AB7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022B7"/>
    <w:multiLevelType w:val="multilevel"/>
    <w:tmpl w:val="02C022B7"/>
    <w:lvl w:ilvl="0">
      <w:start w:val="6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D2421E"/>
    <w:multiLevelType w:val="multilevel"/>
    <w:tmpl w:val="03D242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5">
    <w:nsid w:val="06CD073A"/>
    <w:multiLevelType w:val="multilevel"/>
    <w:tmpl w:val="06CD073A"/>
    <w:lvl w:ilvl="0">
      <w:start w:val="1"/>
      <w:numFmt w:val="decimal"/>
      <w:lvlText w:val="%1."/>
      <w:lvlJc w:val="left"/>
      <w:pPr>
        <w:ind w:left="252" w:hanging="360"/>
      </w:pPr>
      <w:rPr>
        <w:rFonts w:ascii="TH SarabunIT๙" w:hAnsi="TH SarabunIT๙" w:cs="TH SarabunIT๙" w:hint="default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TH SarabunIT๙" w:hAnsi="TH SarabunIT๙" w:hint="default"/>
      </w:r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6">
    <w:nsid w:val="072D0B4D"/>
    <w:multiLevelType w:val="multilevel"/>
    <w:tmpl w:val="072D0B4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"/>
      <w:lvlJc w:val="left"/>
      <w:pPr>
        <w:ind w:left="1230" w:hanging="87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30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0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8D50136"/>
    <w:multiLevelType w:val="multilevel"/>
    <w:tmpl w:val="08D50136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0A447AD3"/>
    <w:multiLevelType w:val="multilevel"/>
    <w:tmpl w:val="0A447A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D2435E"/>
    <w:multiLevelType w:val="multilevel"/>
    <w:tmpl w:val="0AD24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0EE46AB4"/>
    <w:multiLevelType w:val="multilevel"/>
    <w:tmpl w:val="21729A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thaiNumbers"/>
      <w:lvlText w:val="%2."/>
      <w:lvlJc w:val="left"/>
      <w:pPr>
        <w:ind w:left="13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E71448"/>
    <w:multiLevelType w:val="multilevel"/>
    <w:tmpl w:val="10E714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12550BD6"/>
    <w:multiLevelType w:val="multilevel"/>
    <w:tmpl w:val="12550BD6"/>
    <w:lvl w:ilvl="0">
      <w:start w:val="1"/>
      <w:numFmt w:val="thaiNumbers"/>
      <w:lvlText w:val="(%1)"/>
      <w:lvlJc w:val="left"/>
      <w:pPr>
        <w:ind w:left="2563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ind w:left="328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13">
    <w:nsid w:val="12D40F2B"/>
    <w:multiLevelType w:val="multilevel"/>
    <w:tmpl w:val="12D40F2B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B667D3"/>
    <w:multiLevelType w:val="multilevel"/>
    <w:tmpl w:val="13B667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6412F6"/>
    <w:multiLevelType w:val="multilevel"/>
    <w:tmpl w:val="176412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494" w:hanging="360"/>
      </w:pPr>
      <w:rPr>
        <w:rFonts w:ascii="TH SarabunIT๙" w:eastAsiaTheme="minorHAnsi" w:hAnsi="TH SarabunIT๙" w:cs="TH SarabunIT๙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ascii="TH SarabunIT๙" w:hAnsi="TH SarabunIT๙" w:cs="TH SarabunIT๙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  <w:b/>
      </w:rPr>
    </w:lvl>
  </w:abstractNum>
  <w:abstractNum w:abstractNumId="16">
    <w:nsid w:val="18A34D08"/>
    <w:multiLevelType w:val="multilevel"/>
    <w:tmpl w:val="18A34D0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9E2902"/>
    <w:multiLevelType w:val="multilevel"/>
    <w:tmpl w:val="1B9E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220" w:hanging="8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2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8">
    <w:nsid w:val="1BF70BFB"/>
    <w:multiLevelType w:val="multilevel"/>
    <w:tmpl w:val="1BF70BFB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1C6F7CEC"/>
    <w:multiLevelType w:val="multilevel"/>
    <w:tmpl w:val="1C6F7CE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8B6268"/>
    <w:multiLevelType w:val="multilevel"/>
    <w:tmpl w:val="0C30D3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81468"/>
    <w:multiLevelType w:val="multilevel"/>
    <w:tmpl w:val="1FB8146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21AA2946"/>
    <w:multiLevelType w:val="multilevel"/>
    <w:tmpl w:val="21AA294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E2735E"/>
    <w:multiLevelType w:val="multilevel"/>
    <w:tmpl w:val="22E27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2485293D"/>
    <w:multiLevelType w:val="multilevel"/>
    <w:tmpl w:val="248529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610BE2"/>
    <w:multiLevelType w:val="multilevel"/>
    <w:tmpl w:val="26610B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1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6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5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9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00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45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552" w:hanging="1800"/>
      </w:pPr>
      <w:rPr>
        <w:rFonts w:hint="default"/>
      </w:rPr>
    </w:lvl>
  </w:abstractNum>
  <w:abstractNum w:abstractNumId="26">
    <w:nsid w:val="2A937CCC"/>
    <w:multiLevelType w:val="multilevel"/>
    <w:tmpl w:val="2A937CCC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0C63C6"/>
    <w:multiLevelType w:val="multilevel"/>
    <w:tmpl w:val="2D0C63C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30225720"/>
    <w:multiLevelType w:val="multilevel"/>
    <w:tmpl w:val="302257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320B012F"/>
    <w:multiLevelType w:val="multilevel"/>
    <w:tmpl w:val="320B012F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5F66A00"/>
    <w:multiLevelType w:val="multilevel"/>
    <w:tmpl w:val="35F66A0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40651D"/>
    <w:multiLevelType w:val="multilevel"/>
    <w:tmpl w:val="F258A0A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bCs/>
        <w:u w:val="none"/>
      </w:rPr>
    </w:lvl>
    <w:lvl w:ilvl="1">
      <w:start w:val="1"/>
      <w:numFmt w:val="decimal"/>
      <w:lvlText w:val="%2)"/>
      <w:lvlJc w:val="left"/>
      <w:pPr>
        <w:ind w:left="1065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2">
    <w:nsid w:val="3BEB72E4"/>
    <w:multiLevelType w:val="multilevel"/>
    <w:tmpl w:val="3BEB72E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40443CA2"/>
    <w:multiLevelType w:val="multilevel"/>
    <w:tmpl w:val="40443CA2"/>
    <w:lvl w:ilvl="0">
      <w:start w:val="8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7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12" w:hanging="1800"/>
      </w:pPr>
      <w:rPr>
        <w:rFonts w:hint="default"/>
      </w:rPr>
    </w:lvl>
  </w:abstractNum>
  <w:abstractNum w:abstractNumId="34">
    <w:nsid w:val="404E246A"/>
    <w:multiLevelType w:val="multilevel"/>
    <w:tmpl w:val="404E246A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1"/>
      <w:numFmt w:val="decimal"/>
      <w:lvlText w:val="(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926764"/>
    <w:multiLevelType w:val="multilevel"/>
    <w:tmpl w:val="40926764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0C16D8"/>
    <w:multiLevelType w:val="multilevel"/>
    <w:tmpl w:val="490C16D8"/>
    <w:lvl w:ilvl="0">
      <w:start w:val="1"/>
      <w:numFmt w:val="thaiNumbers"/>
      <w:lvlText w:val="(%1)"/>
      <w:lvlJc w:val="left"/>
      <w:pPr>
        <w:ind w:left="2421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4B5E2AE6"/>
    <w:multiLevelType w:val="multilevel"/>
    <w:tmpl w:val="4B5E2AE6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1331C1"/>
    <w:multiLevelType w:val="multilevel"/>
    <w:tmpl w:val="4C1331C1"/>
    <w:lvl w:ilvl="0">
      <w:start w:val="1"/>
      <w:numFmt w:val="bullet"/>
      <w:lvlText w:val=""/>
      <w:lvlJc w:val="left"/>
      <w:pPr>
        <w:tabs>
          <w:tab w:val="left" w:pos="2563"/>
        </w:tabs>
        <w:ind w:left="25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>
    <w:nsid w:val="4F856E96"/>
    <w:multiLevelType w:val="multilevel"/>
    <w:tmpl w:val="4F856E96"/>
    <w:lvl w:ilvl="0">
      <w:start w:val="6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75" w:hanging="465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thaiNumbers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40">
    <w:nsid w:val="543E0FD5"/>
    <w:multiLevelType w:val="multilevel"/>
    <w:tmpl w:val="543E0FD5"/>
    <w:lvl w:ilvl="0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5E33AD0"/>
    <w:multiLevelType w:val="multilevel"/>
    <w:tmpl w:val="55E33A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2">
    <w:nsid w:val="56B41130"/>
    <w:multiLevelType w:val="multilevel"/>
    <w:tmpl w:val="56B41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7035829"/>
    <w:multiLevelType w:val="multilevel"/>
    <w:tmpl w:val="5703582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>
    <w:nsid w:val="572A3ABF"/>
    <w:multiLevelType w:val="multilevel"/>
    <w:tmpl w:val="572A3AB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89A538C"/>
    <w:multiLevelType w:val="multilevel"/>
    <w:tmpl w:val="589A5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F14625"/>
    <w:multiLevelType w:val="multilevel"/>
    <w:tmpl w:val="5A6408BA"/>
    <w:lvl w:ilvl="0">
      <w:start w:val="1"/>
      <w:numFmt w:val="thaiNumbers"/>
      <w:lvlText w:val="%1)"/>
      <w:lvlJc w:val="left"/>
      <w:pPr>
        <w:ind w:left="2061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47">
    <w:nsid w:val="5D6F3BE4"/>
    <w:multiLevelType w:val="multilevel"/>
    <w:tmpl w:val="5D6F3BE4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3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413BA5"/>
    <w:multiLevelType w:val="multilevel"/>
    <w:tmpl w:val="5E413B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B106EC"/>
    <w:multiLevelType w:val="multilevel"/>
    <w:tmpl w:val="5EB106EC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thaiNumbers"/>
      <w:lvlText w:val="(%3)"/>
      <w:lvlJc w:val="left"/>
      <w:pPr>
        <w:ind w:left="2160" w:hanging="36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CA5772"/>
    <w:multiLevelType w:val="multilevel"/>
    <w:tmpl w:val="64CA577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1">
    <w:nsid w:val="663D017E"/>
    <w:multiLevelType w:val="multilevel"/>
    <w:tmpl w:val="663D017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52">
    <w:nsid w:val="667F589C"/>
    <w:multiLevelType w:val="multilevel"/>
    <w:tmpl w:val="667F58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ascii="TH SarabunIT๙" w:hAnsi="TH SarabunIT๙" w:cs="TH SarabunIT๙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53">
    <w:nsid w:val="683501E3"/>
    <w:multiLevelType w:val="multilevel"/>
    <w:tmpl w:val="683501E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4">
    <w:nsid w:val="68D02E7C"/>
    <w:multiLevelType w:val="multilevel"/>
    <w:tmpl w:val="68D02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1C155B"/>
    <w:multiLevelType w:val="multilevel"/>
    <w:tmpl w:val="6A1C155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F86360"/>
    <w:multiLevelType w:val="multilevel"/>
    <w:tmpl w:val="6EF863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672" w:hanging="1800"/>
      </w:pPr>
      <w:rPr>
        <w:rFonts w:hint="default"/>
      </w:rPr>
    </w:lvl>
  </w:abstractNum>
  <w:abstractNum w:abstractNumId="57">
    <w:nsid w:val="701B7D0B"/>
    <w:multiLevelType w:val="multilevel"/>
    <w:tmpl w:val="701B7D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8">
    <w:nsid w:val="718830F4"/>
    <w:multiLevelType w:val="multilevel"/>
    <w:tmpl w:val="718830F4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8A0C90"/>
    <w:multiLevelType w:val="multilevel"/>
    <w:tmpl w:val="718A0C9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0">
    <w:nsid w:val="7194185F"/>
    <w:multiLevelType w:val="multilevel"/>
    <w:tmpl w:val="7194185F"/>
    <w:lvl w:ilvl="0">
      <w:start w:val="1"/>
      <w:numFmt w:val="bullet"/>
      <w:lvlText w:val="-"/>
      <w:lvlJc w:val="left"/>
      <w:pPr>
        <w:ind w:left="2700" w:hanging="360"/>
      </w:pPr>
      <w:rPr>
        <w:rFonts w:ascii="TH SarabunIT๙" w:hAnsi="TH SarabunIT๙" w:hint="default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1">
    <w:nsid w:val="7B23459D"/>
    <w:multiLevelType w:val="multilevel"/>
    <w:tmpl w:val="7B2345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68428C"/>
    <w:multiLevelType w:val="multilevel"/>
    <w:tmpl w:val="7D684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ascii="TH SarabunIT๙" w:hAnsi="TH SarabunIT๙" w:cs="TH SarabunIT๙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color w:val="000000"/>
      </w:rPr>
    </w:lvl>
  </w:abstractNum>
  <w:num w:numId="1">
    <w:abstractNumId w:val="29"/>
  </w:num>
  <w:num w:numId="2">
    <w:abstractNumId w:val="20"/>
  </w:num>
  <w:num w:numId="3">
    <w:abstractNumId w:val="0"/>
  </w:num>
  <w:num w:numId="4">
    <w:abstractNumId w:val="37"/>
  </w:num>
  <w:num w:numId="5">
    <w:abstractNumId w:val="10"/>
  </w:num>
  <w:num w:numId="6">
    <w:abstractNumId w:val="12"/>
  </w:num>
  <w:num w:numId="7">
    <w:abstractNumId w:val="56"/>
  </w:num>
  <w:num w:numId="8">
    <w:abstractNumId w:val="25"/>
  </w:num>
  <w:num w:numId="9">
    <w:abstractNumId w:val="18"/>
  </w:num>
  <w:num w:numId="10">
    <w:abstractNumId w:val="24"/>
  </w:num>
  <w:num w:numId="11">
    <w:abstractNumId w:val="39"/>
  </w:num>
  <w:num w:numId="12">
    <w:abstractNumId w:val="40"/>
  </w:num>
  <w:num w:numId="13">
    <w:abstractNumId w:val="33"/>
  </w:num>
  <w:num w:numId="14">
    <w:abstractNumId w:val="31"/>
  </w:num>
  <w:num w:numId="15">
    <w:abstractNumId w:val="46"/>
  </w:num>
  <w:num w:numId="16">
    <w:abstractNumId w:val="38"/>
  </w:num>
  <w:num w:numId="17">
    <w:abstractNumId w:val="26"/>
  </w:num>
  <w:num w:numId="18">
    <w:abstractNumId w:val="21"/>
  </w:num>
  <w:num w:numId="19">
    <w:abstractNumId w:val="43"/>
  </w:num>
  <w:num w:numId="20">
    <w:abstractNumId w:val="9"/>
  </w:num>
  <w:num w:numId="21">
    <w:abstractNumId w:val="23"/>
  </w:num>
  <w:num w:numId="22">
    <w:abstractNumId w:val="59"/>
  </w:num>
  <w:num w:numId="23">
    <w:abstractNumId w:val="41"/>
  </w:num>
  <w:num w:numId="24">
    <w:abstractNumId w:val="11"/>
  </w:num>
  <w:num w:numId="25">
    <w:abstractNumId w:val="28"/>
  </w:num>
  <w:num w:numId="26">
    <w:abstractNumId w:val="15"/>
  </w:num>
  <w:num w:numId="27">
    <w:abstractNumId w:val="52"/>
  </w:num>
  <w:num w:numId="28">
    <w:abstractNumId w:val="50"/>
  </w:num>
  <w:num w:numId="29">
    <w:abstractNumId w:val="27"/>
  </w:num>
  <w:num w:numId="30">
    <w:abstractNumId w:val="53"/>
  </w:num>
  <w:num w:numId="31">
    <w:abstractNumId w:val="57"/>
  </w:num>
  <w:num w:numId="32">
    <w:abstractNumId w:val="32"/>
  </w:num>
  <w:num w:numId="33">
    <w:abstractNumId w:val="3"/>
  </w:num>
  <w:num w:numId="34">
    <w:abstractNumId w:val="34"/>
  </w:num>
  <w:num w:numId="35">
    <w:abstractNumId w:val="58"/>
  </w:num>
  <w:num w:numId="36">
    <w:abstractNumId w:val="13"/>
  </w:num>
  <w:num w:numId="37">
    <w:abstractNumId w:val="36"/>
  </w:num>
  <w:num w:numId="38">
    <w:abstractNumId w:val="49"/>
  </w:num>
  <w:num w:numId="39">
    <w:abstractNumId w:val="30"/>
  </w:num>
  <w:num w:numId="40">
    <w:abstractNumId w:val="45"/>
  </w:num>
  <w:num w:numId="41">
    <w:abstractNumId w:val="2"/>
  </w:num>
  <w:num w:numId="42">
    <w:abstractNumId w:val="55"/>
  </w:num>
  <w:num w:numId="43">
    <w:abstractNumId w:val="17"/>
  </w:num>
  <w:num w:numId="44">
    <w:abstractNumId w:val="16"/>
  </w:num>
  <w:num w:numId="45">
    <w:abstractNumId w:val="22"/>
  </w:num>
  <w:num w:numId="46">
    <w:abstractNumId w:val="8"/>
  </w:num>
  <w:num w:numId="47">
    <w:abstractNumId w:val="6"/>
  </w:num>
  <w:num w:numId="48">
    <w:abstractNumId w:val="44"/>
  </w:num>
  <w:num w:numId="49">
    <w:abstractNumId w:val="62"/>
  </w:num>
  <w:num w:numId="50">
    <w:abstractNumId w:val="19"/>
  </w:num>
  <w:num w:numId="51">
    <w:abstractNumId w:val="1"/>
  </w:num>
  <w:num w:numId="52">
    <w:abstractNumId w:val="61"/>
  </w:num>
  <w:num w:numId="53">
    <w:abstractNumId w:val="51"/>
  </w:num>
  <w:num w:numId="54">
    <w:abstractNumId w:val="42"/>
  </w:num>
  <w:num w:numId="55">
    <w:abstractNumId w:val="48"/>
  </w:num>
  <w:num w:numId="56">
    <w:abstractNumId w:val="14"/>
  </w:num>
  <w:num w:numId="57">
    <w:abstractNumId w:val="54"/>
  </w:num>
  <w:num w:numId="58">
    <w:abstractNumId w:val="4"/>
  </w:num>
  <w:num w:numId="59">
    <w:abstractNumId w:val="5"/>
  </w:num>
  <w:num w:numId="60">
    <w:abstractNumId w:val="47"/>
  </w:num>
  <w:num w:numId="61">
    <w:abstractNumId w:val="60"/>
  </w:num>
  <w:num w:numId="62">
    <w:abstractNumId w:val="7"/>
  </w:num>
  <w:num w:numId="63">
    <w:abstractNumId w:val="3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hideSpellingErrors/>
  <w:hideGrammaticalErrors/>
  <w:defaultTabStop w:val="720"/>
  <w:characterSpacingControl w:val="doNotCompress"/>
  <w:footnotePr>
    <w:numFmt w:val="thaiNumbers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27"/>
    <w:rsid w:val="00001FE6"/>
    <w:rsid w:val="0000437E"/>
    <w:rsid w:val="00007092"/>
    <w:rsid w:val="000123A2"/>
    <w:rsid w:val="0001623D"/>
    <w:rsid w:val="0002268E"/>
    <w:rsid w:val="000261B4"/>
    <w:rsid w:val="00031354"/>
    <w:rsid w:val="000317DB"/>
    <w:rsid w:val="00037FFA"/>
    <w:rsid w:val="00042B03"/>
    <w:rsid w:val="00043A27"/>
    <w:rsid w:val="00045027"/>
    <w:rsid w:val="00050C12"/>
    <w:rsid w:val="00052DE3"/>
    <w:rsid w:val="000555B0"/>
    <w:rsid w:val="00062950"/>
    <w:rsid w:val="00063F83"/>
    <w:rsid w:val="00066C1B"/>
    <w:rsid w:val="00067CAA"/>
    <w:rsid w:val="00067D44"/>
    <w:rsid w:val="0007770D"/>
    <w:rsid w:val="00081258"/>
    <w:rsid w:val="00085684"/>
    <w:rsid w:val="00094911"/>
    <w:rsid w:val="000955F5"/>
    <w:rsid w:val="00097F13"/>
    <w:rsid w:val="000A01D4"/>
    <w:rsid w:val="000A0D0C"/>
    <w:rsid w:val="000A4716"/>
    <w:rsid w:val="000A5E75"/>
    <w:rsid w:val="000A6E29"/>
    <w:rsid w:val="000B25C1"/>
    <w:rsid w:val="000B352C"/>
    <w:rsid w:val="000B51DE"/>
    <w:rsid w:val="000B6F43"/>
    <w:rsid w:val="000C21F8"/>
    <w:rsid w:val="000C619C"/>
    <w:rsid w:val="000C7D3F"/>
    <w:rsid w:val="000D31D9"/>
    <w:rsid w:val="000D48D9"/>
    <w:rsid w:val="000E2EB9"/>
    <w:rsid w:val="000E7752"/>
    <w:rsid w:val="00100F5C"/>
    <w:rsid w:val="001059D3"/>
    <w:rsid w:val="00111390"/>
    <w:rsid w:val="00115CEE"/>
    <w:rsid w:val="00121D47"/>
    <w:rsid w:val="0012321E"/>
    <w:rsid w:val="00124466"/>
    <w:rsid w:val="001262CC"/>
    <w:rsid w:val="001339B4"/>
    <w:rsid w:val="00133CF0"/>
    <w:rsid w:val="0013526C"/>
    <w:rsid w:val="0014252C"/>
    <w:rsid w:val="0014729A"/>
    <w:rsid w:val="001506F1"/>
    <w:rsid w:val="001521F5"/>
    <w:rsid w:val="00153048"/>
    <w:rsid w:val="001546A9"/>
    <w:rsid w:val="00157595"/>
    <w:rsid w:val="00161155"/>
    <w:rsid w:val="00163A43"/>
    <w:rsid w:val="00163AF8"/>
    <w:rsid w:val="00164195"/>
    <w:rsid w:val="00164BF3"/>
    <w:rsid w:val="00170811"/>
    <w:rsid w:val="0017085B"/>
    <w:rsid w:val="00170D8C"/>
    <w:rsid w:val="00176D04"/>
    <w:rsid w:val="0018137B"/>
    <w:rsid w:val="00184FB9"/>
    <w:rsid w:val="00186B17"/>
    <w:rsid w:val="0019490D"/>
    <w:rsid w:val="001A148F"/>
    <w:rsid w:val="001A28A7"/>
    <w:rsid w:val="001B1861"/>
    <w:rsid w:val="001B29AE"/>
    <w:rsid w:val="001B48A0"/>
    <w:rsid w:val="001B6470"/>
    <w:rsid w:val="001C376E"/>
    <w:rsid w:val="001C616D"/>
    <w:rsid w:val="001D241A"/>
    <w:rsid w:val="001D3203"/>
    <w:rsid w:val="001D4C97"/>
    <w:rsid w:val="001D590F"/>
    <w:rsid w:val="001D63C4"/>
    <w:rsid w:val="001D648C"/>
    <w:rsid w:val="001E02A2"/>
    <w:rsid w:val="001E1B73"/>
    <w:rsid w:val="001E2F94"/>
    <w:rsid w:val="001E5E0A"/>
    <w:rsid w:val="002018A3"/>
    <w:rsid w:val="002031B5"/>
    <w:rsid w:val="002039BE"/>
    <w:rsid w:val="00207596"/>
    <w:rsid w:val="00207ED5"/>
    <w:rsid w:val="002109E1"/>
    <w:rsid w:val="00211B4B"/>
    <w:rsid w:val="0021456E"/>
    <w:rsid w:val="00215A18"/>
    <w:rsid w:val="002265C0"/>
    <w:rsid w:val="00231F25"/>
    <w:rsid w:val="00232DDD"/>
    <w:rsid w:val="00236852"/>
    <w:rsid w:val="0023762F"/>
    <w:rsid w:val="0024103C"/>
    <w:rsid w:val="00242198"/>
    <w:rsid w:val="00242237"/>
    <w:rsid w:val="00242388"/>
    <w:rsid w:val="002450D6"/>
    <w:rsid w:val="002458F2"/>
    <w:rsid w:val="0024758B"/>
    <w:rsid w:val="002476B6"/>
    <w:rsid w:val="00250074"/>
    <w:rsid w:val="002504D5"/>
    <w:rsid w:val="002507C7"/>
    <w:rsid w:val="00252155"/>
    <w:rsid w:val="00253EBB"/>
    <w:rsid w:val="00255F3E"/>
    <w:rsid w:val="00257BBE"/>
    <w:rsid w:val="00266A06"/>
    <w:rsid w:val="00270B27"/>
    <w:rsid w:val="00272DD5"/>
    <w:rsid w:val="0027362E"/>
    <w:rsid w:val="00280CDA"/>
    <w:rsid w:val="00283D37"/>
    <w:rsid w:val="00285727"/>
    <w:rsid w:val="00295B06"/>
    <w:rsid w:val="0029738A"/>
    <w:rsid w:val="002A0852"/>
    <w:rsid w:val="002A1872"/>
    <w:rsid w:val="002A1F02"/>
    <w:rsid w:val="002A3477"/>
    <w:rsid w:val="002A473E"/>
    <w:rsid w:val="002B0A70"/>
    <w:rsid w:val="002B728F"/>
    <w:rsid w:val="002B7975"/>
    <w:rsid w:val="002C0774"/>
    <w:rsid w:val="002C5756"/>
    <w:rsid w:val="002C59E4"/>
    <w:rsid w:val="002C799D"/>
    <w:rsid w:val="002D117E"/>
    <w:rsid w:val="002D141A"/>
    <w:rsid w:val="002D3381"/>
    <w:rsid w:val="002D5183"/>
    <w:rsid w:val="002E6EEB"/>
    <w:rsid w:val="002F03BB"/>
    <w:rsid w:val="002F3ADE"/>
    <w:rsid w:val="00300742"/>
    <w:rsid w:val="00300D24"/>
    <w:rsid w:val="003056C4"/>
    <w:rsid w:val="0030666F"/>
    <w:rsid w:val="00311A59"/>
    <w:rsid w:val="00314A30"/>
    <w:rsid w:val="00323892"/>
    <w:rsid w:val="00323C27"/>
    <w:rsid w:val="003256B1"/>
    <w:rsid w:val="00326346"/>
    <w:rsid w:val="00326E32"/>
    <w:rsid w:val="00331826"/>
    <w:rsid w:val="00333D26"/>
    <w:rsid w:val="00333DF6"/>
    <w:rsid w:val="00334C8E"/>
    <w:rsid w:val="00334DD1"/>
    <w:rsid w:val="00337D08"/>
    <w:rsid w:val="003413A8"/>
    <w:rsid w:val="0034445F"/>
    <w:rsid w:val="003467C5"/>
    <w:rsid w:val="0035339A"/>
    <w:rsid w:val="00356E2C"/>
    <w:rsid w:val="003653BB"/>
    <w:rsid w:val="00365A4C"/>
    <w:rsid w:val="0037001D"/>
    <w:rsid w:val="00380C6D"/>
    <w:rsid w:val="00381427"/>
    <w:rsid w:val="00381E21"/>
    <w:rsid w:val="003872D0"/>
    <w:rsid w:val="00391A4B"/>
    <w:rsid w:val="00394F7C"/>
    <w:rsid w:val="003967C9"/>
    <w:rsid w:val="003A3395"/>
    <w:rsid w:val="003A4B44"/>
    <w:rsid w:val="003B13A3"/>
    <w:rsid w:val="003B37D8"/>
    <w:rsid w:val="003B5B56"/>
    <w:rsid w:val="003C20CC"/>
    <w:rsid w:val="003C40AC"/>
    <w:rsid w:val="003C50B0"/>
    <w:rsid w:val="003C6E37"/>
    <w:rsid w:val="003D38DD"/>
    <w:rsid w:val="003E7363"/>
    <w:rsid w:val="003F0ED4"/>
    <w:rsid w:val="003F401D"/>
    <w:rsid w:val="003F48C4"/>
    <w:rsid w:val="003F7759"/>
    <w:rsid w:val="00400F42"/>
    <w:rsid w:val="00402A48"/>
    <w:rsid w:val="00404A2B"/>
    <w:rsid w:val="00404B71"/>
    <w:rsid w:val="004100BB"/>
    <w:rsid w:val="00410259"/>
    <w:rsid w:val="00410995"/>
    <w:rsid w:val="00410F6C"/>
    <w:rsid w:val="00420A2B"/>
    <w:rsid w:val="00423087"/>
    <w:rsid w:val="00426DC0"/>
    <w:rsid w:val="004415DA"/>
    <w:rsid w:val="00442ECA"/>
    <w:rsid w:val="00443B0B"/>
    <w:rsid w:val="00444488"/>
    <w:rsid w:val="004453E6"/>
    <w:rsid w:val="00445C6B"/>
    <w:rsid w:val="004508B6"/>
    <w:rsid w:val="00452250"/>
    <w:rsid w:val="00454B99"/>
    <w:rsid w:val="00455570"/>
    <w:rsid w:val="00460795"/>
    <w:rsid w:val="0046144B"/>
    <w:rsid w:val="004632AB"/>
    <w:rsid w:val="00466A4E"/>
    <w:rsid w:val="004739D6"/>
    <w:rsid w:val="00473FAB"/>
    <w:rsid w:val="004758A9"/>
    <w:rsid w:val="00485C41"/>
    <w:rsid w:val="00497FE6"/>
    <w:rsid w:val="004A1A52"/>
    <w:rsid w:val="004A1E30"/>
    <w:rsid w:val="004A2C16"/>
    <w:rsid w:val="004A4698"/>
    <w:rsid w:val="004B0ABC"/>
    <w:rsid w:val="004B359F"/>
    <w:rsid w:val="004B3E4B"/>
    <w:rsid w:val="004B4C84"/>
    <w:rsid w:val="004B5C30"/>
    <w:rsid w:val="004C160A"/>
    <w:rsid w:val="004C6F66"/>
    <w:rsid w:val="004D19F3"/>
    <w:rsid w:val="004D4402"/>
    <w:rsid w:val="004D54B5"/>
    <w:rsid w:val="004D5C82"/>
    <w:rsid w:val="004D6D41"/>
    <w:rsid w:val="004D7E7C"/>
    <w:rsid w:val="004E032D"/>
    <w:rsid w:val="004E05E1"/>
    <w:rsid w:val="004E20BC"/>
    <w:rsid w:val="004E4EA7"/>
    <w:rsid w:val="004F3039"/>
    <w:rsid w:val="004F390C"/>
    <w:rsid w:val="004F62C0"/>
    <w:rsid w:val="004F78C3"/>
    <w:rsid w:val="00501F2E"/>
    <w:rsid w:val="0050205E"/>
    <w:rsid w:val="00503CC4"/>
    <w:rsid w:val="00512115"/>
    <w:rsid w:val="0051542A"/>
    <w:rsid w:val="005215B8"/>
    <w:rsid w:val="00521D0A"/>
    <w:rsid w:val="0052460D"/>
    <w:rsid w:val="00526411"/>
    <w:rsid w:val="005314EA"/>
    <w:rsid w:val="005367A6"/>
    <w:rsid w:val="00545597"/>
    <w:rsid w:val="005462A1"/>
    <w:rsid w:val="00550D12"/>
    <w:rsid w:val="00553A6F"/>
    <w:rsid w:val="00557453"/>
    <w:rsid w:val="0056204E"/>
    <w:rsid w:val="00563E73"/>
    <w:rsid w:val="00564522"/>
    <w:rsid w:val="005704A3"/>
    <w:rsid w:val="00573611"/>
    <w:rsid w:val="00573C3D"/>
    <w:rsid w:val="00574495"/>
    <w:rsid w:val="00577079"/>
    <w:rsid w:val="00581142"/>
    <w:rsid w:val="00582977"/>
    <w:rsid w:val="005905B7"/>
    <w:rsid w:val="00591A42"/>
    <w:rsid w:val="00591D0F"/>
    <w:rsid w:val="005930BB"/>
    <w:rsid w:val="005950F9"/>
    <w:rsid w:val="00597360"/>
    <w:rsid w:val="005A4D6D"/>
    <w:rsid w:val="005A59CF"/>
    <w:rsid w:val="005A65FA"/>
    <w:rsid w:val="005B440F"/>
    <w:rsid w:val="005C15D0"/>
    <w:rsid w:val="005C40AC"/>
    <w:rsid w:val="005D1E17"/>
    <w:rsid w:val="005D4205"/>
    <w:rsid w:val="005E1D3E"/>
    <w:rsid w:val="005E4BBA"/>
    <w:rsid w:val="005F1FAF"/>
    <w:rsid w:val="005F20B6"/>
    <w:rsid w:val="00601DA6"/>
    <w:rsid w:val="0060761D"/>
    <w:rsid w:val="00610F54"/>
    <w:rsid w:val="00612333"/>
    <w:rsid w:val="00613DA1"/>
    <w:rsid w:val="0061548A"/>
    <w:rsid w:val="00624DFD"/>
    <w:rsid w:val="00627C97"/>
    <w:rsid w:val="00632CE1"/>
    <w:rsid w:val="006352BD"/>
    <w:rsid w:val="00645335"/>
    <w:rsid w:val="00646D6E"/>
    <w:rsid w:val="00647397"/>
    <w:rsid w:val="00654DFB"/>
    <w:rsid w:val="006553D9"/>
    <w:rsid w:val="006556AE"/>
    <w:rsid w:val="006568EC"/>
    <w:rsid w:val="006573D5"/>
    <w:rsid w:val="00662045"/>
    <w:rsid w:val="0066370B"/>
    <w:rsid w:val="0066592F"/>
    <w:rsid w:val="00665CD1"/>
    <w:rsid w:val="00670499"/>
    <w:rsid w:val="00677078"/>
    <w:rsid w:val="00683006"/>
    <w:rsid w:val="00690FDC"/>
    <w:rsid w:val="00692AA3"/>
    <w:rsid w:val="0069534A"/>
    <w:rsid w:val="00696E94"/>
    <w:rsid w:val="006A6F43"/>
    <w:rsid w:val="006B4003"/>
    <w:rsid w:val="006C20B9"/>
    <w:rsid w:val="006C5D3D"/>
    <w:rsid w:val="006C60BE"/>
    <w:rsid w:val="006D0E24"/>
    <w:rsid w:val="006D66BF"/>
    <w:rsid w:val="006F0A6C"/>
    <w:rsid w:val="006F2D6B"/>
    <w:rsid w:val="00707EA7"/>
    <w:rsid w:val="00710633"/>
    <w:rsid w:val="00715963"/>
    <w:rsid w:val="00716B79"/>
    <w:rsid w:val="007232E9"/>
    <w:rsid w:val="00725619"/>
    <w:rsid w:val="007277E2"/>
    <w:rsid w:val="00731D5B"/>
    <w:rsid w:val="007336E1"/>
    <w:rsid w:val="007337D3"/>
    <w:rsid w:val="00741950"/>
    <w:rsid w:val="00744B23"/>
    <w:rsid w:val="00745E98"/>
    <w:rsid w:val="007468A6"/>
    <w:rsid w:val="007540A4"/>
    <w:rsid w:val="00757002"/>
    <w:rsid w:val="0076603B"/>
    <w:rsid w:val="00767177"/>
    <w:rsid w:val="00782956"/>
    <w:rsid w:val="0079259D"/>
    <w:rsid w:val="00793821"/>
    <w:rsid w:val="0079727C"/>
    <w:rsid w:val="0079739A"/>
    <w:rsid w:val="00797D0C"/>
    <w:rsid w:val="007A3243"/>
    <w:rsid w:val="007A5500"/>
    <w:rsid w:val="007A67D4"/>
    <w:rsid w:val="007B0299"/>
    <w:rsid w:val="007B1181"/>
    <w:rsid w:val="007B22DA"/>
    <w:rsid w:val="007B2F04"/>
    <w:rsid w:val="007B37A4"/>
    <w:rsid w:val="007B4888"/>
    <w:rsid w:val="007B610B"/>
    <w:rsid w:val="007B6373"/>
    <w:rsid w:val="007B68BB"/>
    <w:rsid w:val="007C59CC"/>
    <w:rsid w:val="007C6602"/>
    <w:rsid w:val="007C69C9"/>
    <w:rsid w:val="007D103C"/>
    <w:rsid w:val="007D1BF1"/>
    <w:rsid w:val="007D2DC9"/>
    <w:rsid w:val="007D340C"/>
    <w:rsid w:val="007D40CF"/>
    <w:rsid w:val="007D5BCF"/>
    <w:rsid w:val="007E4C86"/>
    <w:rsid w:val="007E5AE6"/>
    <w:rsid w:val="007E6B15"/>
    <w:rsid w:val="007F46A3"/>
    <w:rsid w:val="007F4E9F"/>
    <w:rsid w:val="007F6760"/>
    <w:rsid w:val="007F77D7"/>
    <w:rsid w:val="00801C10"/>
    <w:rsid w:val="00801E26"/>
    <w:rsid w:val="00804CCF"/>
    <w:rsid w:val="00812C09"/>
    <w:rsid w:val="008139A7"/>
    <w:rsid w:val="00834451"/>
    <w:rsid w:val="00834B98"/>
    <w:rsid w:val="008371AE"/>
    <w:rsid w:val="0084497A"/>
    <w:rsid w:val="0085185F"/>
    <w:rsid w:val="00852902"/>
    <w:rsid w:val="00853534"/>
    <w:rsid w:val="00855F80"/>
    <w:rsid w:val="0085635B"/>
    <w:rsid w:val="00857AE9"/>
    <w:rsid w:val="00861ACE"/>
    <w:rsid w:val="00865F06"/>
    <w:rsid w:val="0086606F"/>
    <w:rsid w:val="00872F0D"/>
    <w:rsid w:val="0087406F"/>
    <w:rsid w:val="008743C9"/>
    <w:rsid w:val="00874469"/>
    <w:rsid w:val="0088166E"/>
    <w:rsid w:val="00882056"/>
    <w:rsid w:val="00884BA6"/>
    <w:rsid w:val="00887ABD"/>
    <w:rsid w:val="008A097F"/>
    <w:rsid w:val="008A2A65"/>
    <w:rsid w:val="008A3764"/>
    <w:rsid w:val="008A478B"/>
    <w:rsid w:val="008A7DE8"/>
    <w:rsid w:val="008B2E3B"/>
    <w:rsid w:val="008B426B"/>
    <w:rsid w:val="008B4B83"/>
    <w:rsid w:val="008B68E8"/>
    <w:rsid w:val="008B6D65"/>
    <w:rsid w:val="008C3B09"/>
    <w:rsid w:val="008C57C4"/>
    <w:rsid w:val="008D01ED"/>
    <w:rsid w:val="008D096F"/>
    <w:rsid w:val="008D5B22"/>
    <w:rsid w:val="008E3713"/>
    <w:rsid w:val="008E39B2"/>
    <w:rsid w:val="008E3A44"/>
    <w:rsid w:val="008E573D"/>
    <w:rsid w:val="008E5EB8"/>
    <w:rsid w:val="008E69B2"/>
    <w:rsid w:val="008F1B80"/>
    <w:rsid w:val="008F7860"/>
    <w:rsid w:val="009017F5"/>
    <w:rsid w:val="009023E2"/>
    <w:rsid w:val="00910956"/>
    <w:rsid w:val="00912E69"/>
    <w:rsid w:val="0091659F"/>
    <w:rsid w:val="00921F31"/>
    <w:rsid w:val="00923227"/>
    <w:rsid w:val="0092345D"/>
    <w:rsid w:val="00924E0B"/>
    <w:rsid w:val="00925755"/>
    <w:rsid w:val="00931051"/>
    <w:rsid w:val="00932059"/>
    <w:rsid w:val="00935212"/>
    <w:rsid w:val="00945950"/>
    <w:rsid w:val="00945D81"/>
    <w:rsid w:val="00946CF3"/>
    <w:rsid w:val="009503F0"/>
    <w:rsid w:val="00951803"/>
    <w:rsid w:val="00954E59"/>
    <w:rsid w:val="009633A3"/>
    <w:rsid w:val="009635B1"/>
    <w:rsid w:val="00965CC6"/>
    <w:rsid w:val="009668C4"/>
    <w:rsid w:val="0096702E"/>
    <w:rsid w:val="009708C4"/>
    <w:rsid w:val="00976FB9"/>
    <w:rsid w:val="0098069A"/>
    <w:rsid w:val="009813DE"/>
    <w:rsid w:val="009825AC"/>
    <w:rsid w:val="00986F5C"/>
    <w:rsid w:val="00991D21"/>
    <w:rsid w:val="00993B1C"/>
    <w:rsid w:val="00993D3C"/>
    <w:rsid w:val="009960BD"/>
    <w:rsid w:val="009A1CD9"/>
    <w:rsid w:val="009A23E2"/>
    <w:rsid w:val="009A538D"/>
    <w:rsid w:val="009A55AB"/>
    <w:rsid w:val="009B07B1"/>
    <w:rsid w:val="009B1B3A"/>
    <w:rsid w:val="009B463A"/>
    <w:rsid w:val="009B624A"/>
    <w:rsid w:val="009B7ECD"/>
    <w:rsid w:val="009C2A2C"/>
    <w:rsid w:val="009C63E6"/>
    <w:rsid w:val="009D0EB7"/>
    <w:rsid w:val="009D2478"/>
    <w:rsid w:val="009E4493"/>
    <w:rsid w:val="009E5698"/>
    <w:rsid w:val="009E7B81"/>
    <w:rsid w:val="009F0A8F"/>
    <w:rsid w:val="009F5767"/>
    <w:rsid w:val="00A15257"/>
    <w:rsid w:val="00A15922"/>
    <w:rsid w:val="00A1608D"/>
    <w:rsid w:val="00A16252"/>
    <w:rsid w:val="00A1755B"/>
    <w:rsid w:val="00A176BB"/>
    <w:rsid w:val="00A200A0"/>
    <w:rsid w:val="00A20E61"/>
    <w:rsid w:val="00A218F1"/>
    <w:rsid w:val="00A2222F"/>
    <w:rsid w:val="00A3207F"/>
    <w:rsid w:val="00A33714"/>
    <w:rsid w:val="00A33ADE"/>
    <w:rsid w:val="00A351CC"/>
    <w:rsid w:val="00A35ECE"/>
    <w:rsid w:val="00A42F98"/>
    <w:rsid w:val="00A43B03"/>
    <w:rsid w:val="00A45D93"/>
    <w:rsid w:val="00A474DA"/>
    <w:rsid w:val="00A47908"/>
    <w:rsid w:val="00A507E4"/>
    <w:rsid w:val="00A54A5B"/>
    <w:rsid w:val="00A56719"/>
    <w:rsid w:val="00A57855"/>
    <w:rsid w:val="00A60BF7"/>
    <w:rsid w:val="00A62A58"/>
    <w:rsid w:val="00A66E13"/>
    <w:rsid w:val="00A75430"/>
    <w:rsid w:val="00A778C5"/>
    <w:rsid w:val="00A80C82"/>
    <w:rsid w:val="00A812A9"/>
    <w:rsid w:val="00A81914"/>
    <w:rsid w:val="00A8248D"/>
    <w:rsid w:val="00A8259D"/>
    <w:rsid w:val="00A85843"/>
    <w:rsid w:val="00A85A03"/>
    <w:rsid w:val="00A879E2"/>
    <w:rsid w:val="00AA2C87"/>
    <w:rsid w:val="00AB0C3A"/>
    <w:rsid w:val="00AB495C"/>
    <w:rsid w:val="00AB49A7"/>
    <w:rsid w:val="00AB76D4"/>
    <w:rsid w:val="00AC0182"/>
    <w:rsid w:val="00AC09B5"/>
    <w:rsid w:val="00AC205B"/>
    <w:rsid w:val="00AC49B5"/>
    <w:rsid w:val="00AD6806"/>
    <w:rsid w:val="00AD7C9E"/>
    <w:rsid w:val="00AE09F0"/>
    <w:rsid w:val="00AE1A81"/>
    <w:rsid w:val="00AE1B63"/>
    <w:rsid w:val="00AE25D7"/>
    <w:rsid w:val="00AE352D"/>
    <w:rsid w:val="00AE6505"/>
    <w:rsid w:val="00AF2E00"/>
    <w:rsid w:val="00AF4AE3"/>
    <w:rsid w:val="00AF6D47"/>
    <w:rsid w:val="00AF6E15"/>
    <w:rsid w:val="00AF7BC3"/>
    <w:rsid w:val="00B004CC"/>
    <w:rsid w:val="00B04227"/>
    <w:rsid w:val="00B059E3"/>
    <w:rsid w:val="00B07951"/>
    <w:rsid w:val="00B10310"/>
    <w:rsid w:val="00B12A6E"/>
    <w:rsid w:val="00B12C40"/>
    <w:rsid w:val="00B136A0"/>
    <w:rsid w:val="00B14D8C"/>
    <w:rsid w:val="00B15388"/>
    <w:rsid w:val="00B153FD"/>
    <w:rsid w:val="00B17643"/>
    <w:rsid w:val="00B20CAC"/>
    <w:rsid w:val="00B22719"/>
    <w:rsid w:val="00B24522"/>
    <w:rsid w:val="00B247B9"/>
    <w:rsid w:val="00B24C8A"/>
    <w:rsid w:val="00B30358"/>
    <w:rsid w:val="00B30E6A"/>
    <w:rsid w:val="00B315C5"/>
    <w:rsid w:val="00B34025"/>
    <w:rsid w:val="00B35DEE"/>
    <w:rsid w:val="00B36A8C"/>
    <w:rsid w:val="00B4134C"/>
    <w:rsid w:val="00B43989"/>
    <w:rsid w:val="00B44173"/>
    <w:rsid w:val="00B457DD"/>
    <w:rsid w:val="00B45C0B"/>
    <w:rsid w:val="00B45D75"/>
    <w:rsid w:val="00B464B6"/>
    <w:rsid w:val="00B46527"/>
    <w:rsid w:val="00B47103"/>
    <w:rsid w:val="00B5067F"/>
    <w:rsid w:val="00B513F2"/>
    <w:rsid w:val="00B52E25"/>
    <w:rsid w:val="00B5401B"/>
    <w:rsid w:val="00B6741B"/>
    <w:rsid w:val="00B73837"/>
    <w:rsid w:val="00B73BA1"/>
    <w:rsid w:val="00B765F5"/>
    <w:rsid w:val="00B77008"/>
    <w:rsid w:val="00BA2859"/>
    <w:rsid w:val="00BB0102"/>
    <w:rsid w:val="00BB26B0"/>
    <w:rsid w:val="00BB29BE"/>
    <w:rsid w:val="00BB7490"/>
    <w:rsid w:val="00BC1C18"/>
    <w:rsid w:val="00BC4362"/>
    <w:rsid w:val="00BC599A"/>
    <w:rsid w:val="00BC6EC7"/>
    <w:rsid w:val="00BD104B"/>
    <w:rsid w:val="00BD2DA5"/>
    <w:rsid w:val="00BD3D27"/>
    <w:rsid w:val="00BD5FD0"/>
    <w:rsid w:val="00BD6278"/>
    <w:rsid w:val="00BE02FC"/>
    <w:rsid w:val="00BF2FE9"/>
    <w:rsid w:val="00BF7474"/>
    <w:rsid w:val="00C00045"/>
    <w:rsid w:val="00C02EDB"/>
    <w:rsid w:val="00C1057A"/>
    <w:rsid w:val="00C169A8"/>
    <w:rsid w:val="00C247B2"/>
    <w:rsid w:val="00C3263D"/>
    <w:rsid w:val="00C32AB0"/>
    <w:rsid w:val="00C35213"/>
    <w:rsid w:val="00C429A1"/>
    <w:rsid w:val="00C45429"/>
    <w:rsid w:val="00C4561B"/>
    <w:rsid w:val="00C515E6"/>
    <w:rsid w:val="00C51A83"/>
    <w:rsid w:val="00C6181C"/>
    <w:rsid w:val="00C621FF"/>
    <w:rsid w:val="00C643A4"/>
    <w:rsid w:val="00C7095C"/>
    <w:rsid w:val="00C7140F"/>
    <w:rsid w:val="00C7195B"/>
    <w:rsid w:val="00C71F65"/>
    <w:rsid w:val="00C7413F"/>
    <w:rsid w:val="00C742E6"/>
    <w:rsid w:val="00C74447"/>
    <w:rsid w:val="00C76CE3"/>
    <w:rsid w:val="00C82DE7"/>
    <w:rsid w:val="00C8399B"/>
    <w:rsid w:val="00C86FCE"/>
    <w:rsid w:val="00C87C37"/>
    <w:rsid w:val="00C91F74"/>
    <w:rsid w:val="00C9363B"/>
    <w:rsid w:val="00C96A6A"/>
    <w:rsid w:val="00CA1F10"/>
    <w:rsid w:val="00CA7EE3"/>
    <w:rsid w:val="00CB034D"/>
    <w:rsid w:val="00CB21FA"/>
    <w:rsid w:val="00CB5943"/>
    <w:rsid w:val="00CC143B"/>
    <w:rsid w:val="00CC3F3C"/>
    <w:rsid w:val="00CC4E4E"/>
    <w:rsid w:val="00CC511E"/>
    <w:rsid w:val="00CC550A"/>
    <w:rsid w:val="00CC55CF"/>
    <w:rsid w:val="00CD3BE8"/>
    <w:rsid w:val="00CD551D"/>
    <w:rsid w:val="00CE254E"/>
    <w:rsid w:val="00CF0F17"/>
    <w:rsid w:val="00CF23B6"/>
    <w:rsid w:val="00CF38A4"/>
    <w:rsid w:val="00CF4DF3"/>
    <w:rsid w:val="00D02C65"/>
    <w:rsid w:val="00D030BB"/>
    <w:rsid w:val="00D046EF"/>
    <w:rsid w:val="00D07D76"/>
    <w:rsid w:val="00D10CC5"/>
    <w:rsid w:val="00D118FF"/>
    <w:rsid w:val="00D12302"/>
    <w:rsid w:val="00D136BC"/>
    <w:rsid w:val="00D16341"/>
    <w:rsid w:val="00D16A48"/>
    <w:rsid w:val="00D24EA6"/>
    <w:rsid w:val="00D25703"/>
    <w:rsid w:val="00D25B34"/>
    <w:rsid w:val="00D2684D"/>
    <w:rsid w:val="00D32458"/>
    <w:rsid w:val="00D33157"/>
    <w:rsid w:val="00D35259"/>
    <w:rsid w:val="00D359A6"/>
    <w:rsid w:val="00D376C5"/>
    <w:rsid w:val="00D37DFE"/>
    <w:rsid w:val="00D43572"/>
    <w:rsid w:val="00D45B57"/>
    <w:rsid w:val="00D518FD"/>
    <w:rsid w:val="00D521D5"/>
    <w:rsid w:val="00D527BC"/>
    <w:rsid w:val="00D5329E"/>
    <w:rsid w:val="00D53E19"/>
    <w:rsid w:val="00D60315"/>
    <w:rsid w:val="00D6077A"/>
    <w:rsid w:val="00D6380F"/>
    <w:rsid w:val="00D65A03"/>
    <w:rsid w:val="00D71046"/>
    <w:rsid w:val="00D72AFE"/>
    <w:rsid w:val="00D74F8B"/>
    <w:rsid w:val="00D760C1"/>
    <w:rsid w:val="00D76679"/>
    <w:rsid w:val="00D767FD"/>
    <w:rsid w:val="00D81BAE"/>
    <w:rsid w:val="00D870B8"/>
    <w:rsid w:val="00D874D5"/>
    <w:rsid w:val="00D954E9"/>
    <w:rsid w:val="00D95F96"/>
    <w:rsid w:val="00DA2217"/>
    <w:rsid w:val="00DA4195"/>
    <w:rsid w:val="00DA45BD"/>
    <w:rsid w:val="00DA79A0"/>
    <w:rsid w:val="00DB1D3E"/>
    <w:rsid w:val="00DB6303"/>
    <w:rsid w:val="00DB7364"/>
    <w:rsid w:val="00DC38A5"/>
    <w:rsid w:val="00DC5051"/>
    <w:rsid w:val="00DC6891"/>
    <w:rsid w:val="00DD2ECD"/>
    <w:rsid w:val="00DD2F2F"/>
    <w:rsid w:val="00DD6792"/>
    <w:rsid w:val="00DE1628"/>
    <w:rsid w:val="00DE336A"/>
    <w:rsid w:val="00DE3E42"/>
    <w:rsid w:val="00DF4BE6"/>
    <w:rsid w:val="00DF5BD3"/>
    <w:rsid w:val="00E009D4"/>
    <w:rsid w:val="00E012D4"/>
    <w:rsid w:val="00E06C22"/>
    <w:rsid w:val="00E07592"/>
    <w:rsid w:val="00E07CC4"/>
    <w:rsid w:val="00E114CC"/>
    <w:rsid w:val="00E12F33"/>
    <w:rsid w:val="00E1624E"/>
    <w:rsid w:val="00E17168"/>
    <w:rsid w:val="00E21467"/>
    <w:rsid w:val="00E3021B"/>
    <w:rsid w:val="00E31BC2"/>
    <w:rsid w:val="00E36559"/>
    <w:rsid w:val="00E41F35"/>
    <w:rsid w:val="00E437F1"/>
    <w:rsid w:val="00E43836"/>
    <w:rsid w:val="00E45D72"/>
    <w:rsid w:val="00E52CB2"/>
    <w:rsid w:val="00E544C7"/>
    <w:rsid w:val="00E55E18"/>
    <w:rsid w:val="00E63FC4"/>
    <w:rsid w:val="00E65FF0"/>
    <w:rsid w:val="00E6624A"/>
    <w:rsid w:val="00E66567"/>
    <w:rsid w:val="00E7098A"/>
    <w:rsid w:val="00E71D20"/>
    <w:rsid w:val="00E72C6C"/>
    <w:rsid w:val="00E73123"/>
    <w:rsid w:val="00E75EC1"/>
    <w:rsid w:val="00E8017D"/>
    <w:rsid w:val="00E8340A"/>
    <w:rsid w:val="00E83D63"/>
    <w:rsid w:val="00E85715"/>
    <w:rsid w:val="00E86178"/>
    <w:rsid w:val="00E912AE"/>
    <w:rsid w:val="00E93675"/>
    <w:rsid w:val="00E94679"/>
    <w:rsid w:val="00E95FDF"/>
    <w:rsid w:val="00E961BA"/>
    <w:rsid w:val="00EA1681"/>
    <w:rsid w:val="00EB1455"/>
    <w:rsid w:val="00EB1960"/>
    <w:rsid w:val="00EB258B"/>
    <w:rsid w:val="00EB314C"/>
    <w:rsid w:val="00EB3903"/>
    <w:rsid w:val="00EB5E31"/>
    <w:rsid w:val="00EB5F01"/>
    <w:rsid w:val="00EB65CF"/>
    <w:rsid w:val="00EC4C77"/>
    <w:rsid w:val="00EC5422"/>
    <w:rsid w:val="00ED1192"/>
    <w:rsid w:val="00ED5EB3"/>
    <w:rsid w:val="00EE6D07"/>
    <w:rsid w:val="00EF2F36"/>
    <w:rsid w:val="00EF4571"/>
    <w:rsid w:val="00F00EB7"/>
    <w:rsid w:val="00F05D62"/>
    <w:rsid w:val="00F07C7A"/>
    <w:rsid w:val="00F1098C"/>
    <w:rsid w:val="00F1252D"/>
    <w:rsid w:val="00F14F22"/>
    <w:rsid w:val="00F15273"/>
    <w:rsid w:val="00F17E02"/>
    <w:rsid w:val="00F20844"/>
    <w:rsid w:val="00F20B6F"/>
    <w:rsid w:val="00F2410A"/>
    <w:rsid w:val="00F24BD0"/>
    <w:rsid w:val="00F30B75"/>
    <w:rsid w:val="00F33BF9"/>
    <w:rsid w:val="00F35E36"/>
    <w:rsid w:val="00F406FA"/>
    <w:rsid w:val="00F44661"/>
    <w:rsid w:val="00F44CB2"/>
    <w:rsid w:val="00F45DD2"/>
    <w:rsid w:val="00F47F4C"/>
    <w:rsid w:val="00F51EE0"/>
    <w:rsid w:val="00F57B53"/>
    <w:rsid w:val="00F604D6"/>
    <w:rsid w:val="00F66BE2"/>
    <w:rsid w:val="00F71A92"/>
    <w:rsid w:val="00F71D82"/>
    <w:rsid w:val="00F81576"/>
    <w:rsid w:val="00F82845"/>
    <w:rsid w:val="00F84588"/>
    <w:rsid w:val="00F86A6E"/>
    <w:rsid w:val="00F87C0D"/>
    <w:rsid w:val="00F9077D"/>
    <w:rsid w:val="00F919C8"/>
    <w:rsid w:val="00F91BE3"/>
    <w:rsid w:val="00F93E59"/>
    <w:rsid w:val="00F95A33"/>
    <w:rsid w:val="00F97AAD"/>
    <w:rsid w:val="00F97C98"/>
    <w:rsid w:val="00FA034A"/>
    <w:rsid w:val="00FA2685"/>
    <w:rsid w:val="00FA452D"/>
    <w:rsid w:val="00FA49F2"/>
    <w:rsid w:val="00FA7AD4"/>
    <w:rsid w:val="00FB3AF7"/>
    <w:rsid w:val="00FB52CA"/>
    <w:rsid w:val="00FC0523"/>
    <w:rsid w:val="00FC5188"/>
    <w:rsid w:val="00FC60BA"/>
    <w:rsid w:val="00FC6919"/>
    <w:rsid w:val="00FD62C3"/>
    <w:rsid w:val="00FE246C"/>
    <w:rsid w:val="00FE3428"/>
    <w:rsid w:val="00FE3D6C"/>
    <w:rsid w:val="00FE5762"/>
    <w:rsid w:val="00FE5EA5"/>
    <w:rsid w:val="00FE628F"/>
    <w:rsid w:val="00FF05B0"/>
    <w:rsid w:val="00FF0A3D"/>
    <w:rsid w:val="00FF0E66"/>
    <w:rsid w:val="00FF1610"/>
    <w:rsid w:val="00FF1FF4"/>
    <w:rsid w:val="00FF4C59"/>
    <w:rsid w:val="00FF6462"/>
    <w:rsid w:val="00FF66A0"/>
    <w:rsid w:val="058D696C"/>
    <w:rsid w:val="29D3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E7616C8"/>
  <w15:docId w15:val="{026DE116-205C-49DE-837A-918026C5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GB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8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paragraph" w:styleId="2">
    <w:name w:val="heading 2"/>
    <w:basedOn w:val="a"/>
    <w:next w:val="a"/>
    <w:link w:val="20"/>
    <w:unhideWhenUsed/>
    <w:qFormat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qFormat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th-TH" w:eastAsia="zh-CN"/>
    </w:rPr>
  </w:style>
  <w:style w:type="paragraph" w:styleId="a7">
    <w:name w:val="caption"/>
    <w:basedOn w:val="a"/>
    <w:next w:val="a"/>
    <w:uiPriority w:val="35"/>
    <w:unhideWhenUsed/>
    <w:qFormat/>
    <w:rPr>
      <w:rFonts w:ascii="Calibri" w:eastAsia="Calibri" w:hAnsi="Calibri" w:cs="Cordia New"/>
      <w:b/>
      <w:bCs/>
      <w:sz w:val="20"/>
      <w:szCs w:val="25"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ascii="Calibri" w:eastAsia="Calibri" w:hAnsi="Calibri" w:cs="Angsana New"/>
      <w:sz w:val="20"/>
      <w:szCs w:val="25"/>
      <w:lang w:val="zh-CN" w:eastAsia="zh-CN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Document Map"/>
    <w:basedOn w:val="a"/>
    <w:link w:val="ad"/>
    <w:uiPriority w:val="99"/>
    <w:semiHidden/>
    <w:unhideWhenUsed/>
    <w:qFormat/>
    <w:rPr>
      <w:rFonts w:ascii="Tahoma" w:eastAsia="Calibri" w:hAnsi="Tahoma" w:cs="Angsana New"/>
      <w:sz w:val="16"/>
      <w:szCs w:val="20"/>
      <w:lang w:val="zh-CN" w:eastAsia="zh-CN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f0">
    <w:name w:val="footnote text"/>
    <w:basedOn w:val="a"/>
    <w:link w:val="af1"/>
    <w:uiPriority w:val="99"/>
    <w:qFormat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th-TH" w:eastAsia="zh-CN"/>
    </w:rPr>
  </w:style>
  <w:style w:type="paragraph" w:styleId="af2">
    <w:name w:val="header"/>
    <w:basedOn w:val="a"/>
    <w:link w:val="af3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f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5">
    <w:name w:val="table of figures"/>
    <w:basedOn w:val="a"/>
    <w:next w:val="a"/>
    <w:uiPriority w:val="99"/>
    <w:unhideWhenUsed/>
    <w:pPr>
      <w:spacing w:after="0"/>
      <w:ind w:left="440" w:hanging="440"/>
    </w:pPr>
    <w:rPr>
      <w:rFonts w:ascii="Calibri" w:eastAsia="Calibri" w:hAnsi="Calibri" w:cs="Angsana New"/>
      <w:caps/>
      <w:sz w:val="20"/>
      <w:szCs w:val="23"/>
    </w:rPr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zh-CN" w:eastAsia="zh-CN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284"/>
        <w:tab w:val="left" w:pos="1843"/>
        <w:tab w:val="left" w:pos="2127"/>
        <w:tab w:val="right" w:pos="8755"/>
      </w:tabs>
      <w:spacing w:after="0"/>
      <w:ind w:left="1985" w:hanging="1985"/>
    </w:pPr>
    <w:rPr>
      <w:rFonts w:ascii="TH SarabunIT๙" w:eastAsia="Times New Roman" w:hAnsi="TH SarabunIT๙" w:cs="TH SarabunIT๙"/>
      <w:caps/>
      <w:spacing w:val="-12"/>
      <w:kern w:val="32"/>
      <w:sz w:val="32"/>
      <w:szCs w:val="32"/>
      <w:lang w:val="zh-CN" w:eastAsia="zh-CN"/>
    </w:rPr>
  </w:style>
  <w:style w:type="paragraph" w:styleId="21">
    <w:name w:val="toc 2"/>
    <w:basedOn w:val="a"/>
    <w:next w:val="a"/>
    <w:uiPriority w:val="39"/>
    <w:unhideWhenUsed/>
    <w:qFormat/>
    <w:pPr>
      <w:spacing w:before="240" w:after="0"/>
    </w:pPr>
    <w:rPr>
      <w:rFonts w:ascii="Calibri" w:eastAsia="Calibri" w:hAnsi="Calibri" w:cs="Angsana New"/>
      <w:b/>
      <w:bCs/>
      <w:sz w:val="20"/>
      <w:szCs w:val="23"/>
    </w:rPr>
  </w:style>
  <w:style w:type="paragraph" w:styleId="31">
    <w:name w:val="toc 3"/>
    <w:basedOn w:val="a"/>
    <w:next w:val="a"/>
    <w:uiPriority w:val="39"/>
    <w:unhideWhenUsed/>
    <w:qFormat/>
    <w:pPr>
      <w:spacing w:after="0"/>
      <w:ind w:left="220"/>
    </w:pPr>
    <w:rPr>
      <w:rFonts w:ascii="Calibri" w:eastAsia="Calibri" w:hAnsi="Calibri" w:cs="Angsana New"/>
      <w:sz w:val="20"/>
      <w:szCs w:val="23"/>
    </w:rPr>
  </w:style>
  <w:style w:type="paragraph" w:styleId="4">
    <w:name w:val="toc 4"/>
    <w:basedOn w:val="a"/>
    <w:next w:val="a"/>
    <w:uiPriority w:val="39"/>
    <w:unhideWhenUsed/>
    <w:qFormat/>
    <w:pPr>
      <w:spacing w:after="0"/>
      <w:ind w:left="440"/>
    </w:pPr>
    <w:rPr>
      <w:rFonts w:ascii="Calibri" w:eastAsia="Calibri" w:hAnsi="Calibri" w:cs="Angsana New"/>
      <w:sz w:val="20"/>
      <w:szCs w:val="23"/>
    </w:rPr>
  </w:style>
  <w:style w:type="paragraph" w:styleId="5">
    <w:name w:val="toc 5"/>
    <w:basedOn w:val="a"/>
    <w:next w:val="a"/>
    <w:uiPriority w:val="39"/>
    <w:unhideWhenUsed/>
    <w:qFormat/>
    <w:pPr>
      <w:spacing w:after="0"/>
      <w:ind w:left="660"/>
    </w:pPr>
    <w:rPr>
      <w:rFonts w:ascii="Calibri" w:eastAsia="Calibri" w:hAnsi="Calibri" w:cs="Angsana New"/>
      <w:sz w:val="20"/>
      <w:szCs w:val="23"/>
    </w:rPr>
  </w:style>
  <w:style w:type="paragraph" w:styleId="6">
    <w:name w:val="toc 6"/>
    <w:basedOn w:val="a"/>
    <w:next w:val="a"/>
    <w:uiPriority w:val="39"/>
    <w:unhideWhenUsed/>
    <w:qFormat/>
    <w:pPr>
      <w:spacing w:after="0"/>
      <w:ind w:left="880"/>
    </w:pPr>
    <w:rPr>
      <w:rFonts w:ascii="Calibri" w:eastAsia="Calibri" w:hAnsi="Calibri" w:cs="Angsana New"/>
      <w:sz w:val="20"/>
      <w:szCs w:val="23"/>
    </w:rPr>
  </w:style>
  <w:style w:type="paragraph" w:styleId="7">
    <w:name w:val="toc 7"/>
    <w:basedOn w:val="a"/>
    <w:next w:val="a"/>
    <w:uiPriority w:val="39"/>
    <w:unhideWhenUsed/>
    <w:qFormat/>
    <w:pPr>
      <w:spacing w:after="0"/>
      <w:ind w:left="1100"/>
    </w:pPr>
    <w:rPr>
      <w:rFonts w:ascii="Calibri" w:eastAsia="Calibri" w:hAnsi="Calibri" w:cs="Angsana New"/>
      <w:sz w:val="20"/>
      <w:szCs w:val="23"/>
    </w:rPr>
  </w:style>
  <w:style w:type="paragraph" w:styleId="8">
    <w:name w:val="toc 8"/>
    <w:basedOn w:val="a"/>
    <w:next w:val="a"/>
    <w:uiPriority w:val="39"/>
    <w:unhideWhenUsed/>
    <w:qFormat/>
    <w:pPr>
      <w:spacing w:after="0"/>
      <w:ind w:left="1320"/>
    </w:pPr>
    <w:rPr>
      <w:rFonts w:ascii="Calibri" w:eastAsia="Calibri" w:hAnsi="Calibri" w:cs="Angsana New"/>
      <w:sz w:val="20"/>
      <w:szCs w:val="23"/>
    </w:rPr>
  </w:style>
  <w:style w:type="paragraph" w:styleId="9">
    <w:name w:val="toc 9"/>
    <w:basedOn w:val="a"/>
    <w:next w:val="a"/>
    <w:uiPriority w:val="39"/>
    <w:unhideWhenUsed/>
    <w:qFormat/>
    <w:pPr>
      <w:spacing w:after="0"/>
      <w:ind w:left="1540"/>
    </w:pPr>
    <w:rPr>
      <w:rFonts w:ascii="Calibri" w:eastAsia="Calibri" w:hAnsi="Calibri" w:cs="Angsana New"/>
      <w:sz w:val="20"/>
      <w:szCs w:val="23"/>
    </w:rPr>
  </w:style>
  <w:style w:type="character" w:styleId="af8">
    <w:name w:val="annotation reference"/>
    <w:uiPriority w:val="99"/>
    <w:semiHidden/>
    <w:unhideWhenUsed/>
    <w:qFormat/>
    <w:rPr>
      <w:sz w:val="16"/>
      <w:szCs w:val="18"/>
    </w:rPr>
  </w:style>
  <w:style w:type="character" w:styleId="af9">
    <w:name w:val="footnote reference"/>
    <w:uiPriority w:val="99"/>
    <w:qFormat/>
    <w:rPr>
      <w:sz w:val="32"/>
      <w:szCs w:val="32"/>
      <w:vertAlign w:val="superscript"/>
    </w:rPr>
  </w:style>
  <w:style w:type="character" w:styleId="afa">
    <w:name w:val="Hyperlink"/>
    <w:uiPriority w:val="99"/>
    <w:unhideWhenUsed/>
    <w:qFormat/>
    <w:rPr>
      <w:color w:val="0563C1"/>
      <w:u w:val="single"/>
    </w:rPr>
  </w:style>
  <w:style w:type="character" w:styleId="afb">
    <w:name w:val="page number"/>
    <w:qFormat/>
  </w:style>
  <w:style w:type="character" w:styleId="afc">
    <w:name w:val="Strong"/>
    <w:uiPriority w:val="22"/>
    <w:qFormat/>
    <w:rPr>
      <w:b/>
      <w:bCs/>
    </w:rPr>
  </w:style>
  <w:style w:type="table" w:styleId="afd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qFormat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-11">
    <w:name w:val="รายการขนาดบาง - เน้น 11"/>
    <w:basedOn w:val="a1"/>
    <w:uiPriority w:val="61"/>
    <w:qFormat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Grid1">
    <w:name w:val="Table Grid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aliases w:val="ย่อหน้าขีด,Table Heading"/>
    <w:basedOn w:val="a"/>
    <w:link w:val="aff"/>
    <w:uiPriority w:val="34"/>
    <w:qFormat/>
    <w:pPr>
      <w:ind w:left="720"/>
      <w:contextualSpacing/>
    </w:pPr>
  </w:style>
  <w:style w:type="character" w:customStyle="1" w:styleId="a4">
    <w:name w:val="ข้อความบอลลูน อักขระ"/>
    <w:basedOn w:val="a0"/>
    <w:link w:val="a3"/>
    <w:uiPriority w:val="99"/>
    <w:qFormat/>
    <w:rPr>
      <w:rFonts w:ascii="Tahoma" w:hAnsi="Tahoma" w:cs="Angsana New"/>
      <w:sz w:val="16"/>
      <w:szCs w:val="20"/>
    </w:rPr>
  </w:style>
  <w:style w:type="character" w:customStyle="1" w:styleId="af3">
    <w:name w:val="หัวกระดาษ อักขระ"/>
    <w:basedOn w:val="a0"/>
    <w:link w:val="af2"/>
    <w:uiPriority w:val="99"/>
    <w:qFormat/>
  </w:style>
  <w:style w:type="character" w:customStyle="1" w:styleId="af">
    <w:name w:val="ท้ายกระดาษ อักขระ"/>
    <w:basedOn w:val="a0"/>
    <w:link w:val="ae"/>
    <w:uiPriority w:val="99"/>
    <w:qFormat/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character" w:customStyle="1" w:styleId="20">
    <w:name w:val="หัวเรื่อง 2 อักขระ"/>
    <w:basedOn w:val="a0"/>
    <w:link w:val="2"/>
    <w:qFormat/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  <w:lang w:val="en-US" w:eastAsia="en-US"/>
    </w:rPr>
  </w:style>
  <w:style w:type="character" w:customStyle="1" w:styleId="aff">
    <w:name w:val="รายการย่อหน้า อักขระ"/>
    <w:aliases w:val="ย่อหน้าขีด อักขระ,Table Heading อักขระ"/>
    <w:link w:val="afe"/>
    <w:uiPriority w:val="34"/>
    <w:qFormat/>
    <w:locked/>
  </w:style>
  <w:style w:type="character" w:customStyle="1" w:styleId="30">
    <w:name w:val="หัวเรื่อง 3 อักขระ"/>
    <w:basedOn w:val="a0"/>
    <w:link w:val="3"/>
    <w:uiPriority w:val="9"/>
    <w:semiHidden/>
    <w:qFormat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aff0">
    <w:name w:val="à¹×éÍàÃ×èÍ§"/>
    <w:basedOn w:val="a"/>
    <w:qFormat/>
    <w:pPr>
      <w:spacing w:after="0" w:line="240" w:lineRule="auto"/>
      <w:ind w:right="386"/>
    </w:pPr>
    <w:rPr>
      <w:rFonts w:ascii="Cordia New" w:eastAsia="Times New Roman" w:hAnsi="Cordia New" w:cs="Angsana New"/>
      <w:sz w:val="28"/>
    </w:rPr>
  </w:style>
  <w:style w:type="character" w:customStyle="1" w:styleId="af7">
    <w:name w:val="ชื่อเรื่อง อักขระ"/>
    <w:basedOn w:val="a0"/>
    <w:link w:val="af6"/>
    <w:qFormat/>
    <w:rPr>
      <w:rFonts w:ascii="AngsanaUPC" w:eastAsia="Cordia New" w:hAnsi="AngsanaUPC" w:cs="Angsana New"/>
      <w:sz w:val="32"/>
      <w:szCs w:val="32"/>
      <w:lang w:val="zh-CN" w:eastAsia="zh-CN"/>
    </w:rPr>
  </w:style>
  <w:style w:type="table" w:customStyle="1" w:styleId="70">
    <w:name w:val="เส้นตาราง7"/>
    <w:basedOn w:val="a1"/>
    <w:uiPriority w:val="39"/>
    <w:qFormat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การเยื้องเนื้อความ อักขระ"/>
    <w:basedOn w:val="a0"/>
    <w:link w:val="a5"/>
    <w:qFormat/>
    <w:rPr>
      <w:rFonts w:ascii="Times New Roman" w:eastAsia="Times New Roman" w:hAnsi="Times New Roman" w:cs="Angsana New"/>
      <w:sz w:val="24"/>
      <w:lang w:val="th-TH" w:eastAsia="zh-CN"/>
    </w:rPr>
  </w:style>
  <w:style w:type="character" w:customStyle="1" w:styleId="af1">
    <w:name w:val="ข้อความเชิงอรรถ อักขระ"/>
    <w:basedOn w:val="a0"/>
    <w:link w:val="af0"/>
    <w:uiPriority w:val="99"/>
    <w:qFormat/>
    <w:rPr>
      <w:rFonts w:ascii="Times New Roman" w:eastAsia="Times New Roman" w:hAnsi="Times New Roman" w:cs="Angsana New"/>
      <w:sz w:val="20"/>
      <w:szCs w:val="23"/>
      <w:lang w:val="th-TH" w:eastAsia="zh-CN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qFormat/>
    <w:rPr>
      <w:rFonts w:ascii="Calibri" w:eastAsia="Calibri" w:hAnsi="Calibri" w:cs="Angsana New"/>
      <w:sz w:val="20"/>
      <w:szCs w:val="25"/>
      <w:lang w:val="zh-CN" w:eastAsia="zh-CN"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qFormat/>
    <w:rPr>
      <w:rFonts w:ascii="Calibri" w:eastAsia="Calibri" w:hAnsi="Calibri" w:cs="Angsana New"/>
      <w:b/>
      <w:bCs/>
      <w:sz w:val="20"/>
      <w:szCs w:val="25"/>
      <w:lang w:val="zh-CN" w:eastAsia="zh-CN"/>
    </w:rPr>
  </w:style>
  <w:style w:type="character" w:customStyle="1" w:styleId="Bodytext3">
    <w:name w:val="Body text (3)_"/>
    <w:link w:val="Bodytext30"/>
    <w:qFormat/>
    <w:rPr>
      <w:rFonts w:ascii="Angsana New" w:eastAsia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30">
    <w:name w:val="Body text (3)"/>
    <w:basedOn w:val="a"/>
    <w:link w:val="Bodytext3"/>
    <w:qFormat/>
    <w:pPr>
      <w:widowControl w:val="0"/>
      <w:shd w:val="clear" w:color="auto" w:fill="FFFFFF"/>
      <w:spacing w:after="100" w:line="432" w:lineRule="exact"/>
      <w:ind w:hanging="300"/>
      <w:jc w:val="right"/>
    </w:pPr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Bodytext2">
    <w:name w:val="Body text (2)_"/>
    <w:link w:val="Bodytext20"/>
    <w:qFormat/>
    <w:rPr>
      <w:rFonts w:ascii="Angsana New" w:eastAsia="Angsana New" w:hAnsi="Angsana New" w:cs="Angsana New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100" w:after="100" w:line="360" w:lineRule="exact"/>
      <w:ind w:hanging="300"/>
      <w:jc w:val="thaiDistribute"/>
    </w:pPr>
    <w:rPr>
      <w:rFonts w:ascii="Angsana New" w:eastAsia="Angsana New" w:hAnsi="Angsana New" w:cs="Angsana New"/>
      <w:sz w:val="30"/>
      <w:szCs w:val="30"/>
    </w:rPr>
  </w:style>
  <w:style w:type="character" w:customStyle="1" w:styleId="Bodytext216pt">
    <w:name w:val="Body text (2) + 16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315pt">
    <w:name w:val="Body text (3) + 15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table" w:customStyle="1" w:styleId="310">
    <w:name w:val="ตารางธรรมดา 3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0">
    <w:name w:val="ตารางธรรมดา 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เส้นตารางแบบบาง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ตารางธรรมดา 31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">
    <w:name w:val="ตารางธรรมดา 1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2">
    <w:name w:val="เส้นตารางแบบบาง1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ตารางธรรมดา 312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0">
    <w:name w:val="ตารางธรรมดา 112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เส้นตารางแบบบาง12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ผังเอกสาร อักขระ"/>
    <w:basedOn w:val="a0"/>
    <w:link w:val="ac"/>
    <w:uiPriority w:val="99"/>
    <w:semiHidden/>
    <w:rPr>
      <w:rFonts w:ascii="Tahoma" w:eastAsia="Calibri" w:hAnsi="Tahoma" w:cs="Angsana New"/>
      <w:sz w:val="16"/>
      <w:szCs w:val="20"/>
      <w:lang w:val="zh-CN" w:eastAsia="zh-CN"/>
    </w:rPr>
  </w:style>
  <w:style w:type="character" w:customStyle="1" w:styleId="textnormal">
    <w:name w:val="text_normal"/>
  </w:style>
  <w:style w:type="table" w:customStyle="1" w:styleId="32">
    <w:name w:val="เส้นตาราง3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ตารางธรรมดา 313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3">
    <w:name w:val="ตารางธรรมดา 113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0">
    <w:name w:val="เส้นตารางแบบบาง13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ตารางธรรมดา 311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1">
    <w:name w:val="ตารางธรรมดา 11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10">
    <w:name w:val="เส้นตารางแบบบาง11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ตารางธรรมดา 312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1">
    <w:name w:val="ตารางธรรมดา 112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1">
    <w:name w:val="เส้นตารางแบบบาง12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หัวเรื่องสารบัญ1"/>
    <w:basedOn w:val="1"/>
    <w:next w:val="a"/>
    <w:uiPriority w:val="39"/>
    <w:semiHidden/>
    <w:unhideWhenUsed/>
    <w:qFormat/>
    <w:pPr>
      <w:keepLines/>
      <w:spacing w:before="480" w:after="0"/>
      <w:outlineLvl w:val="9"/>
    </w:pPr>
    <w:rPr>
      <w:color w:val="365F91"/>
      <w:kern w:val="0"/>
      <w:sz w:val="28"/>
      <w:szCs w:val="36"/>
      <w:lang w:val="en-US" w:eastAsia="en-US"/>
    </w:rPr>
  </w:style>
  <w:style w:type="character" w:customStyle="1" w:styleId="fontstyle01">
    <w:name w:val="fontstyle01"/>
    <w:basedOn w:val="a0"/>
    <w:rPr>
      <w:rFonts w:ascii="TH SarabunPSK" w:hAnsi="TH SarabunPSK" w:cs="TH SarabunPSK" w:hint="default"/>
      <w:color w:val="FF0000"/>
      <w:sz w:val="32"/>
      <w:szCs w:val="32"/>
    </w:rPr>
  </w:style>
  <w:style w:type="table" w:customStyle="1" w:styleId="TableGrid2">
    <w:name w:val="Table Grid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a1"/>
    <w:uiPriority w:val="61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61">
    <w:name w:val="Light Grid - Accent 61"/>
    <w:basedOn w:val="a1"/>
    <w:uiPriority w:val="62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4">
    <w:name w:val="Table Grid14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List Accent 1"/>
    <w:basedOn w:val="a1"/>
    <w:uiPriority w:val="61"/>
    <w:rsid w:val="00E86178"/>
    <w:rPr>
      <w:rFonts w:eastAsiaTheme="minorHAnsi"/>
      <w:lang w:val="en-US" w:eastAsia="en-US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NoList1">
    <w:name w:val="No List1"/>
    <w:next w:val="a2"/>
    <w:uiPriority w:val="99"/>
    <w:semiHidden/>
    <w:unhideWhenUsed/>
    <w:rsid w:val="00E86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2.xm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image" Target="media/image8.png"/><Relationship Id="rId33" Type="http://schemas.openxmlformats.org/officeDocument/2006/relationships/header" Target="header10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7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9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eader" Target="header8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8;&#3603;&#3632;&#3585;&#3619;&#3619;&#3617;&#3585;&#3634;&#3619;&#3611;&#3599;&#3636;&#3619;&#3641;&#3611;&#3611;&#3619;&#3632;&#3648;&#3607;&#3624;\&#3588;&#3585;&#3585;%20&#3611;&#3599;&#3636;&#3619;&#3641;&#3611;&#3611;&#3619;&#3632;&#3648;&#3607;&#3624;&#3604;&#3657;&#3634;&#3609;&#3614;&#3621;&#3633;&#3591;&#3591;&#3634;&#3609;\&#3588;&#3603;&#3632;&#3607;&#3635;&#3591;&#3634;&#3609;%20RE\&#3626;&#3606;&#3636;&#3605;&#3636;&#3619;&#3634;&#3588;&#3634;&#3650;&#3595;&#3621;&#3634;&#3619;&#3660;&#3619;&#3641;&#361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8;&#3603;&#3632;&#3585;&#3619;&#3619;&#3617;&#3585;&#3634;&#3619;&#3611;&#3599;&#3636;&#3619;&#3641;&#3611;&#3611;&#3619;&#3632;&#3648;&#3607;&#3624;\&#3588;&#3585;&#3585;%20&#3611;&#3599;&#3636;&#3619;&#3641;&#3611;&#3611;&#3619;&#3632;&#3648;&#3607;&#3624;&#3604;&#3657;&#3634;&#3609;&#3614;&#3621;&#3633;&#3591;&#3591;&#3634;&#3609;\&#3588;&#3603;&#3632;&#3607;&#3635;&#3591;&#3634;&#3609;%20RE\&#3626;&#3606;&#3636;&#3605;&#3636;&#3619;&#3634;&#3588;&#3634;&#3650;&#3595;&#3621;&#3634;&#3619;&#3660;&#3619;&#3641;&#361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  <c:txPr>
        <a:bodyPr rot="0" spcFirstLastPara="0" vertOverflow="ellipsis" vert="horz" wrap="square" anchor="ctr" anchorCtr="1"/>
        <a:lstStyle/>
        <a:p>
          <a:pPr>
            <a:defRPr lang="th-TH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เงินลงทุนต่อ kWp</c:f>
              <c:strCache>
                <c:ptCount val="1"/>
                <c:pt idx="0">
                  <c:v>เงินลงทุนต่อ kWp</c:v>
                </c:pt>
              </c:strCache>
            </c:strRef>
          </c:tx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9DC-4851-A71A-4A663D6D0818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9DC-4851-A71A-4A663D6D0818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79DC-4851-A71A-4A663D6D0818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9DC-4851-A71A-4A663D6D0818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79DC-4851-A71A-4A663D6D0818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79DC-4851-A71A-4A663D6D0818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79DC-4851-A71A-4A663D6D0818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79DC-4851-A71A-4A663D6D0818}"/>
              </c:ext>
            </c:extLst>
          </c:dPt>
          <c:cat>
            <c:numRef>
              <c:f>Commercial!$A$27:$A$34</c:f>
              <c:numCache>
                <c:formatCode>0.00</c:formatCode>
                <c:ptCount val="8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  <c:pt idx="7">
                  <c:v>2561</c:v>
                </c:pt>
              </c:numCache>
            </c:numRef>
          </c:cat>
          <c:val>
            <c:numRef>
              <c:f>Commercial!$B$27:$B$34</c:f>
              <c:numCache>
                <c:formatCode>_-* #,##0_-;\-* #,##0_-;_-* "-"??_-;_-@_-</c:formatCode>
                <c:ptCount val="8"/>
                <c:pt idx="0">
                  <c:v>70000</c:v>
                </c:pt>
                <c:pt idx="1">
                  <c:v>65000</c:v>
                </c:pt>
                <c:pt idx="2">
                  <c:v>60000</c:v>
                </c:pt>
                <c:pt idx="3">
                  <c:v>55000</c:v>
                </c:pt>
                <c:pt idx="4">
                  <c:v>50000</c:v>
                </c:pt>
                <c:pt idx="5">
                  <c:v>45000</c:v>
                </c:pt>
                <c:pt idx="6">
                  <c:v>40000</c:v>
                </c:pt>
                <c:pt idx="7">
                  <c:v>35000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79DC-4851-A71A-4A663D6D0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49494784"/>
        <c:axId val="949492608"/>
      </c:lineChart>
      <c:catAx>
        <c:axId val="949494784"/>
        <c:scaling>
          <c:orientation val="minMax"/>
        </c:scaling>
        <c:delete val="1"/>
        <c:axPos val="b"/>
        <c:numFmt formatCode="0" sourceLinked="0"/>
        <c:majorTickMark val="cross"/>
        <c:minorTickMark val="cross"/>
        <c:tickLblPos val="none"/>
        <c:crossAx val="949492608"/>
        <c:crosses val="autoZero"/>
        <c:auto val="1"/>
        <c:lblAlgn val="ctr"/>
        <c:lblOffset val="100"/>
        <c:noMultiLvlLbl val="1"/>
      </c:catAx>
      <c:valAx>
        <c:axId val="949492608"/>
        <c:scaling>
          <c:orientation val="minMax"/>
        </c:scaling>
        <c:delete val="1"/>
        <c:axPos val="l"/>
        <c:majorGridlines/>
        <c:numFmt formatCode="_-* #,##0_-;\-* #,##0_-;_-* &quot;-&quot;??_-;_-@_-" sourceLinked="1"/>
        <c:majorTickMark val="cross"/>
        <c:minorTickMark val="cross"/>
        <c:tickLblPos val="none"/>
        <c:crossAx val="949494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220968758802905"/>
          <c:y val="0.194196943775405"/>
          <c:w val="0.153188219445312"/>
          <c:h val="0.64740795294971698"/>
        </c:manualLayout>
      </c:layout>
      <c:overlay val="1"/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1"/>
  </c:chart>
  <c:txPr>
    <a:bodyPr/>
    <a:lstStyle/>
    <a:p>
      <a:pPr>
        <a:defRPr lang="th-TH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  <c:txPr>
        <a:bodyPr rot="0" spcFirstLastPara="0" vertOverflow="ellipsis" vert="horz" wrap="square" anchor="ctr" anchorCtr="1"/>
        <a:lstStyle/>
        <a:p>
          <a:pPr>
            <a:defRPr lang="th-TH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เงินลงทุนสำหรับ 500 kWp</c:f>
              <c:strCache>
                <c:ptCount val="1"/>
                <c:pt idx="0">
                  <c:v>เงินลงทุนสำหรับ 500 kWp</c:v>
                </c:pt>
              </c:strCache>
            </c:strRef>
          </c:tx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F44-42AB-98EB-47F3A72BCBA3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F44-42AB-98EB-47F3A72BCBA3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F44-42AB-98EB-47F3A72BCBA3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F44-42AB-98EB-47F3A72BCBA3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F44-42AB-98EB-47F3A72BCBA3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F44-42AB-98EB-47F3A72BCBA3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F44-42AB-98EB-47F3A72BCBA3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F44-42AB-98EB-47F3A72BCBA3}"/>
              </c:ext>
            </c:extLst>
          </c:dPt>
          <c:cat>
            <c:numRef>
              <c:f>Commercial!$A$27:$A$34</c:f>
              <c:numCache>
                <c:formatCode>0.00</c:formatCode>
                <c:ptCount val="8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  <c:pt idx="7">
                  <c:v>2561</c:v>
                </c:pt>
              </c:numCache>
            </c:numRef>
          </c:cat>
          <c:val>
            <c:numRef>
              <c:f>Commercial!$C$27:$C$34</c:f>
              <c:numCache>
                <c:formatCode>_-* #,##0_-;\-* #,##0_-;_-* "-"??_-;_-@_-</c:formatCode>
                <c:ptCount val="8"/>
                <c:pt idx="0">
                  <c:v>35000000</c:v>
                </c:pt>
                <c:pt idx="1">
                  <c:v>32500000</c:v>
                </c:pt>
                <c:pt idx="2">
                  <c:v>30000000</c:v>
                </c:pt>
                <c:pt idx="3">
                  <c:v>27500000</c:v>
                </c:pt>
                <c:pt idx="4">
                  <c:v>25000000</c:v>
                </c:pt>
                <c:pt idx="5">
                  <c:v>22500000</c:v>
                </c:pt>
                <c:pt idx="6">
                  <c:v>20000000</c:v>
                </c:pt>
                <c:pt idx="7">
                  <c:v>17500000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BF44-42AB-98EB-47F3A72BCB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4087520"/>
        <c:axId val="974086976"/>
      </c:lineChart>
      <c:catAx>
        <c:axId val="974087520"/>
        <c:scaling>
          <c:orientation val="minMax"/>
        </c:scaling>
        <c:delete val="1"/>
        <c:axPos val="b"/>
        <c:numFmt formatCode="0" sourceLinked="0"/>
        <c:majorTickMark val="cross"/>
        <c:minorTickMark val="cross"/>
        <c:tickLblPos val="none"/>
        <c:crossAx val="974086976"/>
        <c:crosses val="autoZero"/>
        <c:auto val="1"/>
        <c:lblAlgn val="ctr"/>
        <c:lblOffset val="100"/>
        <c:noMultiLvlLbl val="1"/>
      </c:catAx>
      <c:valAx>
        <c:axId val="974086976"/>
        <c:scaling>
          <c:orientation val="minMax"/>
        </c:scaling>
        <c:delete val="1"/>
        <c:axPos val="l"/>
        <c:majorGridlines/>
        <c:numFmt formatCode="_-* #,##0_-;\-* #,##0_-;_-* &quot;-&quot;??_-;_-@_-" sourceLinked="1"/>
        <c:majorTickMark val="cross"/>
        <c:minorTickMark val="cross"/>
        <c:tickLblPos val="none"/>
        <c:crossAx val="974087520"/>
        <c:crosses val="autoZero"/>
        <c:crossBetween val="between"/>
      </c:valAx>
    </c:plotArea>
    <c:legend>
      <c:legendPos val="r"/>
      <c:overlay val="1"/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1"/>
  </c:chart>
  <c:txPr>
    <a:bodyPr/>
    <a:lstStyle/>
    <a:p>
      <a:pPr>
        <a:defRPr lang="th-TH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371B4F-1E9B-4EEC-8EEE-28F5D290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96</Pages>
  <Words>20548</Words>
  <Characters>117127</Characters>
  <Application>Microsoft Office Word</Application>
  <DocSecurity>0</DocSecurity>
  <Lines>976</Lines>
  <Paragraphs>274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Metta  Rasrichan</dc:creator>
  <cp:lastModifiedBy>Administrator</cp:lastModifiedBy>
  <cp:revision>6</cp:revision>
  <cp:lastPrinted>2021-07-07T06:58:00Z</cp:lastPrinted>
  <dcterms:created xsi:type="dcterms:W3CDTF">2021-07-07T04:42:00Z</dcterms:created>
  <dcterms:modified xsi:type="dcterms:W3CDTF">2021-07-09T05:03:00Z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