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42" w:rsidRPr="00E834E1" w:rsidRDefault="00FE4242" w:rsidP="00E834E1">
      <w:pPr>
        <w:jc w:val="center"/>
        <w:rPr>
          <w:rFonts w:ascii="TH SarabunPSK" w:hAnsi="TH SarabunPSK" w:cs="TH SarabunPSK"/>
          <w:sz w:val="40"/>
          <w:szCs w:val="48"/>
          <w:cs/>
        </w:rPr>
      </w:pPr>
      <w:r w:rsidRPr="00E834E1">
        <w:rPr>
          <w:rFonts w:ascii="TH SarabunPSK" w:hAnsi="TH SarabunPSK" w:cs="TH SarabunPSK"/>
          <w:b/>
          <w:bCs/>
          <w:sz w:val="40"/>
          <w:szCs w:val="48"/>
          <w:cs/>
        </w:rPr>
        <w:t>เรื่อง</w:t>
      </w:r>
      <w:r w:rsidRPr="00E834E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ที่ </w:t>
      </w:r>
      <w:r w:rsidR="00A661A2">
        <w:rPr>
          <w:rFonts w:ascii="TH SarabunPSK" w:hAnsi="TH SarabunPSK" w:cs="TH SarabunPSK"/>
          <w:b/>
          <w:bCs/>
          <w:sz w:val="48"/>
          <w:szCs w:val="56"/>
        </w:rPr>
        <w:t>2</w:t>
      </w:r>
      <w:r w:rsidRPr="00E834E1">
        <w:rPr>
          <w:rFonts w:ascii="TH SarabunPSK" w:hAnsi="TH SarabunPSK" w:cs="TH SarabunPSK"/>
          <w:b/>
          <w:bCs/>
          <w:sz w:val="40"/>
          <w:szCs w:val="48"/>
        </w:rPr>
        <w:t xml:space="preserve">:  </w:t>
      </w:r>
      <w:r w:rsidRPr="00E834E1">
        <w:rPr>
          <w:rFonts w:ascii="TH SarabunPSK" w:hAnsi="TH SarabunPSK" w:cs="TH SarabunPSK"/>
          <w:b/>
          <w:bCs/>
          <w:sz w:val="40"/>
          <w:szCs w:val="48"/>
          <w:cs/>
        </w:rPr>
        <w:t>การ</w:t>
      </w:r>
      <w:r w:rsidR="00A661A2">
        <w:rPr>
          <w:rFonts w:ascii="TH SarabunPSK" w:hAnsi="TH SarabunPSK" w:cs="TH SarabunPSK" w:hint="cs"/>
          <w:b/>
          <w:bCs/>
          <w:sz w:val="40"/>
          <w:szCs w:val="48"/>
          <w:cs/>
        </w:rPr>
        <w:t>กำกับดูแล และการสร้างการแข่งขัน เพิ่มประสิทธิภาพ</w:t>
      </w:r>
    </w:p>
    <w:tbl>
      <w:tblPr>
        <w:tblStyle w:val="a4"/>
        <w:tblW w:w="1439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72"/>
        <w:gridCol w:w="979"/>
        <w:gridCol w:w="549"/>
        <w:gridCol w:w="549"/>
        <w:gridCol w:w="549"/>
        <w:gridCol w:w="622"/>
        <w:gridCol w:w="622"/>
        <w:gridCol w:w="767"/>
        <w:gridCol w:w="720"/>
        <w:gridCol w:w="720"/>
        <w:gridCol w:w="720"/>
        <w:gridCol w:w="735"/>
        <w:gridCol w:w="698"/>
        <w:gridCol w:w="678"/>
        <w:gridCol w:w="669"/>
        <w:gridCol w:w="1849"/>
      </w:tblGrid>
      <w:tr w:rsidR="00E834E1" w:rsidRPr="00080296" w:rsidTr="00E834E1">
        <w:trPr>
          <w:tblHeader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ชื่อโครงการ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(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รวมทุกโครงการ 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)</w:t>
            </w:r>
          </w:p>
        </w:tc>
        <w:tc>
          <w:tcPr>
            <w:tcW w:w="979" w:type="dxa"/>
            <w:vMerge w:val="restart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891" w:type="dxa"/>
            <w:gridSpan w:val="5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กรอบการดำเนินงาน</w:t>
            </w:r>
          </w:p>
        </w:tc>
        <w:tc>
          <w:tcPr>
            <w:tcW w:w="4360" w:type="dxa"/>
            <w:gridSpan w:val="6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งบประมาณ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(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บาท</w:t>
            </w:r>
            <w:r w:rsidRPr="00E834E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)</w:t>
            </w:r>
          </w:p>
        </w:tc>
        <w:tc>
          <w:tcPr>
            <w:tcW w:w="1347" w:type="dxa"/>
            <w:gridSpan w:val="2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แหล่งเงิน</w:t>
            </w:r>
          </w:p>
        </w:tc>
        <w:tc>
          <w:tcPr>
            <w:tcW w:w="1849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เป้าหมาย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โครงการ</w:t>
            </w:r>
          </w:p>
        </w:tc>
      </w:tr>
      <w:tr w:rsidR="00FE4242" w:rsidRPr="00080296" w:rsidTr="00AC1E41">
        <w:trPr>
          <w:tblHeader/>
        </w:trPr>
        <w:tc>
          <w:tcPr>
            <w:tcW w:w="2972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แผ่น</w:t>
            </w:r>
            <w:r w:rsidR="00AC1E41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 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ดิน</w:t>
            </w:r>
          </w:p>
        </w:tc>
        <w:tc>
          <w:tcPr>
            <w:tcW w:w="669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นอก งปม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184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4242" w:rsidRPr="00080296" w:rsidTr="00E834E1">
        <w:trPr>
          <w:trHeight w:val="440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FE4242" w:rsidRPr="00080296" w:rsidRDefault="00FE4242" w:rsidP="00A661A2">
            <w:pPr>
              <w:spacing w:after="160" w:line="259" w:lineRule="auto"/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แนวทางที่ </w:t>
            </w:r>
            <w:r w:rsidRPr="00E834E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1 </w:t>
            </w:r>
            <w:r w:rsidR="00A661A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เตรียมการรองรับการกำกับกิจการพลังงานในอนาคต</w:t>
            </w:r>
          </w:p>
        </w:tc>
      </w:tr>
      <w:tr w:rsidR="005B180D" w:rsidRPr="00080296" w:rsidTr="00760D75">
        <w:trPr>
          <w:trHeight w:val="1043"/>
        </w:trPr>
        <w:tc>
          <w:tcPr>
            <w:tcW w:w="297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  <w:bookmarkStart w:id="0" w:name="_GoBack" w:colFirst="7" w:colLast="14"/>
            <w:r w:rsidRPr="00A661A2">
              <w:rPr>
                <w:rFonts w:ascii="TH SarabunPSK" w:hAnsi="TH SarabunPSK" w:cs="TH SarabunPSK"/>
                <w:cs/>
              </w:rPr>
              <w:t xml:space="preserve">แนวทางบริหารจัดการ </w:t>
            </w:r>
            <w:r w:rsidRPr="00A661A2">
              <w:rPr>
                <w:rFonts w:ascii="TH SarabunPSK" w:hAnsi="TH SarabunPSK" w:cs="TH SarabunPSK"/>
              </w:rPr>
              <w:t xml:space="preserve">EV Charging station </w:t>
            </w:r>
            <w:r w:rsidRPr="00A661A2">
              <w:rPr>
                <w:rFonts w:ascii="TH SarabunPSK" w:hAnsi="TH SarabunPSK" w:cs="TH SarabunPSK"/>
                <w:cs/>
              </w:rPr>
              <w:t>ในสถานีบริการน้ำมันเชื้อเพลิง</w:t>
            </w:r>
          </w:p>
        </w:tc>
        <w:tc>
          <w:tcPr>
            <w:tcW w:w="979" w:type="dxa"/>
          </w:tcPr>
          <w:p w:rsidR="005B180D" w:rsidRPr="00080296" w:rsidRDefault="00760D75" w:rsidP="005B180D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ธพ</w:t>
            </w:r>
            <w:proofErr w:type="spellEnd"/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2" w:type="dxa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5B180D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5B180D" w:rsidRPr="00760D75" w:rsidRDefault="00760D75" w:rsidP="00760D7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669" w:type="dxa"/>
            <w:shd w:val="clear" w:color="auto" w:fill="auto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9" w:type="dxa"/>
          </w:tcPr>
          <w:p w:rsidR="005B180D" w:rsidRPr="00080296" w:rsidRDefault="005B180D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60D75" w:rsidRPr="00080296" w:rsidTr="00760D75">
        <w:trPr>
          <w:trHeight w:val="890"/>
        </w:trPr>
        <w:tc>
          <w:tcPr>
            <w:tcW w:w="297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A661A2">
              <w:rPr>
                <w:rFonts w:ascii="TH SarabunPSK" w:hAnsi="TH SarabunPSK" w:cs="TH SarabunPSK"/>
                <w:cs/>
              </w:rPr>
              <w:t>การส่งเสริมการติดตั้งสถานีอัดประจุฯ ภายในสถานที่ หรือหน่วยงาน</w:t>
            </w:r>
            <w:proofErr w:type="spellStart"/>
            <w:r w:rsidRPr="00A661A2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  <w:shd w:val="clear" w:color="auto" w:fill="auto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18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bookmarkEnd w:id="0"/>
      <w:tr w:rsidR="00760D75" w:rsidRPr="00080296" w:rsidTr="00760D75">
        <w:trPr>
          <w:trHeight w:val="1061"/>
        </w:trPr>
        <w:tc>
          <w:tcPr>
            <w:tcW w:w="297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A661A2">
              <w:rPr>
                <w:rFonts w:ascii="TH SarabunPSK" w:hAnsi="TH SarabunPSK" w:cs="TH SarabunPSK"/>
                <w:cs/>
              </w:rPr>
              <w:t xml:space="preserve">ศึกษารูปแบบและนำร่องแนวทางการพัฒนาเครื่องอัดประจุ </w:t>
            </w:r>
            <w:r w:rsidRPr="00A661A2">
              <w:rPr>
                <w:rFonts w:ascii="TH SarabunPSK" w:hAnsi="TH SarabunPSK" w:cs="TH SarabunPSK"/>
              </w:rPr>
              <w:t xml:space="preserve">EV </w:t>
            </w:r>
            <w:r w:rsidRPr="00A661A2">
              <w:rPr>
                <w:rFonts w:ascii="TH SarabunPSK" w:hAnsi="TH SarabunPSK" w:cs="TH SarabunPSK"/>
                <w:cs/>
              </w:rPr>
              <w:t>ในอาคารชุดพักอาศัย</w:t>
            </w: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710"/>
        </w:trPr>
        <w:tc>
          <w:tcPr>
            <w:tcW w:w="2972" w:type="dxa"/>
          </w:tcPr>
          <w:p w:rsidR="00760D75" w:rsidRPr="00A661A2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710"/>
        </w:trPr>
        <w:tc>
          <w:tcPr>
            <w:tcW w:w="2972" w:type="dxa"/>
          </w:tcPr>
          <w:p w:rsidR="00760D75" w:rsidRPr="00A661A2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710"/>
        </w:trPr>
        <w:tc>
          <w:tcPr>
            <w:tcW w:w="2972" w:type="dxa"/>
          </w:tcPr>
          <w:p w:rsidR="00760D75" w:rsidRPr="00A661A2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710"/>
        </w:trPr>
        <w:tc>
          <w:tcPr>
            <w:tcW w:w="2972" w:type="dxa"/>
          </w:tcPr>
          <w:p w:rsidR="00760D75" w:rsidRPr="00A661A2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710"/>
        </w:trPr>
        <w:tc>
          <w:tcPr>
            <w:tcW w:w="2972" w:type="dxa"/>
          </w:tcPr>
          <w:p w:rsidR="00760D75" w:rsidRPr="00A661A2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60D75" w:rsidRPr="00080296" w:rsidTr="00E834E1">
        <w:trPr>
          <w:trHeight w:val="512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760D75" w:rsidRPr="00E834E1" w:rsidRDefault="00760D75" w:rsidP="00760D75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lastRenderedPageBreak/>
              <w:t xml:space="preserve">แนวทางที่ </w:t>
            </w:r>
            <w:r w:rsidRPr="00E834E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ส่งเสริมการแข่งขันในกิจการพลังงาน</w:t>
            </w:r>
          </w:p>
        </w:tc>
      </w:tr>
      <w:tr w:rsidR="00760D75" w:rsidRPr="00080296" w:rsidTr="00E834E1">
        <w:trPr>
          <w:trHeight w:val="332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ด้านไฟฟ้า</w:t>
            </w:r>
          </w:p>
        </w:tc>
      </w:tr>
      <w:tr w:rsidR="00760D75" w:rsidRPr="00080296" w:rsidTr="00AC1E41">
        <w:trPr>
          <w:trHeight w:val="737"/>
        </w:trPr>
        <w:tc>
          <w:tcPr>
            <w:tcW w:w="297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5B180D">
              <w:rPr>
                <w:rFonts w:ascii="TH SarabunPSK" w:hAnsi="TH SarabunPSK" w:cs="TH SarabunPSK"/>
                <w:cs/>
              </w:rPr>
              <w:t>มีการจัดตั้งตลาดซื้อขายไฟฟ้าในระยะทดลอง-นำร่อง</w:t>
            </w: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800"/>
        </w:trPr>
        <w:tc>
          <w:tcPr>
            <w:tcW w:w="297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5B180D">
              <w:rPr>
                <w:rFonts w:ascii="TH SarabunPSK" w:hAnsi="TH SarabunPSK" w:cs="TH SarabunPSK"/>
                <w:cs/>
              </w:rPr>
              <w:t xml:space="preserve">แนวทางการปรับโครงสร้างกิจการไฟฟ้าของประเทศจาก </w:t>
            </w:r>
            <w:r w:rsidRPr="005B180D">
              <w:rPr>
                <w:rFonts w:ascii="TH SarabunPSK" w:hAnsi="TH SarabunPSK" w:cs="TH SarabunPSK"/>
              </w:rPr>
              <w:t xml:space="preserve">ESB </w:t>
            </w:r>
            <w:r w:rsidRPr="005B180D">
              <w:rPr>
                <w:rFonts w:ascii="TH SarabunPSK" w:hAnsi="TH SarabunPSK" w:cs="TH SarabunPSK"/>
                <w:cs/>
              </w:rPr>
              <w:t>เป็นรูปแบบตลาดแข่งขัน</w:t>
            </w: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800"/>
        </w:trPr>
        <w:tc>
          <w:tcPr>
            <w:tcW w:w="297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E834E1">
        <w:trPr>
          <w:trHeight w:val="503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760D75" w:rsidRPr="00E834E1" w:rsidRDefault="00760D75" w:rsidP="00760D75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ด้านก๊าซธรรมชาติ</w:t>
            </w:r>
          </w:p>
        </w:tc>
      </w:tr>
      <w:tr w:rsidR="00760D75" w:rsidRPr="00080296" w:rsidTr="00355590">
        <w:trPr>
          <w:trHeight w:val="683"/>
        </w:trPr>
        <w:tc>
          <w:tcPr>
            <w:tcW w:w="2972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800"/>
        </w:trPr>
        <w:tc>
          <w:tcPr>
            <w:tcW w:w="297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355590">
        <w:trPr>
          <w:trHeight w:val="962"/>
        </w:trPr>
        <w:tc>
          <w:tcPr>
            <w:tcW w:w="2972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355590">
        <w:trPr>
          <w:trHeight w:val="692"/>
        </w:trPr>
        <w:tc>
          <w:tcPr>
            <w:tcW w:w="2972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355590">
        <w:trPr>
          <w:trHeight w:val="728"/>
        </w:trPr>
        <w:tc>
          <w:tcPr>
            <w:tcW w:w="2972" w:type="dxa"/>
          </w:tcPr>
          <w:p w:rsidR="00760D75" w:rsidRDefault="00760D75" w:rsidP="00760D75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760D75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395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760D75" w:rsidRPr="00080296" w:rsidRDefault="00760D75" w:rsidP="00760D75">
            <w:pPr>
              <w:spacing w:after="160" w:line="259" w:lineRule="auto"/>
              <w:rPr>
                <w:rFonts w:ascii="TH SarabunPSK" w:hAnsi="TH SarabunPSK" w:cs="TH SarabunPSK"/>
                <w:cs/>
              </w:rPr>
            </w:pP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lastRenderedPageBreak/>
              <w:t>แนวทางที่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AC1E4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กำกับกิจการพลังงาน ด้านมาตรฐาน คุณภาพ ความปลอดภัย</w:t>
            </w:r>
          </w:p>
        </w:tc>
      </w:tr>
      <w:tr w:rsidR="00760D75" w:rsidRPr="00080296" w:rsidTr="00355590">
        <w:trPr>
          <w:trHeight w:val="70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ด้านไฟฟ้า</w:t>
            </w:r>
          </w:p>
        </w:tc>
      </w:tr>
      <w:tr w:rsidR="00760D75" w:rsidRPr="00080296" w:rsidTr="00AC1E41">
        <w:trPr>
          <w:trHeight w:val="800"/>
        </w:trPr>
        <w:tc>
          <w:tcPr>
            <w:tcW w:w="2972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800"/>
        </w:trPr>
        <w:tc>
          <w:tcPr>
            <w:tcW w:w="2972" w:type="dxa"/>
          </w:tcPr>
          <w:p w:rsidR="00760D75" w:rsidRDefault="00760D75" w:rsidP="00760D75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760D75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355590">
        <w:trPr>
          <w:trHeight w:val="467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ด้านก๊าซธรรมชาติ</w:t>
            </w:r>
          </w:p>
        </w:tc>
      </w:tr>
      <w:tr w:rsidR="00760D75" w:rsidRPr="00080296" w:rsidTr="00AC1E41">
        <w:trPr>
          <w:trHeight w:val="800"/>
        </w:trPr>
        <w:tc>
          <w:tcPr>
            <w:tcW w:w="2972" w:type="dxa"/>
          </w:tcPr>
          <w:p w:rsidR="00760D75" w:rsidRDefault="00760D75" w:rsidP="00760D75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760D75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AC1E41" w:rsidRDefault="00760D75" w:rsidP="00760D75">
            <w:pPr>
              <w:ind w:left="36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355590">
        <w:trPr>
          <w:trHeight w:val="485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น้ำมันเชื้อเพลิง</w:t>
            </w: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  <w:r w:rsidRPr="00355590">
              <w:rPr>
                <w:rFonts w:ascii="TH SarabunPSK" w:hAnsi="TH SarabunPSK" w:cs="TH SarabunPSK"/>
                <w:cs/>
              </w:rPr>
              <w:t>โครงการพัฒนาระบบฐานข้อมูลกิจการน้ำมันเชื้อเพลิง</w:t>
            </w: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AC1E41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  <w:tr w:rsidR="00760D75" w:rsidRPr="00080296" w:rsidTr="00AC1E41">
        <w:trPr>
          <w:trHeight w:val="593"/>
        </w:trPr>
        <w:tc>
          <w:tcPr>
            <w:tcW w:w="2972" w:type="dxa"/>
          </w:tcPr>
          <w:p w:rsidR="00760D75" w:rsidRPr="00187284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760D75" w:rsidRPr="00080296" w:rsidRDefault="00760D75" w:rsidP="00760D75">
            <w:pPr>
              <w:rPr>
                <w:rFonts w:ascii="TH SarabunPSK" w:hAnsi="TH SarabunPSK" w:cs="TH SarabunPSK"/>
              </w:rPr>
            </w:pPr>
          </w:p>
        </w:tc>
      </w:tr>
    </w:tbl>
    <w:p w:rsidR="00FE4242" w:rsidRDefault="00FE4242" w:rsidP="00B645EF">
      <w:pPr>
        <w:rPr>
          <w:rFonts w:ascii="TH SarabunPSK" w:hAnsi="TH SarabunPSK" w:cs="TH SarabunPSK"/>
          <w:b/>
          <w:bCs/>
          <w:sz w:val="32"/>
          <w:szCs w:val="40"/>
        </w:rPr>
      </w:pPr>
    </w:p>
    <w:sectPr w:rsidR="00FE4242" w:rsidSect="00B64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17"/>
    <w:multiLevelType w:val="hybridMultilevel"/>
    <w:tmpl w:val="C6DED694"/>
    <w:lvl w:ilvl="0" w:tplc="8580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F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55EBA"/>
    <w:multiLevelType w:val="hybridMultilevel"/>
    <w:tmpl w:val="8FFE7588"/>
    <w:lvl w:ilvl="0" w:tplc="769E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A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E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F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0487B"/>
    <w:multiLevelType w:val="hybridMultilevel"/>
    <w:tmpl w:val="D0EC6572"/>
    <w:lvl w:ilvl="0" w:tplc="31A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E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0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CE0682"/>
    <w:multiLevelType w:val="hybridMultilevel"/>
    <w:tmpl w:val="CB72830C"/>
    <w:lvl w:ilvl="0" w:tplc="D72C6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4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C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C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4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F"/>
    <w:rsid w:val="00002FFE"/>
    <w:rsid w:val="00080296"/>
    <w:rsid w:val="000B49B0"/>
    <w:rsid w:val="00187284"/>
    <w:rsid w:val="00355590"/>
    <w:rsid w:val="004B02BC"/>
    <w:rsid w:val="004E7A8E"/>
    <w:rsid w:val="005118D0"/>
    <w:rsid w:val="005B180D"/>
    <w:rsid w:val="00660385"/>
    <w:rsid w:val="00760D75"/>
    <w:rsid w:val="007C7A53"/>
    <w:rsid w:val="00A661A2"/>
    <w:rsid w:val="00AC1E41"/>
    <w:rsid w:val="00B645EF"/>
    <w:rsid w:val="00D3528D"/>
    <w:rsid w:val="00D87B32"/>
    <w:rsid w:val="00DA75FE"/>
    <w:rsid w:val="00E834E1"/>
    <w:rsid w:val="00F56FC1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4D01"/>
  <w15:chartTrackingRefBased/>
  <w15:docId w15:val="{CF194217-CAB0-4E66-B945-9BEAF50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8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5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8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2021-08-04T02:51:00Z</dcterms:created>
  <dcterms:modified xsi:type="dcterms:W3CDTF">2021-08-04T02:51:00Z</dcterms:modified>
</cp:coreProperties>
</file>