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67" w:rsidRDefault="00225E67">
      <w:pPr>
        <w:pStyle w:val="BodyText"/>
        <w:tabs>
          <w:tab w:val="clear" w:pos="4590"/>
          <w:tab w:val="left" w:pos="720"/>
          <w:tab w:val="left" w:pos="990"/>
        </w:tabs>
        <w:spacing w:before="120"/>
        <w:jc w:val="thaiDistribute"/>
        <w:rPr>
          <w:rFonts w:ascii="TH SarabunIT๙" w:hAnsi="TH SarabunIT๙" w:cs="TH SarabunIT๙"/>
          <w:highlight w:val="yellow"/>
          <w:cs/>
          <w:lang w:val="en-US"/>
        </w:rPr>
      </w:pPr>
    </w:p>
    <w:p w:rsidR="00225E67" w:rsidRDefault="002F3AFC" w:rsidP="003E271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ประชุมเชิงปฏิบัติการ</w:t>
      </w:r>
    </w:p>
    <w:p w:rsidR="00225E67" w:rsidRDefault="002F3AFC" w:rsidP="007C274F">
      <w:pPr>
        <w:spacing w:line="340" w:lineRule="exact"/>
        <w:ind w:left="-36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พื่</w:t>
      </w:r>
      <w:r w:rsidR="003E271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อสร้างความรู้ความเข้าใจ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เกี่ยวกับ</w:t>
      </w:r>
      <w:r w:rsidR="003E271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กระบวนการขอจดแจ้งและขออนุญาต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ติดตั้งระบบผลิตไฟฟ้าพลังงานแสงอาทิตย์แบบติดตั้งบนหลังคา</w:t>
      </w:r>
    </w:p>
    <w:p w:rsidR="00225E67" w:rsidRDefault="002F3AFC" w:rsidP="003E271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พุธที่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26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2565</w:t>
      </w:r>
    </w:p>
    <w:p w:rsidR="00225E67" w:rsidRDefault="002F3AFC" w:rsidP="003E271F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(ประชุมออนไลน์ผ่านระบบ 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ZOOM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ชั้น 15 อาคารบี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ศูนย์เอนเนอร์ยี่คอมเพล็กซ์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25E67" w:rsidRDefault="00225E67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  <w:cs/>
        </w:rPr>
      </w:pPr>
    </w:p>
    <w:tbl>
      <w:tblPr>
        <w:tblStyle w:val="TableGrid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5940"/>
      </w:tblGrid>
      <w:tr w:rsidR="00225E67" w:rsidTr="009C6151">
        <w:tc>
          <w:tcPr>
            <w:tcW w:w="1890" w:type="dxa"/>
            <w:shd w:val="clear" w:color="auto" w:fill="C5E0B3" w:themeFill="accent6" w:themeFillTint="66"/>
          </w:tcPr>
          <w:p w:rsidR="00225E67" w:rsidRDefault="002F3AFC">
            <w:pPr>
              <w:tabs>
                <w:tab w:val="left" w:pos="3600"/>
              </w:tabs>
              <w:spacing w:line="20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225E67" w:rsidRDefault="002F3AFC">
            <w:pPr>
              <w:tabs>
                <w:tab w:val="left" w:pos="3600"/>
              </w:tabs>
              <w:spacing w:line="20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5940" w:type="dxa"/>
            <w:shd w:val="clear" w:color="auto" w:fill="C5E0B3" w:themeFill="accent6" w:themeFillTint="66"/>
          </w:tcPr>
          <w:p w:rsidR="00225E67" w:rsidRDefault="002F3AFC">
            <w:pPr>
              <w:tabs>
                <w:tab w:val="left" w:pos="3600"/>
              </w:tabs>
              <w:spacing w:line="200" w:lineRule="atLeas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</w:tr>
      <w:tr w:rsidR="00225E67" w:rsidTr="009C6151">
        <w:trPr>
          <w:trHeight w:val="486"/>
        </w:trPr>
        <w:tc>
          <w:tcPr>
            <w:tcW w:w="1890" w:type="dxa"/>
            <w:vMerge w:val="restart"/>
          </w:tcPr>
          <w:p w:rsidR="00225E67" w:rsidRDefault="002F3AFC">
            <w:pPr>
              <w:tabs>
                <w:tab w:val="left" w:pos="3600"/>
              </w:tabs>
              <w:spacing w:line="276" w:lineRule="auto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US"/>
              </w:rPr>
              <w:t xml:space="preserve">26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60" w:type="dxa"/>
            <w:vAlign w:val="center"/>
          </w:tcPr>
          <w:p w:rsidR="00225E67" w:rsidRDefault="002F3AFC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13.00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13.30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940" w:type="dxa"/>
            <w:vAlign w:val="center"/>
          </w:tcPr>
          <w:p w:rsidR="00225E67" w:rsidRDefault="002F3AFC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ทดสอบระบบ/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225E67" w:rsidTr="009C6151">
        <w:trPr>
          <w:trHeight w:val="461"/>
        </w:trPr>
        <w:tc>
          <w:tcPr>
            <w:tcW w:w="1890" w:type="dxa"/>
            <w:vMerge/>
          </w:tcPr>
          <w:p w:rsidR="00225E67" w:rsidRDefault="00225E67">
            <w:pPr>
              <w:tabs>
                <w:tab w:val="left" w:pos="3600"/>
              </w:tabs>
              <w:spacing w:before="80" w:after="20"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5E67" w:rsidRDefault="002F3AFC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13.30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13.45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940" w:type="dxa"/>
            <w:vAlign w:val="center"/>
          </w:tcPr>
          <w:p w:rsidR="00225E67" w:rsidRDefault="002F3AFC">
            <w:pPr>
              <w:tabs>
                <w:tab w:val="left" w:pos="3600"/>
              </w:tabs>
              <w:spacing w:after="120"/>
              <w:ind w:right="-188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รปพน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.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 หน่อแก้ว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)</w:t>
            </w:r>
          </w:p>
        </w:tc>
      </w:tr>
      <w:tr w:rsidR="00225E67" w:rsidTr="009C6151">
        <w:trPr>
          <w:trHeight w:val="461"/>
        </w:trPr>
        <w:tc>
          <w:tcPr>
            <w:tcW w:w="1890" w:type="dxa"/>
            <w:vMerge/>
          </w:tcPr>
          <w:p w:rsidR="00225E67" w:rsidRDefault="00225E67">
            <w:pPr>
              <w:tabs>
                <w:tab w:val="left" w:pos="3600"/>
              </w:tabs>
              <w:spacing w:before="80" w:after="20"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5E67" w:rsidRDefault="002F3AFC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13.45  -  14.15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.</w:t>
            </w:r>
          </w:p>
        </w:tc>
        <w:tc>
          <w:tcPr>
            <w:tcW w:w="5940" w:type="dxa"/>
            <w:vAlign w:val="center"/>
          </w:tcPr>
          <w:p w:rsidR="00201A20" w:rsidRDefault="002F3AFC" w:rsidP="00201A20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บรรยายเกี่ยวกับขั้นตอนการติดตั้งระบบผลิตไฟฟ้าพลังง</w:t>
            </w:r>
            <w:r w:rsidR="00A704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านแสงอาทิตย์ โดยวิทยาก</w:t>
            </w:r>
            <w:r w:rsidR="00DE4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.</w:t>
            </w:r>
          </w:p>
          <w:p w:rsidR="00201A20" w:rsidRDefault="00201A20" w:rsidP="00201A20">
            <w:pPr>
              <w:tabs>
                <w:tab w:val="left" w:pos="3600"/>
              </w:tabs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1. นางสาวธิดารัตน์ สุวรรณชัยโฆษิต ผู้ช่วยเลขาธิการสำนักงาน กกพ.</w:t>
            </w:r>
          </w:p>
          <w:p w:rsidR="00201A20" w:rsidRPr="009C6151" w:rsidRDefault="00201A20" w:rsidP="00A7046A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2. นายศุภศิษฐ์ ศรีสวัสดิ์นุภาพ วิศกรชำนาญการพิเศษ</w:t>
            </w:r>
            <w:r w:rsidR="00A7046A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9C6151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br/>
            </w:r>
            <w:r w:rsidR="00A7046A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ฝ่ายอนุญาตประกอบกิจการพลังงาน</w:t>
            </w:r>
          </w:p>
        </w:tc>
      </w:tr>
      <w:tr w:rsidR="00225E67" w:rsidTr="009C6151">
        <w:trPr>
          <w:trHeight w:val="486"/>
        </w:trPr>
        <w:tc>
          <w:tcPr>
            <w:tcW w:w="1890" w:type="dxa"/>
            <w:vMerge/>
          </w:tcPr>
          <w:p w:rsidR="00225E67" w:rsidRDefault="00225E67">
            <w:pPr>
              <w:tabs>
                <w:tab w:val="left" w:pos="3600"/>
              </w:tabs>
              <w:spacing w:before="80" w:after="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5E67" w:rsidRDefault="002F3AFC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14.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  -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.</w:t>
            </w:r>
          </w:p>
        </w:tc>
        <w:tc>
          <w:tcPr>
            <w:tcW w:w="5940" w:type="dxa"/>
            <w:vAlign w:val="center"/>
          </w:tcPr>
          <w:p w:rsidR="004B0468" w:rsidRDefault="002F3AFC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บรรยายเกี่ยวกับขั้นตอนการติดตั้ง</w:t>
            </w:r>
            <w:r w:rsidR="00A972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ระบบผลิตไฟฟ้าพลังงานแสงอาทิตย์ </w:t>
            </w:r>
            <w:r w:rsidR="004B0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A704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 ได้แก่</w:t>
            </w:r>
            <w:bookmarkStart w:id="0" w:name="_GoBack"/>
            <w:bookmarkEnd w:id="0"/>
          </w:p>
          <w:p w:rsidR="00A9724C" w:rsidRPr="00A7046A" w:rsidRDefault="004B0468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นายธนนท์ แดงมณี วิศกรไฟฟ้า 8 </w:t>
            </w:r>
            <w:r w:rsidR="009C6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ฝ่ายเศรษฐกิจพลังไฟฟ้า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F3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กฟน</w:t>
            </w:r>
            <w:r w:rsidR="002F3AFC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)</w:t>
            </w:r>
            <w:r w:rsidR="002F3AFC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 </w:t>
            </w:r>
          </w:p>
          <w:p w:rsidR="00A9724C" w:rsidRDefault="009C6151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2. 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ธรรศกร </w:t>
            </w:r>
            <w:r w:rsidR="004B0468" w:rsidRPr="00A7046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ทองบ่อ </w:t>
            </w:r>
            <w:r w:rsidR="00A7046A" w:rsidRPr="00A7046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หัวหน้าแผนกส่งเสริมผู้ผลิตไฟฟ้าขนาด</w:t>
            </w:r>
            <w:r w:rsidR="00DE4F02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br/>
            </w:r>
            <w:r w:rsidR="00A7046A" w:rsidRPr="00A7046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เล็กมาก </w:t>
            </w:r>
            <w:r w:rsidR="00A7046A" w:rsidRPr="00A7046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</w:t>
            </w:r>
            <w:r w:rsidR="00A7046A" w:rsidRPr="00A7046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</w:t>
            </w:r>
            <w:r w:rsidR="00A7046A" w:rsidRPr="00A7046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กองส่งเสริมผู้ประกอบกิจการไฟฟ้า</w:t>
            </w:r>
            <w:r w:rsidR="00A7046A" w:rsidRPr="00A7046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4B0468" w:rsidRPr="00A7046A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</w:t>
            </w:r>
            <w:r w:rsidR="002F3AFC" w:rsidRPr="00A7046A">
              <w:rPr>
                <w:rFonts w:ascii="TH SarabunIT๙" w:hAnsi="TH SarabunIT๙" w:cs="TH SarabunIT๙"/>
                <w:sz w:val="32"/>
                <w:szCs w:val="32"/>
                <w:cs/>
              </w:rPr>
              <w:t>กฟภ</w:t>
            </w:r>
            <w:r w:rsidR="002F3AFC" w:rsidRPr="00A7046A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.</w:t>
            </w:r>
            <w:r w:rsidR="004B046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)</w:t>
            </w:r>
            <w:r w:rsidR="002F3AFC"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 </w:t>
            </w:r>
            <w:r w:rsidR="00D74893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(Online)</w:t>
            </w:r>
          </w:p>
          <w:p w:rsidR="004B0468" w:rsidRDefault="004B0468">
            <w:pPr>
              <w:tabs>
                <w:tab w:val="left" w:pos="3600"/>
              </w:tabs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นายสุรีย์ จรูญศักดิ์ ผอ.สำนักพัฒนาพลังงานแสงอาทิตย์ (</w:t>
            </w:r>
            <w:r w:rsidR="002F3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พพ</w:t>
            </w:r>
            <w:r w:rsidR="002F3AF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)</w:t>
            </w:r>
          </w:p>
          <w:p w:rsidR="004B0468" w:rsidRDefault="004B0468" w:rsidP="004B0468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4. นายประพนธ์ ฟักอินทร์ หัวหน้ากลุ่มพลังงานควบคุม </w:t>
            </w:r>
            <w:r w:rsidR="009C6151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กองกำกับและอนุรักษ์พลังงาน (พพ.)</w:t>
            </w:r>
          </w:p>
        </w:tc>
      </w:tr>
      <w:tr w:rsidR="00225E67" w:rsidTr="009C6151">
        <w:trPr>
          <w:trHeight w:val="476"/>
        </w:trPr>
        <w:tc>
          <w:tcPr>
            <w:tcW w:w="1890" w:type="dxa"/>
            <w:vMerge/>
          </w:tcPr>
          <w:p w:rsidR="00225E67" w:rsidRDefault="00225E67">
            <w:pPr>
              <w:tabs>
                <w:tab w:val="left" w:pos="3600"/>
              </w:tabs>
              <w:spacing w:before="80" w:after="20" w:line="27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5E67" w:rsidRDefault="002F3AFC" w:rsidP="009C6151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15.00  -  16.00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>.</w:t>
            </w:r>
          </w:p>
        </w:tc>
        <w:tc>
          <w:tcPr>
            <w:tcW w:w="5940" w:type="dxa"/>
            <w:vAlign w:val="center"/>
          </w:tcPr>
          <w:p w:rsidR="00225E67" w:rsidRDefault="002F3AFC" w:rsidP="009C6151">
            <w:pPr>
              <w:tabs>
                <w:tab w:val="left" w:pos="360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ตอบข้อซักถาม</w:t>
            </w:r>
          </w:p>
        </w:tc>
      </w:tr>
    </w:tbl>
    <w:p w:rsidR="00225E67" w:rsidRDefault="00225E67">
      <w:pPr>
        <w:rPr>
          <w:rFonts w:ascii="TH SarabunIT๙" w:hAnsi="TH SarabunIT๙" w:cs="TH SarabunIT๙"/>
          <w:sz w:val="32"/>
          <w:szCs w:val="32"/>
          <w:cs/>
        </w:rPr>
      </w:pPr>
    </w:p>
    <w:p w:rsidR="00225E67" w:rsidRDefault="002F3AF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*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**</w:t>
      </w:r>
    </w:p>
    <w:p w:rsidR="00225E67" w:rsidRDefault="002F3AF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28"/>
          <w:cs/>
        </w:rPr>
      </w:pPr>
      <w:r>
        <w:rPr>
          <w:rFonts w:ascii="TH SarabunIT๙" w:hAnsi="TH SarabunIT๙" w:cs="TH SarabunIT๙"/>
          <w:color w:val="000000" w:themeColor="text1"/>
          <w:sz w:val="28"/>
          <w:cs/>
          <w:lang w:val="th-TH"/>
        </w:rPr>
        <w:t>กำหนดการอาจเปลี่ยนแปลงได้ตามความเหมาะสม</w:t>
      </w:r>
    </w:p>
    <w:p w:rsidR="00225E67" w:rsidRDefault="002F3AF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28"/>
          <w:cs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  <w:lang w:val="th-TH"/>
        </w:rPr>
        <w:t>สำนักงานพลังงานจังหวัดทั้ง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76 </w:t>
      </w:r>
      <w:r>
        <w:rPr>
          <w:rFonts w:ascii="TH SarabunIT๙" w:hAnsi="TH SarabunIT๙" w:cs="TH SarabunIT๙" w:hint="cs"/>
          <w:color w:val="000000" w:themeColor="text1"/>
          <w:sz w:val="28"/>
          <w:cs/>
          <w:lang w:val="th-TH"/>
        </w:rPr>
        <w:t xml:space="preserve">แห่ง เข้าร่วมประชุมแบบออนไลน์ </w:t>
      </w:r>
    </w:p>
    <w:p w:rsidR="00225E67" w:rsidRDefault="00225E67">
      <w:pPr>
        <w:pStyle w:val="ListParagraph"/>
        <w:ind w:left="0"/>
        <w:rPr>
          <w:rFonts w:ascii="TH SarabunIT๙" w:hAnsi="TH SarabunIT๙" w:cs="TH SarabunIT๙"/>
          <w:color w:val="000000" w:themeColor="text1"/>
          <w:sz w:val="28"/>
          <w:cs/>
        </w:rPr>
      </w:pPr>
    </w:p>
    <w:p w:rsidR="00225E67" w:rsidRDefault="00225E67">
      <w:pPr>
        <w:pStyle w:val="ListParagraph"/>
        <w:ind w:left="360"/>
        <w:rPr>
          <w:rFonts w:ascii="TH SarabunIT๙" w:hAnsi="TH SarabunIT๙" w:cs="TH SarabunIT๙"/>
          <w:color w:val="000000" w:themeColor="text1"/>
          <w:sz w:val="28"/>
          <w:cs/>
        </w:rPr>
      </w:pPr>
    </w:p>
    <w:p w:rsidR="00225E67" w:rsidRDefault="002F3AFC">
      <w:pPr>
        <w:tabs>
          <w:tab w:val="left" w:pos="3600"/>
        </w:tabs>
        <w:spacing w:line="200" w:lineRule="atLeast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******************************</w:t>
      </w:r>
    </w:p>
    <w:p w:rsidR="00225E67" w:rsidRDefault="00225E67">
      <w:pPr>
        <w:tabs>
          <w:tab w:val="left" w:pos="3600"/>
        </w:tabs>
        <w:spacing w:line="200" w:lineRule="atLeas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25E67" w:rsidRDefault="00225E6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25E67" w:rsidRDefault="00225E6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225E67" w:rsidRDefault="00225E67">
      <w:pPr>
        <w:rPr>
          <w:rFonts w:cs="Courier New"/>
          <w:cs/>
        </w:rPr>
      </w:pPr>
    </w:p>
    <w:sectPr w:rsidR="00225E67">
      <w:headerReference w:type="even" r:id="rId8"/>
      <w:endnotePr>
        <w:numFmt w:val="decimal"/>
      </w:endnotePr>
      <w:pgSz w:w="11909" w:h="16834"/>
      <w:pgMar w:top="993" w:right="891" w:bottom="284" w:left="165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45" w:rsidRDefault="002F3AFC">
      <w:pPr>
        <w:rPr>
          <w:rFonts w:cs="Courier New"/>
          <w:cs/>
        </w:rPr>
      </w:pPr>
      <w:r>
        <w:separator/>
      </w:r>
    </w:p>
  </w:endnote>
  <w:endnote w:type="continuationSeparator" w:id="0">
    <w:p w:rsidR="00FC6045" w:rsidRDefault="002F3AFC">
      <w:pPr>
        <w:rPr>
          <w:rFonts w:cs="Courier New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45" w:rsidRDefault="002F3AFC">
      <w:pPr>
        <w:rPr>
          <w:rFonts w:cs="Courier New"/>
          <w:cs/>
        </w:rPr>
      </w:pPr>
      <w:r>
        <w:separator/>
      </w:r>
    </w:p>
  </w:footnote>
  <w:footnote w:type="continuationSeparator" w:id="0">
    <w:p w:rsidR="00FC6045" w:rsidRDefault="002F3AFC">
      <w:pPr>
        <w:rPr>
          <w:rFonts w:cs="Courier New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67" w:rsidRDefault="002F3AFC">
    <w:pPr>
      <w:pStyle w:val="Header"/>
      <w:jc w:val="center"/>
      <w:rPr>
        <w:rFonts w:cs="Courier New"/>
        <w:cs/>
      </w:rPr>
    </w:pPr>
    <w:r>
      <w:rPr>
        <w:rFonts w:cs="Courier New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252"/>
    <w:multiLevelType w:val="multilevel"/>
    <w:tmpl w:val="25C65252"/>
    <w:lvl w:ilvl="0">
      <w:start w:val="6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93"/>
    <w:rsid w:val="000341CA"/>
    <w:rsid w:val="00045BC0"/>
    <w:rsid w:val="00055D2C"/>
    <w:rsid w:val="00067A78"/>
    <w:rsid w:val="00201A20"/>
    <w:rsid w:val="00225E67"/>
    <w:rsid w:val="002F3AFC"/>
    <w:rsid w:val="003437D8"/>
    <w:rsid w:val="003E271F"/>
    <w:rsid w:val="004411ED"/>
    <w:rsid w:val="00485964"/>
    <w:rsid w:val="004A2C85"/>
    <w:rsid w:val="004B0468"/>
    <w:rsid w:val="00585AF2"/>
    <w:rsid w:val="00637B7D"/>
    <w:rsid w:val="00784482"/>
    <w:rsid w:val="007C274F"/>
    <w:rsid w:val="00844E11"/>
    <w:rsid w:val="009A73B9"/>
    <w:rsid w:val="009C6151"/>
    <w:rsid w:val="00A7046A"/>
    <w:rsid w:val="00A809A1"/>
    <w:rsid w:val="00A9724C"/>
    <w:rsid w:val="00B57193"/>
    <w:rsid w:val="00C925C1"/>
    <w:rsid w:val="00D74893"/>
    <w:rsid w:val="00DE4F02"/>
    <w:rsid w:val="00E86E8F"/>
    <w:rsid w:val="00FC6045"/>
    <w:rsid w:val="00FE1F43"/>
    <w:rsid w:val="25EA518F"/>
    <w:rsid w:val="4C4B5631"/>
    <w:rsid w:val="4EB96D00"/>
    <w:rsid w:val="5F5A622D"/>
    <w:rsid w:val="63E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6EE5"/>
  <w15:docId w15:val="{8F3C3043-9346-4ACC-A2A9-3B05957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eastAsia="Times New Roman" w:hAnsi="Courier New" w:cs="Angsana New"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22"/>
    </w:rPr>
  </w:style>
  <w:style w:type="paragraph" w:styleId="BodyText">
    <w:name w:val="Body Text"/>
    <w:basedOn w:val="Normal"/>
    <w:link w:val="BodyTextChar"/>
    <w:qFormat/>
    <w:pPr>
      <w:widowControl/>
      <w:tabs>
        <w:tab w:val="left" w:pos="1440"/>
        <w:tab w:val="left" w:pos="4590"/>
      </w:tabs>
      <w:spacing w:before="240"/>
      <w:jc w:val="both"/>
    </w:pPr>
    <w:rPr>
      <w:rFonts w:ascii="Times New Roman" w:hAnsi="Times New Roman" w:cs="EucrosiaUPC"/>
      <w:sz w:val="32"/>
      <w:szCs w:val="32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qFormat/>
    <w:rPr>
      <w:rFonts w:eastAsia="Times New Roman"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Courier New" w:eastAsia="Times New Roman" w:hAnsi="Courier New" w:cs="Angsana New"/>
      <w:sz w:val="24"/>
      <w:szCs w:val="24"/>
      <w:lang w:val="th-TH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EucrosiaUPC"/>
      <w:sz w:val="32"/>
      <w:szCs w:val="32"/>
      <w:lang w:val="th-TH"/>
    </w:rPr>
  </w:style>
  <w:style w:type="paragraph" w:styleId="ListParagraph">
    <w:name w:val="List Paragraph"/>
    <w:basedOn w:val="Normal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Angsana New"/>
      <w:sz w:val="18"/>
      <w:szCs w:val="2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2022-10-25T07:57:00Z</cp:lastPrinted>
  <dcterms:created xsi:type="dcterms:W3CDTF">2022-09-09T07:14:00Z</dcterms:created>
  <dcterms:modified xsi:type="dcterms:W3CDTF">2022-10-25T08:04:00Z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