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DB" w:rsidRPr="000460DB" w:rsidRDefault="000460DB" w:rsidP="000460D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46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แบบรายงานสรุปผลการพิจารณาในภาพรวมต่อข้อเสนอแนะของผู้ตรวจการแผ่นดิน (</w:t>
      </w:r>
      <w:proofErr w:type="spellStart"/>
      <w:r w:rsidRPr="00046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ผผ</w:t>
      </w:r>
      <w:proofErr w:type="spellEnd"/>
      <w:r w:rsidRPr="00046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.)</w:t>
      </w:r>
    </w:p>
    <w:p w:rsidR="000460DB" w:rsidRPr="000460DB" w:rsidRDefault="000460DB" w:rsidP="0021549E">
      <w:pPr>
        <w:pStyle w:val="NormalWeb"/>
        <w:tabs>
          <w:tab w:val="left" w:pos="540"/>
        </w:tabs>
        <w:spacing w:before="0" w:beforeAutospacing="0" w:after="0" w:afterAutospacing="0"/>
        <w:ind w:left="540" w:right="-44" w:hanging="5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6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2154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รายงานเสนอต่อคณะรัฐมนตรี</w:t>
      </w:r>
      <w:r w:rsidR="003F41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กรณีที่หน่วยงานของรัฐยังมิได้ปฏิบัติให้ถูกต้องครบถ้วนตามหมวด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D02E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หน้าที่ของรัฐ ของรัฐธรรมนูญแห่งราชอาณาจักรไทย พุทธศักราช ๒๕๖๐ (</w:t>
      </w:r>
      <w:r w:rsidRPr="000460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เรื่อง สิทธิการเข้าถึงบริการไฟฟ้าในครัวเรือน)</w:t>
      </w:r>
    </w:p>
    <w:p w:rsidR="000460DB" w:rsidRPr="000460DB" w:rsidRDefault="000460DB" w:rsidP="0021549E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 (มท.) ได้พิจารณาร่วมกับหน่วยงานที่เกี่ยวข้อง ได้แก่</w:t>
      </w:r>
      <w:r w:rsidRPr="000460DB">
        <w:rPr>
          <w:rFonts w:ascii="TH SarabunPSK" w:hAnsi="TH SarabunPSK" w:cs="TH SarabunPSK"/>
          <w:color w:val="000000"/>
          <w:sz w:val="32"/>
          <w:szCs w:val="32"/>
        </w:rPr>
        <w:t> ........……………………</w:t>
      </w:r>
      <w:r w:rsidRPr="000460DB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0460DB">
        <w:rPr>
          <w:rFonts w:ascii="TH SarabunPSK" w:hAnsi="TH SarabunPSK" w:cs="TH SarabunPSK"/>
          <w:color w:val="000000"/>
          <w:sz w:val="32"/>
          <w:szCs w:val="32"/>
        </w:rPr>
        <w:t xml:space="preserve">…… </w:t>
      </w: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 ...............................................</w:t>
      </w:r>
      <w:r w:rsidRPr="000460DB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0460DB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ขอรายงานสรุปผลการพิจารณาในภาพรวมต่อคณะรัฐมนตรี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0460DB" w:rsidTr="005D02EE">
        <w:trPr>
          <w:tblHeader/>
        </w:trPr>
        <w:tc>
          <w:tcPr>
            <w:tcW w:w="5935" w:type="dxa"/>
            <w:shd w:val="clear" w:color="auto" w:fill="D0CECE" w:themeFill="background2" w:themeFillShade="E6"/>
            <w:vAlign w:val="center"/>
          </w:tcPr>
          <w:p w:rsidR="000460DB" w:rsidRPr="005D02EE" w:rsidRDefault="000460DB" w:rsidP="000460DB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ข้อเสนอแนะของ </w:t>
            </w:r>
            <w:proofErr w:type="spellStart"/>
            <w:r w:rsidRPr="005D0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ผผ</w:t>
            </w:r>
            <w:proofErr w:type="spellEnd"/>
            <w:r w:rsidRPr="005D0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415" w:type="dxa"/>
            <w:shd w:val="clear" w:color="auto" w:fill="D0CECE" w:themeFill="background2" w:themeFillShade="E6"/>
          </w:tcPr>
          <w:p w:rsidR="000460DB" w:rsidRPr="005D02EE" w:rsidRDefault="000460DB" w:rsidP="000460DB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สรุปผลการพิจารณา</w:t>
            </w:r>
          </w:p>
          <w:p w:rsidR="000460DB" w:rsidRPr="005D02EE" w:rsidRDefault="000460DB" w:rsidP="000460DB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ในภาพรวม</w:t>
            </w:r>
          </w:p>
        </w:tc>
      </w:tr>
      <w:tr w:rsidR="000460DB" w:rsidTr="005D02EE">
        <w:tc>
          <w:tcPr>
            <w:tcW w:w="5935" w:type="dxa"/>
          </w:tcPr>
          <w:p w:rsidR="000460DB" w:rsidRPr="005D02EE" w:rsidRDefault="000460DB" w:rsidP="005D02EE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๑)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="005D02EE" w:rsidRPr="005D02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ให้แต่งตั้งคณะกรรมการแก้ไขปัญหาสิทธิเข้าถึงบริการไฟฟ้าในครัวเรือน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ดังนี้</w:t>
            </w:r>
          </w:p>
          <w:p w:rsidR="000460DB" w:rsidRPr="005D02EE" w:rsidRDefault="000460DB" w:rsidP="005D02EE">
            <w:pPr>
              <w:pStyle w:val="NormalWeb"/>
              <w:shd w:val="clear" w:color="auto" w:fill="FFFFFF"/>
              <w:spacing w:before="0" w:beforeAutospacing="0" w:after="0" w:afterAutospacing="0"/>
              <w:ind w:right="1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  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๑.๑)</w:t>
            </w:r>
            <w:r w:rsidR="005D02EE" w:rsidRPr="005D02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คณะกรรมการแก้ไขปัญหาสิทธิการเข้าถึงบริการไฟฟ้าในครัวเรือนระดับชาติ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ประกอบด้วย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ผู้แทนหน่วยงานของรัฐที่เกี่ยวข้องระดับนโยบาย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br/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และมีหน้าที่หลัก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ได้แก่ (๑) พิจารณาวางแผนและกำหนดนโยบายการแก้ไขปัญหาสิทธิเข้าถึงบริการไฟฟ้าในครัวเรือน พร้อมกับแสวงหาความร่วมมือจากภาคธุรกิจและภาคเอกชนเพื่อสนับสนุนการแก้ไขปัญหาด้านต่าง ๆ ตามกำลัง (๒) พิจารณากำหนดหลักเกณฑ์การให้สิทธิทางด้านภาษีกับภาคธุรกิจและภาคเอกชนที่ให้การสนับสนุนหน่วยงานของรัฐที่เกี่ยวข้องในการแก้ไขปัญหาสิทธิเข้าถึงบริการไฟฟ้าในครัวเรือน และ (๓) ติดตาม เร่งรัด การแก้ไขปัญหาสิทธิเข้าถึงบริการไฟฟ้าในครัวเรือนให้มีประสิทธิภาพและให้เป็นไปตามแผนงานที่กำหนดไว้</w:t>
            </w:r>
          </w:p>
          <w:p w:rsidR="000460DB" w:rsidRPr="005D02EE" w:rsidRDefault="000460DB" w:rsidP="005D02EE">
            <w:pPr>
              <w:pStyle w:val="NormalWeb"/>
              <w:shd w:val="clear" w:color="auto" w:fill="FFFFFF"/>
              <w:spacing w:before="0" w:beforeAutospacing="0" w:after="0" w:afterAutospacing="0"/>
              <w:ind w:right="1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  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๑.๒)</w:t>
            </w:r>
            <w:r w:rsidR="005D02EE" w:rsidRPr="005D02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คณะกรรมการแก้ไขปัญหาสิทธิการเข้าถึงบริการไฟฟ้าในครัวเรือนระดับจังหวัด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ดยให้จัดตั้งคณะกรรมการชุดนี้ขึ้นเฉพาะในจังหวัดที่ประชาชนมีไฟฟ้าใช้ยังไม่ครบถ้วนเป็นจำนวนมากและมีความซับซ้อนของปัญหาในพื้นที่ มี</w:t>
            </w:r>
            <w:r w:rsidRPr="005D02E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องค์ประกอบ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อย่างน้อยประกอบด้วย ผู้ว่าราชการจังหวัดหรือรองผู้ว่าราชการจังหวัดที่ได้รับมอบหมายเป็นประธานคณะกรรมการ และผู้แทนหน่วยงานของรัฐที่เกี่ยวข้องเป็นกรรมการ เช่น ผู้แทนการไฟฟ้าส่วนภูมิภาคในพื้นที่ ผู้แทนสำนักงานพลังงานจังหวัด ผู้แทนกรมป่าไม้ในพื้นที่ ผู้แทนกรมอุทยานแห่งชาติ สัตว์ป่า และพันธุ์พืชในพื้นที่ ผู้แทนองค์กรปกครองส่วนท้องถิ่น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ผู้แทนหน่วยงานของกองทัพบกในพื้นที่ ผู้แทนหน่วยงานของกองทัพเรือในพื้นที่ ผู้แทนสำนักงานธนารักษ์จังหวัด และผู้แทนสำนักงานการปฏิรูปที่ดินเพื่อเกษตรกรรมจังหวัด และมีหน้าที่หลัก ได้แก่ (๑) บูรณาการการทำงานร่วมกันเพื่อขับเคลื่อนการแก้ไขปัญหาสิทธิการเข้าถึงบริการไฟฟ้าในครัวเรือนภายในจังหวัด (๒) สำรวจข้อมูลจำนวนประชาชนที่ยังไม่มีไฟฟ้าใช้ในครัวเรือน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เพื่อเป็นข้อมูลประกอบการพิจารณาดำเนินการจัดสรรงบประมาณและกำหนด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แนวทางการแก้ไขปัญหาภายในจังหวัด และ (๓) รวบรวมปัญหาและอุปสรรค</w:t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</w: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ในการดำเนินการแก้ไขปัญหาสิทธิเข้าถึงบริการไฟฟ้าในครัวเรือนในแต่ละจังหวัด เพื่อเสนอต่อคณะกรรมการแก้ไขปัญหาสิทธิการเข้าถึงบริการไฟฟ้าในครัวเรือนระดับชาติเพื่อพิจารณา</w:t>
            </w:r>
          </w:p>
          <w:p w:rsidR="000460DB" w:rsidRPr="005D02EE" w:rsidRDefault="000460DB" w:rsidP="005D02EE">
            <w:pPr>
              <w:pStyle w:val="NormalWeb"/>
              <w:shd w:val="clear" w:color="auto" w:fill="FFFFFF"/>
              <w:spacing w:before="0" w:beforeAutospacing="0" w:after="0" w:afterAutospacing="0"/>
              <w:ind w:right="1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</w:rPr>
              <w:t>[</w:t>
            </w:r>
            <w:proofErr w:type="gramStart"/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หน่วยงานที่เกี่ยวข้อง :</w:t>
            </w:r>
            <w:proofErr w:type="gramEnd"/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กระทรวงกลาโหม (กห.) กระทรวงการคลัง (กค.) กระทรวงการพัฒนาสังคมและความมั่นคงของมนุษย์ กระทรวงการอุดมศึกษา วิทยาศาสตร์ วิจัยและนวัตกรรม (</w:t>
            </w:r>
            <w:proofErr w:type="spellStart"/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อว</w:t>
            </w:r>
            <w:proofErr w:type="spellEnd"/>
            <w:r w:rsidRPr="005D02E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.) กระทรวงเกษตรและสหกรณ์ (กษ.) กระทรวงทรัพยากรธรรมชาติและสิ่งแวดล้อม (ทส.) กระทรวงพลังงาน (พน.) มท. สำนักงบประมาณ และสำนักงานสภาพัฒนาการเศรษฐกิจและสังคมแห่งชาติ]</w:t>
            </w:r>
          </w:p>
        </w:tc>
        <w:tc>
          <w:tcPr>
            <w:tcW w:w="341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0DB" w:rsidTr="005D02EE">
        <w:tc>
          <w:tcPr>
            <w:tcW w:w="593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๒) </w:t>
            </w:r>
            <w:r w:rsidR="005D02EE" w:rsidRPr="005D02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 กค. พน. และ มท. ประชาสัมพันธ์ให้ประชาชนกลุ่มผู้มีรายได้น้อยและต้องการขอรับความช่วยเหลือจากรัฐลงทะเบียนขอรับสิทธิผ่านโครงการบัตรสวัสดิการแห่งรัฐ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 และกำหนดมาตรการจูงใจให้ประชาชนกลุ่มผู้มีรายได้น้อยที่ค้างชำระค่าไฟฟ้าสามารถแบ่งจ่ายค่าไฟฟ้าที่ค้างชำระตามกำลังทางเศรษฐกิจ พร้อมกับ</w:t>
            </w:r>
            <w:r w:rsidRPr="00393C5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ออกประกาศยกเว้นค่าปรับหรือมีรางวัลเป็นแรงจูงใจเพื่อให้ชำระค่าไฟฟ้าที่ค้างจ่าย</w:t>
            </w:r>
            <w:r w:rsidRPr="00393C5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>โดยกำหนดช่วงเวลาในการให้ความช่วยเหลือตามมาตรการดังกล่าวในช่วงระหว่างที่รัฐประกาศมาตรการ</w:t>
            </w:r>
            <w:proofErr w:type="spellStart"/>
            <w:r w:rsidRPr="005D02EE">
              <w:rPr>
                <w:rFonts w:ascii="TH SarabunPSK" w:hAnsi="TH SarabunPSK" w:cs="TH SarabunPSK"/>
                <w:sz w:val="28"/>
                <w:cs/>
              </w:rPr>
              <w:t>ล็</w:t>
            </w:r>
            <w:proofErr w:type="spellEnd"/>
            <w:r w:rsidRPr="005D02EE">
              <w:rPr>
                <w:rFonts w:ascii="TH SarabunPSK" w:hAnsi="TH SarabunPSK" w:cs="TH SarabunPSK"/>
                <w:sz w:val="28"/>
                <w:cs/>
              </w:rPr>
              <w:t>อกดาวน์เพื่อเป็นการป้องกันการแพร่ระบาดของโรคติดเชื้อไวรัสโค</w:t>
            </w:r>
            <w:proofErr w:type="spellStart"/>
            <w:r w:rsidRPr="005D02EE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5D02EE">
              <w:rPr>
                <w:rFonts w:ascii="TH SarabunPSK" w:hAnsi="TH SarabunPSK" w:cs="TH SarabunPSK"/>
                <w:sz w:val="28"/>
                <w:cs/>
              </w:rPr>
              <w:t>นา ๒๐๑๙ (โควิด-๑๙) รอบแรกและต่อเนื่องจนถึงวันที่ ๓๐ กันยายน ๒๕๖๕</w:t>
            </w:r>
          </w:p>
        </w:tc>
        <w:tc>
          <w:tcPr>
            <w:tcW w:w="3415" w:type="dxa"/>
          </w:tcPr>
          <w:p w:rsidR="000460DB" w:rsidRPr="005D02EE" w:rsidRDefault="001C5461" w:rsidP="00260C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 </w:t>
            </w:r>
            <w:r w:rsidR="00260CE6">
              <w:rPr>
                <w:rFonts w:ascii="TH SarabunPSK" w:hAnsi="TH SarabunPSK" w:cs="TH SarabunPSK" w:hint="cs"/>
                <w:sz w:val="28"/>
                <w:cs/>
              </w:rPr>
              <w:t>กกพ.</w:t>
            </w:r>
          </w:p>
        </w:tc>
      </w:tr>
      <w:tr w:rsidR="000460DB" w:rsidTr="005D02EE">
        <w:tc>
          <w:tcPr>
            <w:tcW w:w="593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D02EE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5D02EE" w:rsidRPr="00491B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ให้ </w:t>
            </w:r>
            <w:proofErr w:type="spellStart"/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. พน. และ มท. สำรวจข้อมูลจำนวนครัวเรือนและ</w:t>
            </w:r>
            <w:r w:rsidRPr="00393C5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ติดตั้งพลังงานทางเลือกให้กับชุมชนที่ตั้งอยู่บนภูเขาสูงและไม่สามารถดำเนินการขยายเขตได้</w:t>
            </w:r>
            <w:r w:rsidRPr="00393C5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พร้อมทั้งถ่ายทอดความรู้การใช้งานและการบำรุงรักษาให้กับชุมชน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>ที่มีข้อจำกัดด้านการขยายเขต โดยให้สถาบันการศึกษาในพื้นที่ และ อปท. ที่มีความพร้อมให้การสนับสนุนงบประมาณและสนับสนุนด้านอื่น ๆ</w:t>
            </w:r>
          </w:p>
        </w:tc>
        <w:tc>
          <w:tcPr>
            <w:tcW w:w="3415" w:type="dxa"/>
          </w:tcPr>
          <w:p w:rsidR="000460DB" w:rsidRPr="005D02EE" w:rsidRDefault="00260CE6" w:rsidP="00260C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1C5461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</w:p>
        </w:tc>
      </w:tr>
      <w:tr w:rsidR="000460DB" w:rsidTr="005D02EE">
        <w:tc>
          <w:tcPr>
            <w:tcW w:w="593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๔) </w:t>
            </w:r>
            <w:r w:rsidR="005D02EE" w:rsidRPr="005D02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 ทส. เร่งรัดการสำรวจการถือครองที่ดินของประชาชนที่ยังเหลืออยู่ให้แล้วเสร็จโดยเร็ว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 เพื่อใช้ประกอบเป็นภาคผนวกในกฎหมายลำดับรอง พร้อมกับเร่งจัดทำกฎหมายลำดับรองตามมาตรา ๖๔ แห่งพระราชบัญญัติอุทยานแห่งชาติ พ.ศ. ๒๕๖๒ และมาตรา ๑๒๑ แห่งพระราชบัญญัติสงวนและคุ้มครองสัตว์ป่า พ.ศ. ๒๕๖๒</w:t>
            </w:r>
            <w:r w:rsidR="00491B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>ให้แล้วเสร็จภายใน ๑๘๐ วัน หรือหากมีความจำเป็นอาจขยายเวลาได้ตามความเหมาะสมเพื่อเสนอต่อคณะรัฐมนตรีพิจารณาโดยเร็ว</w:t>
            </w:r>
          </w:p>
        </w:tc>
        <w:tc>
          <w:tcPr>
            <w:tcW w:w="341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0DB" w:rsidTr="005D02EE">
        <w:tc>
          <w:tcPr>
            <w:tcW w:w="5935" w:type="dxa"/>
          </w:tcPr>
          <w:p w:rsidR="000460DB" w:rsidRPr="00491B5B" w:rsidRDefault="000460DB" w:rsidP="005D02E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2E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๕) </w:t>
            </w:r>
            <w:r w:rsidR="005D02EE" w:rsidRPr="005D02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ให้ </w:t>
            </w:r>
            <w:proofErr w:type="spellStart"/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. ทส. พน. และ มท. จัดทำรายงานวิเคราะห์ผลกระทบสิ่งแวดล้อม (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</w:rPr>
              <w:t xml:space="preserve">Environmental Impact Assessment Report: EIA) 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ให้มีความรวดเร็ว</w:t>
            </w:r>
          </w:p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และมีประสิทธิภาพ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 โดยให้</w:t>
            </w:r>
            <w:r w:rsidRPr="00393C52">
              <w:rPr>
                <w:rFonts w:ascii="TH SarabunPSK" w:hAnsi="TH SarabunPSK" w:cs="TH SarabunPSK"/>
                <w:color w:val="FF0000"/>
                <w:sz w:val="28"/>
                <w:cs/>
              </w:rPr>
              <w:t>กองทุนเพื่อส่งเสริมการอนุรักษ์พลังงานหรือกองทุนพัฒนาไฟฟ้าสนับสนุนงบประมาณในการจัดหาผู้ทรงคุณวุฒิหรือบุคคลภายนอกเพิ่มเติม</w:t>
            </w:r>
            <w:r w:rsidR="00491B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>เพื่อแก้ไขปัญหาจำนวนเจ้าหน้าที่ของสำนักงานนโยบายและแผนทรัพยากรธรรมชาติและสิ่งแวดล้อมที่ไม่เพียงพอ</w:t>
            </w:r>
          </w:p>
        </w:tc>
        <w:tc>
          <w:tcPr>
            <w:tcW w:w="3415" w:type="dxa"/>
          </w:tcPr>
          <w:p w:rsidR="000460DB" w:rsidRPr="005D02EE" w:rsidRDefault="001C5461" w:rsidP="00260C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 </w:t>
            </w:r>
            <w:r w:rsidR="00260CE6">
              <w:rPr>
                <w:rFonts w:ascii="TH SarabunPSK" w:hAnsi="TH SarabunPSK" w:cs="TH SarabunPSK" w:hint="cs"/>
                <w:sz w:val="28"/>
                <w:cs/>
              </w:rPr>
              <w:t>กกพ./ส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="00260CE6">
              <w:rPr>
                <w:rFonts w:ascii="TH SarabunPSK" w:hAnsi="TH SarabunPSK" w:cs="TH SarabunPSK" w:hint="cs"/>
                <w:sz w:val="28"/>
                <w:cs/>
              </w:rPr>
              <w:t>กท</w:t>
            </w:r>
            <w:proofErr w:type="spellEnd"/>
            <w:r w:rsidR="00260CE6">
              <w:rPr>
                <w:rFonts w:ascii="TH SarabunPSK" w:hAnsi="TH SarabunPSK" w:cs="TH SarabunPSK" w:hint="cs"/>
                <w:sz w:val="28"/>
                <w:cs/>
              </w:rPr>
              <w:t>อ.</w:t>
            </w:r>
          </w:p>
        </w:tc>
      </w:tr>
      <w:tr w:rsidR="000460DB" w:rsidTr="005D02EE">
        <w:tc>
          <w:tcPr>
            <w:tcW w:w="593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๖) </w:t>
            </w:r>
            <w:r w:rsidR="005D02EE" w:rsidRPr="005D02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1B5B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 กห. กษ. ทส. และ มท. สำรวจข้อมูลจำนวนครัวเรือนและดำเนินการแก้ไขปัญหาประชาชนยังไม่มีไฟฟ้าใช้ในครัวเรือน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>ที่อาศัยอยู่ในพื้นที่ปกติและอาศัยอยู่ในพื้นที่ของหน่วยงานของรัฐที่ได้รับการพิจารณาอนุญาตใช้พื้นที่ตามขั้นตอนของกฎหมายแล้วให้มีไฟฟ้าใช้ในครัวเรือนภายใน ๕ ปี</w:t>
            </w:r>
          </w:p>
        </w:tc>
        <w:tc>
          <w:tcPr>
            <w:tcW w:w="3415" w:type="dxa"/>
          </w:tcPr>
          <w:p w:rsidR="000460DB" w:rsidRPr="005D02EE" w:rsidRDefault="000460DB" w:rsidP="005D02E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0DB" w:rsidTr="005D02EE">
        <w:tc>
          <w:tcPr>
            <w:tcW w:w="5935" w:type="dxa"/>
          </w:tcPr>
          <w:p w:rsidR="000460DB" w:rsidRPr="00491B5B" w:rsidRDefault="000460DB" w:rsidP="005D02E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๗) </w:t>
            </w:r>
            <w:r w:rsidR="005D02EE" w:rsidRPr="005D02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ให้ กค. พน. มท. </w:t>
            </w:r>
            <w:r w:rsidRPr="00393C5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คณะกรรมการนโยบา</w:t>
            </w:r>
            <w:r w:rsidR="005D02EE" w:rsidRPr="00393C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ย</w:t>
            </w:r>
            <w:r w:rsidRPr="00393C5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พลังงานแห่งชาติ และคณะกรรมการกำกับกิจการพลังงานพิจารณาปรับปรุงหลักเกณฑ์การให้สิทธิใช้ไฟฟ้าฟรี</w:t>
            </w:r>
            <w:r w:rsidR="005D02EE" w:rsidRPr="00393C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393C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เพื่อให้ประชาชนกลุ่มเปราะบางหรือกลุ่มผู้มีรายได้น้อยเข้าถึงสิทธิได้ง่ายขึ้น </w:t>
            </w:r>
            <w:r w:rsidRPr="00393C5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พร้อมกับเพิ่มสิทธิจากเดิมที่ให้สิทธิใช้ไฟฟ้าฟรี ๕๐ หน่วย เป็นให้สิทธิใช้ไฟฟ้าฟรี</w:t>
            </w:r>
            <w:r w:rsidR="00491B5B" w:rsidRPr="00393C5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393C5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๖๐ หน่วย</w:t>
            </w:r>
            <w:r w:rsidRPr="00393C5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>เพื่อเป็</w:t>
            </w:r>
            <w:bookmarkStart w:id="0" w:name="_GoBack"/>
            <w:bookmarkEnd w:id="0"/>
            <w:r w:rsidRPr="005D02EE">
              <w:rPr>
                <w:rFonts w:ascii="TH SarabunPSK" w:hAnsi="TH SarabunPSK" w:cs="TH SarabunPSK"/>
                <w:sz w:val="28"/>
                <w:cs/>
              </w:rPr>
              <w:t>นการช่วยยกระดับมาตรฐานคุณภาพชีวิตขั้นพื้นฐานของประชาชนในกลุ่มนี้ให้สูงขึ้น และกำหนดมาตรการป้องกันงบประมาณจากนโยบายนี้ที่รั่วไหลไปยังผู้มีรายได้ปานกลางและมีบ้านหลายหลัง โดยการนำปัญญาประดิษฐ์ (</w:t>
            </w:r>
            <w:r w:rsidRPr="005D02EE">
              <w:rPr>
                <w:rFonts w:ascii="TH SarabunPSK" w:hAnsi="TH SarabunPSK" w:cs="TH SarabunPSK"/>
                <w:sz w:val="28"/>
              </w:rPr>
              <w:t xml:space="preserve">Artificial Intelligence: AI) </w:t>
            </w:r>
            <w:r w:rsidRPr="005D02EE">
              <w:rPr>
                <w:rFonts w:ascii="TH SarabunPSK" w:hAnsi="TH SarabunPSK" w:cs="TH SarabunPSK"/>
                <w:sz w:val="28"/>
                <w:cs/>
              </w:rPr>
              <w:t xml:space="preserve">มาช่วยระบุตัวตนประชาชนกลุ่มเปราะบางและกลุ่มผู้มีรายได้น้อยเพื่อให้การระบุตัวตนเกิดความแม่นยำขึ้น ซึ่งจะสามารถช่วยป้องกันงบประมาณจากนโยบายนี้รั่วไหลและทำให้การใช้จ่ายงบประมาณตรงกลุ่มเป้าหมายมากขึ้น </w:t>
            </w:r>
          </w:p>
        </w:tc>
        <w:tc>
          <w:tcPr>
            <w:tcW w:w="3415" w:type="dxa"/>
          </w:tcPr>
          <w:p w:rsidR="000460DB" w:rsidRPr="005D02EE" w:rsidRDefault="00260CE6" w:rsidP="00260C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สนพ./</w:t>
            </w:r>
            <w:r w:rsidR="001C5461">
              <w:rPr>
                <w:rFonts w:ascii="TH SarabunPSK" w:hAnsi="TH SarabunPSK" w:cs="TH SarabunPSK" w:hint="cs"/>
                <w:sz w:val="28"/>
                <w:cs/>
              </w:rPr>
              <w:t xml:space="preserve">สำนักงาน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กกพ.</w:t>
            </w:r>
          </w:p>
        </w:tc>
      </w:tr>
    </w:tbl>
    <w:p w:rsidR="000460DB" w:rsidRPr="000460DB" w:rsidRDefault="000460DB" w:rsidP="000460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460DB">
        <w:rPr>
          <w:rFonts w:ascii="TH SarabunPSK" w:hAnsi="TH SarabunPSK" w:cs="TH SarabunPSK"/>
          <w:sz w:val="32"/>
          <w:szCs w:val="32"/>
          <w:cs/>
        </w:rPr>
        <w:t>กองส่งเสริมและประสานงานคณะรัฐมนตรี</w:t>
      </w:r>
    </w:p>
    <w:p w:rsidR="000460DB" w:rsidRPr="000460DB" w:rsidRDefault="000460DB" w:rsidP="000460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460DB">
        <w:rPr>
          <w:rFonts w:ascii="TH SarabunPSK" w:hAnsi="TH SarabunPSK" w:cs="TH SarabunPSK"/>
          <w:sz w:val="32"/>
          <w:szCs w:val="32"/>
          <w:cs/>
        </w:rPr>
        <w:t>สำนักเลขาธิการคณะรัฐมนตร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0460DB" w:rsidRPr="000460DB" w:rsidRDefault="000460DB" w:rsidP="000460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460DB">
        <w:rPr>
          <w:rFonts w:ascii="TH SarabunPSK" w:hAnsi="TH SarabunPSK" w:cs="TH SarabunPSK"/>
          <w:sz w:val="32"/>
          <w:szCs w:val="32"/>
          <w:cs/>
        </w:rPr>
        <w:t>โทร. ๐ ๒๒๘๐ ๙๐๐๐ ต่อ ๑๗๔๒</w:t>
      </w:r>
    </w:p>
    <w:sectPr w:rsidR="000460DB" w:rsidRPr="000460DB" w:rsidSect="00260CE6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DB"/>
    <w:rsid w:val="000460DB"/>
    <w:rsid w:val="001C5461"/>
    <w:rsid w:val="0021549E"/>
    <w:rsid w:val="00260CE6"/>
    <w:rsid w:val="00393C52"/>
    <w:rsid w:val="003F41B1"/>
    <w:rsid w:val="00491B5B"/>
    <w:rsid w:val="005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3946F-B00A-463D-8D9E-00AFCC97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MoEN-PC</dc:creator>
  <cp:keywords/>
  <dc:description/>
  <cp:lastModifiedBy>MoEN-PC</cp:lastModifiedBy>
  <cp:revision>7</cp:revision>
  <cp:lastPrinted>2022-12-22T04:32:00Z</cp:lastPrinted>
  <dcterms:created xsi:type="dcterms:W3CDTF">2022-12-22T03:56:00Z</dcterms:created>
  <dcterms:modified xsi:type="dcterms:W3CDTF">2022-12-22T08:16:00Z</dcterms:modified>
</cp:coreProperties>
</file>